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5A96" w:rsidRPr="008D0B3B" w:rsidRDefault="004E5A96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8D0B3B">
        <w:rPr>
          <w:b/>
          <w:sz w:val="28"/>
          <w:szCs w:val="28"/>
        </w:rPr>
        <w:t>СХЕМА ПАТРОНАЖА К НОВОРОЖДЕННОМУ</w:t>
      </w:r>
    </w:p>
    <w:p w:rsidR="004E5A96" w:rsidRPr="008D0B3B" w:rsidRDefault="004E5A96">
      <w:pPr>
        <w:jc w:val="center"/>
        <w:rPr>
          <w:b/>
        </w:rPr>
      </w:pPr>
      <w:r w:rsidRPr="008D0B3B">
        <w:rPr>
          <w:b/>
        </w:rPr>
        <w:t>СХЕМА СЕСТРИНСКОГО ПАТРОНАЖА</w:t>
      </w:r>
    </w:p>
    <w:p w:rsidR="004E5A96" w:rsidRPr="008D0B3B" w:rsidRDefault="004E5A96">
      <w:pPr>
        <w:jc w:val="center"/>
        <w:rPr>
          <w:b/>
        </w:rPr>
      </w:pPr>
      <w:r w:rsidRPr="008D0B3B">
        <w:rPr>
          <w:b/>
        </w:rPr>
        <w:t>К НОВОРОЖДЕННОМУ РЕБЕНКУ</w:t>
      </w:r>
    </w:p>
    <w:p w:rsidR="004E5A96" w:rsidRPr="008D0B3B" w:rsidRDefault="004E5A96">
      <w:pPr>
        <w:spacing w:after="120"/>
        <w:jc w:val="center"/>
      </w:pPr>
      <w:r w:rsidRPr="008D0B3B">
        <w:t>(методические рекомендации для студентов)</w:t>
      </w:r>
    </w:p>
    <w:p w:rsidR="004E5A96" w:rsidRPr="008D0B3B" w:rsidRDefault="004E5A96">
      <w:r w:rsidRPr="008D0B3B">
        <w:rPr>
          <w:b/>
        </w:rPr>
        <w:t xml:space="preserve">ПОМНИТЕ!   </w:t>
      </w:r>
      <w:r w:rsidRPr="008D0B3B">
        <w:t xml:space="preserve">Важно установить доверительные отношения, </w:t>
      </w:r>
    </w:p>
    <w:p w:rsidR="004E5A96" w:rsidRPr="008D0B3B" w:rsidRDefault="004E5A96">
      <w:pPr>
        <w:spacing w:after="120"/>
      </w:pPr>
      <w:r w:rsidRPr="008D0B3B">
        <w:t xml:space="preserve">                          хороший контакт с семьей ребенка!</w:t>
      </w:r>
    </w:p>
    <w:p w:rsidR="004E5A96" w:rsidRPr="008D0B3B" w:rsidRDefault="004E5A96" w:rsidP="003522DE">
      <w:pPr>
        <w:numPr>
          <w:ilvl w:val="0"/>
          <w:numId w:val="5"/>
        </w:numPr>
        <w:tabs>
          <w:tab w:val="left" w:pos="896"/>
        </w:tabs>
      </w:pPr>
      <w:r w:rsidRPr="008D0B3B">
        <w:t>Назовите свою профессию, ФИО, поясните цель посещения семьи.</w:t>
      </w:r>
    </w:p>
    <w:p w:rsidR="004E5A96" w:rsidRPr="008D0B3B" w:rsidRDefault="004E5A96" w:rsidP="003522DE">
      <w:pPr>
        <w:numPr>
          <w:ilvl w:val="0"/>
          <w:numId w:val="5"/>
        </w:numPr>
        <w:tabs>
          <w:tab w:val="left" w:pos="896"/>
        </w:tabs>
      </w:pPr>
      <w:r w:rsidRPr="008D0B3B">
        <w:t>Выясните ФИО родителей, ребенка.</w:t>
      </w:r>
    </w:p>
    <w:p w:rsidR="004E5A96" w:rsidRPr="008D0B3B" w:rsidRDefault="004E5A96" w:rsidP="003522DE">
      <w:pPr>
        <w:numPr>
          <w:ilvl w:val="0"/>
          <w:numId w:val="5"/>
        </w:numPr>
        <w:tabs>
          <w:tab w:val="left" w:pos="896"/>
        </w:tabs>
      </w:pPr>
      <w:r w:rsidRPr="008D0B3B">
        <w:t>Дайте информацию о ЛПУ, в котором будет наблюдаться ребенок, адрес детской поликлиники, контактный телефон регистратуры, номер участка, расписание приема здоровых детей.</w:t>
      </w:r>
    </w:p>
    <w:p w:rsidR="004E5A96" w:rsidRPr="008D0B3B" w:rsidRDefault="004E5A96" w:rsidP="003522DE">
      <w:pPr>
        <w:numPr>
          <w:ilvl w:val="0"/>
          <w:numId w:val="5"/>
        </w:numPr>
        <w:tabs>
          <w:tab w:val="left" w:pos="896"/>
        </w:tabs>
      </w:pPr>
      <w:r w:rsidRPr="008D0B3B">
        <w:t>Поздравьте родителей с новорожденным.</w:t>
      </w:r>
    </w:p>
    <w:p w:rsidR="004E5A96" w:rsidRPr="008D0B3B" w:rsidRDefault="004E5A96" w:rsidP="003522DE">
      <w:pPr>
        <w:numPr>
          <w:ilvl w:val="0"/>
          <w:numId w:val="5"/>
        </w:numPr>
        <w:tabs>
          <w:tab w:val="left" w:pos="896"/>
        </w:tabs>
      </w:pPr>
      <w:r w:rsidRPr="008D0B3B">
        <w:t>Расскажите о частоте и сроках медицинских осмотров малыша на дому врачом и медицинской сестрой в течение первого месяца.</w:t>
      </w:r>
    </w:p>
    <w:p w:rsidR="004E5A96" w:rsidRPr="008D0B3B" w:rsidRDefault="004E5A96" w:rsidP="003522DE">
      <w:pPr>
        <w:numPr>
          <w:ilvl w:val="0"/>
          <w:numId w:val="5"/>
        </w:numPr>
        <w:tabs>
          <w:tab w:val="left" w:pos="896"/>
        </w:tabs>
        <w:spacing w:after="120"/>
      </w:pPr>
      <w:r w:rsidRPr="008D0B3B">
        <w:t>Обработайте руки гигиеническим способом.</w:t>
      </w:r>
    </w:p>
    <w:p w:rsidR="004E5A96" w:rsidRPr="008D0B3B" w:rsidRDefault="004E5A96">
      <w:pPr>
        <w:tabs>
          <w:tab w:val="left" w:pos="420"/>
        </w:tabs>
        <w:rPr>
          <w:b/>
          <w:sz w:val="32"/>
          <w:szCs w:val="32"/>
        </w:rPr>
      </w:pPr>
      <w:r w:rsidRPr="008D0B3B">
        <w:rPr>
          <w:b/>
          <w:sz w:val="32"/>
          <w:szCs w:val="32"/>
        </w:rPr>
        <w:t>I.</w:t>
      </w:r>
      <w:r w:rsidRPr="008D0B3B">
        <w:rPr>
          <w:b/>
          <w:sz w:val="36"/>
          <w:szCs w:val="36"/>
        </w:rPr>
        <w:t xml:space="preserve">   </w:t>
      </w:r>
      <w:r w:rsidRPr="008D0B3B">
        <w:rPr>
          <w:b/>
          <w:sz w:val="32"/>
          <w:szCs w:val="32"/>
        </w:rPr>
        <w:t>Оценка среды развития новорожденного.</w:t>
      </w:r>
    </w:p>
    <w:p w:rsidR="004E5A96" w:rsidRPr="008D0B3B" w:rsidRDefault="004E5A96">
      <w:pPr>
        <w:rPr>
          <w:i/>
        </w:rPr>
      </w:pPr>
      <w:r w:rsidRPr="008D0B3B">
        <w:rPr>
          <w:b/>
        </w:rPr>
        <w:t xml:space="preserve">      </w:t>
      </w:r>
      <w:r w:rsidRPr="008D0B3B">
        <w:rPr>
          <w:i/>
        </w:rPr>
        <w:t>Социально-бытовые условия, состав семьи:</w:t>
      </w:r>
    </w:p>
    <w:p w:rsidR="004E5A96" w:rsidRPr="008D0B3B" w:rsidRDefault="004E5A96" w:rsidP="003522DE">
      <w:pPr>
        <w:numPr>
          <w:ilvl w:val="0"/>
          <w:numId w:val="5"/>
        </w:numPr>
        <w:tabs>
          <w:tab w:val="left" w:pos="896"/>
        </w:tabs>
      </w:pPr>
      <w:r w:rsidRPr="008D0B3B">
        <w:t>гигиена, воздушный режим детской комнаты;</w:t>
      </w:r>
    </w:p>
    <w:p w:rsidR="004E5A96" w:rsidRPr="008D0B3B" w:rsidRDefault="004E5A96" w:rsidP="003522DE">
      <w:pPr>
        <w:numPr>
          <w:ilvl w:val="0"/>
          <w:numId w:val="5"/>
        </w:numPr>
        <w:tabs>
          <w:tab w:val="left" w:pos="896"/>
        </w:tabs>
      </w:pPr>
      <w:r w:rsidRPr="008D0B3B">
        <w:t>наличие отдельной ванны, отдельной кроватки, место ее расположения;</w:t>
      </w:r>
    </w:p>
    <w:p w:rsidR="004E5A96" w:rsidRPr="008D0B3B" w:rsidRDefault="004E5A96" w:rsidP="003522DE">
      <w:pPr>
        <w:numPr>
          <w:ilvl w:val="0"/>
          <w:numId w:val="5"/>
        </w:numPr>
        <w:tabs>
          <w:tab w:val="left" w:pos="896"/>
        </w:tabs>
      </w:pPr>
      <w:r w:rsidRPr="008D0B3B">
        <w:t>наличие уголка для пеленания, предметов ухода, правильность хранения;</w:t>
      </w:r>
    </w:p>
    <w:p w:rsidR="004E5A96" w:rsidRPr="008D0B3B" w:rsidRDefault="004E5A96" w:rsidP="003522DE">
      <w:pPr>
        <w:numPr>
          <w:ilvl w:val="0"/>
          <w:numId w:val="5"/>
        </w:numPr>
        <w:tabs>
          <w:tab w:val="left" w:pos="896"/>
        </w:tabs>
      </w:pPr>
      <w:r w:rsidRPr="008D0B3B">
        <w:t>наличие запаса пеленок, детского белья, чистота, опрятность одежды, наличие корзины для грязного белья;</w:t>
      </w:r>
    </w:p>
    <w:p w:rsidR="004E5A96" w:rsidRPr="008D0B3B" w:rsidRDefault="004E5A96" w:rsidP="003522DE">
      <w:pPr>
        <w:numPr>
          <w:ilvl w:val="0"/>
          <w:numId w:val="5"/>
        </w:numPr>
        <w:tabs>
          <w:tab w:val="left" w:pos="896"/>
        </w:tabs>
      </w:pPr>
      <w:r w:rsidRPr="008D0B3B">
        <w:t>наличие игрушек, соответствие их возрасту, правила обработки;</w:t>
      </w:r>
    </w:p>
    <w:p w:rsidR="004E5A96" w:rsidRPr="008D0B3B" w:rsidRDefault="004E5A96" w:rsidP="003522DE">
      <w:pPr>
        <w:numPr>
          <w:ilvl w:val="0"/>
          <w:numId w:val="5"/>
        </w:numPr>
        <w:tabs>
          <w:tab w:val="left" w:pos="896"/>
        </w:tabs>
        <w:spacing w:after="120"/>
      </w:pPr>
      <w:r w:rsidRPr="008D0B3B">
        <w:t>наличие ртутного, водного, воздушного термометра.</w:t>
      </w:r>
    </w:p>
    <w:p w:rsidR="004E5A96" w:rsidRPr="008D0B3B" w:rsidRDefault="004E5A96">
      <w:pPr>
        <w:rPr>
          <w:b/>
        </w:rPr>
      </w:pPr>
      <w:r w:rsidRPr="008D0B3B">
        <w:rPr>
          <w:b/>
          <w:sz w:val="32"/>
          <w:szCs w:val="32"/>
        </w:rPr>
        <w:t>II.  Готовность молодых супругов к роли родителей</w:t>
      </w:r>
      <w:r w:rsidRPr="008D0B3B">
        <w:rPr>
          <w:b/>
        </w:rPr>
        <w:t>.</w:t>
      </w:r>
    </w:p>
    <w:p w:rsidR="004E5A96" w:rsidRPr="008D0B3B" w:rsidRDefault="004E5A96">
      <w:pPr>
        <w:rPr>
          <w:i/>
        </w:rPr>
      </w:pPr>
      <w:r w:rsidRPr="008D0B3B">
        <w:rPr>
          <w:b/>
        </w:rPr>
        <w:t xml:space="preserve">      </w:t>
      </w:r>
      <w:r w:rsidRPr="008D0B3B">
        <w:rPr>
          <w:i/>
        </w:rPr>
        <w:t>Уделяется внимание вопросам: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Психологического микроклимата в семье, отношения взрослых к малышу (любовь, эмоциональное общение, внимание), роли отца в воспитании, уходе.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Рационального питания, образа жизни кормящей матери, вскармливание новорожденного.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  <w:spacing w:after="120"/>
      </w:pPr>
      <w:r w:rsidRPr="008D0B3B">
        <w:t>Создание группы психологической поддержки матери по успешному, длительному грудному кормлению.</w:t>
      </w:r>
    </w:p>
    <w:p w:rsidR="004E5A96" w:rsidRPr="008D0B3B" w:rsidRDefault="004E5A96">
      <w:pPr>
        <w:tabs>
          <w:tab w:val="left" w:pos="426"/>
        </w:tabs>
        <w:rPr>
          <w:b/>
          <w:sz w:val="32"/>
          <w:szCs w:val="32"/>
        </w:rPr>
      </w:pPr>
      <w:r w:rsidRPr="008D0B3B">
        <w:rPr>
          <w:b/>
          <w:sz w:val="32"/>
          <w:szCs w:val="32"/>
        </w:rPr>
        <w:t xml:space="preserve">III. Организация режима дня ребенка. </w:t>
      </w:r>
    </w:p>
    <w:p w:rsidR="004E5A96" w:rsidRPr="008D0B3B" w:rsidRDefault="004E5A96">
      <w:pPr>
        <w:tabs>
          <w:tab w:val="left" w:pos="426"/>
        </w:tabs>
        <w:rPr>
          <w:b/>
        </w:rPr>
      </w:pPr>
      <w:r w:rsidRPr="008D0B3B">
        <w:rPr>
          <w:b/>
        </w:rPr>
        <w:t xml:space="preserve">       1.  Сон: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засыпание быстрое, медленное, спокойное, с укачиванием;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характер сна (глубокий, неглубокий, спокойный, прерывистый);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длительность в часах дневного и ночного сна (укороченный, соответствующий возрасту).</w:t>
      </w:r>
    </w:p>
    <w:p w:rsidR="004E5A96" w:rsidRPr="008D0B3B" w:rsidRDefault="004E5A96">
      <w:pPr>
        <w:tabs>
          <w:tab w:val="left" w:pos="426"/>
        </w:tabs>
        <w:rPr>
          <w:b/>
        </w:rPr>
      </w:pPr>
      <w:r w:rsidRPr="008D0B3B">
        <w:t xml:space="preserve">       </w:t>
      </w:r>
      <w:r w:rsidRPr="008D0B3B">
        <w:rPr>
          <w:b/>
        </w:rPr>
        <w:t>2.  Характер бодрствования: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активный (по 15 – 20 минут до и после кормления);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 xml:space="preserve">малоактивный  (по 5 – 10 минут до и после кормления).       </w:t>
      </w:r>
    </w:p>
    <w:p w:rsidR="004E5A96" w:rsidRPr="008D0B3B" w:rsidRDefault="004E5A96">
      <w:pPr>
        <w:tabs>
          <w:tab w:val="left" w:pos="426"/>
        </w:tabs>
        <w:rPr>
          <w:b/>
        </w:rPr>
      </w:pPr>
      <w:r w:rsidRPr="008D0B3B">
        <w:rPr>
          <w:b/>
        </w:rPr>
        <w:t xml:space="preserve">       3.  Характер вскармливания новорожденного: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грудное, по требованию ребенка до 10 раз в день, без ночного перерыва;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грудное по расписанию (через 3 часа), без ночного перерыва,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достаточность лактации у матери, профилактика гипогалактии;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наличие докорма (кем, когда назначен, вид молочной смеси, объем, реакция ребенка, частота кормлений), лечение гипогалактии;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  <w:spacing w:after="120"/>
      </w:pPr>
      <w:r w:rsidRPr="008D0B3B">
        <w:lastRenderedPageBreak/>
        <w:t>искусственное вскармливание (вид молочной смеси, объем, частота кормлений, правила приготовления смеси, обработка бутылочек, сосок).</w:t>
      </w:r>
    </w:p>
    <w:p w:rsidR="004E5A96" w:rsidRPr="008D0B3B" w:rsidRDefault="004E5A96">
      <w:pPr>
        <w:tabs>
          <w:tab w:val="left" w:pos="567"/>
        </w:tabs>
      </w:pPr>
      <w:r w:rsidRPr="008D0B3B">
        <w:rPr>
          <w:b/>
          <w:sz w:val="32"/>
          <w:szCs w:val="32"/>
        </w:rPr>
        <w:t>IV. Общий осмотр ребенка</w:t>
      </w:r>
      <w:r w:rsidRPr="008D0B3B">
        <w:t>.</w:t>
      </w:r>
    </w:p>
    <w:p w:rsidR="004E5A96" w:rsidRPr="008D0B3B" w:rsidRDefault="004E5A96">
      <w:pPr>
        <w:ind w:left="851" w:hanging="851"/>
      </w:pPr>
      <w:r w:rsidRPr="008D0B3B">
        <w:t xml:space="preserve">       </w:t>
      </w:r>
      <w:r w:rsidRPr="008D0B3B">
        <w:rPr>
          <w:b/>
        </w:rPr>
        <w:t xml:space="preserve">1. Выясните: </w:t>
      </w:r>
      <w:r w:rsidRPr="008D0B3B">
        <w:t>у мамы наличие жалоб на нарушение самочувствия ее и    ребенка.</w:t>
      </w:r>
    </w:p>
    <w:p w:rsidR="004E5A96" w:rsidRPr="008D0B3B" w:rsidRDefault="004E5A96">
      <w:pPr>
        <w:tabs>
          <w:tab w:val="left" w:pos="426"/>
        </w:tabs>
      </w:pPr>
      <w:r w:rsidRPr="008D0B3B">
        <w:t xml:space="preserve">       </w:t>
      </w:r>
      <w:r w:rsidRPr="008D0B3B">
        <w:rPr>
          <w:b/>
        </w:rPr>
        <w:t xml:space="preserve">2.  Оцените: </w:t>
      </w:r>
      <w:r w:rsidRPr="008D0B3B">
        <w:t>параметры поведения малыша в течение дня и при осмотре.</w:t>
      </w:r>
    </w:p>
    <w:p w:rsidR="004E5A96" w:rsidRPr="008D0B3B" w:rsidRDefault="004E5A96">
      <w:pPr>
        <w:tabs>
          <w:tab w:val="left" w:pos="426"/>
        </w:tabs>
        <w:rPr>
          <w:i/>
        </w:rPr>
      </w:pPr>
      <w:r w:rsidRPr="008D0B3B">
        <w:t xml:space="preserve">            </w:t>
      </w:r>
      <w:r w:rsidRPr="008D0B3B">
        <w:rPr>
          <w:i/>
        </w:rPr>
        <w:t>1. Преобладающее эмоциональное состояние: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положительное, когда ребенок большую часть дня спит, просыпается перед кормлением;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неустойчивое, эмоциональное.</w:t>
      </w:r>
    </w:p>
    <w:p w:rsidR="004E5A96" w:rsidRPr="008D0B3B" w:rsidRDefault="004E5A96">
      <w:pPr>
        <w:ind w:left="896"/>
        <w:rPr>
          <w:i/>
        </w:rPr>
      </w:pPr>
      <w:r w:rsidRPr="008D0B3B">
        <w:rPr>
          <w:i/>
        </w:rPr>
        <w:t>2. Характер крика: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громкий, требовательный, эмоциональный при пробуждении, при наличии дискомфорта (мокрые пеленки, голос, шум и т. Д.), скорое успокоение в ответ на обращенную речь, поглаживание, взятие на руки;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слабый, писклявый крик, жалобный, хныканье, своеобразная мимика боли на лице;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сдавленный, внезапные вскрикивания с покраснением, цианозом лица, дрожанием частей тела;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монотонный, пронзительный неадекватный силе раздражителя;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грубый низкий голос.</w:t>
      </w:r>
    </w:p>
    <w:p w:rsidR="004E5A96" w:rsidRPr="008D0B3B" w:rsidRDefault="004E5A96">
      <w:pPr>
        <w:tabs>
          <w:tab w:val="left" w:pos="426"/>
        </w:tabs>
        <w:rPr>
          <w:b/>
        </w:rPr>
      </w:pPr>
      <w:r w:rsidRPr="008D0B3B">
        <w:t xml:space="preserve">       </w:t>
      </w:r>
      <w:r w:rsidRPr="008D0B3B">
        <w:rPr>
          <w:b/>
        </w:rPr>
        <w:t>3.  Положение ребенка при осмотре: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глаза закрыты, дыхание равномерное, движений нет;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 xml:space="preserve">глаза открыты, умеренная симметричная спонтанная двигательная активность;  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наличие нистагма, тремора конечностей;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 xml:space="preserve">развитие мускулатуры, выраженность мышечного тонуса (умеренная гипертония мышц-сгибателей, эмбриональная поза, мышечная дистония, общая мышечная гипотония, поза </w:t>
      </w:r>
      <w:r w:rsidRPr="008D0B3B">
        <w:rPr>
          <w:rtl/>
          <w:lang w:eastAsia="he-IL" w:bidi="he-IL"/>
        </w:rPr>
        <w:t>״</w:t>
      </w:r>
      <w:r w:rsidRPr="008D0B3B">
        <w:rPr>
          <w:lang w:eastAsia="he-IL" w:bidi="he-IL"/>
        </w:rPr>
        <w:t>лягушки</w:t>
      </w:r>
      <w:r w:rsidRPr="008D0B3B">
        <w:rPr>
          <w:rtl/>
          <w:lang w:eastAsia="he-IL" w:bidi="he-IL"/>
        </w:rPr>
        <w:t>״</w:t>
      </w:r>
      <w:r w:rsidRPr="008D0B3B">
        <w:rPr>
          <w:lang w:eastAsia="he-IL" w:bidi="he-IL"/>
        </w:rPr>
        <w:t>)</w:t>
      </w:r>
      <w:r w:rsidRPr="008D0B3B">
        <w:t>);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физиологические рефлексы орального, спинального автоматизма (выражены, снижены, спонтанный рефлекс Моро).</w:t>
      </w:r>
    </w:p>
    <w:p w:rsidR="004E5A96" w:rsidRPr="008D0B3B" w:rsidRDefault="004E5A96">
      <w:pPr>
        <w:tabs>
          <w:tab w:val="left" w:pos="567"/>
        </w:tabs>
      </w:pPr>
      <w:r w:rsidRPr="008D0B3B">
        <w:rPr>
          <w:b/>
        </w:rPr>
        <w:t xml:space="preserve">       4.  Нервнопсихическое развитие</w:t>
      </w:r>
      <w:r w:rsidRPr="008D0B3B">
        <w:t xml:space="preserve"> (Аз, Ас, эмоции, До, Ра).</w:t>
      </w:r>
    </w:p>
    <w:p w:rsidR="004E5A96" w:rsidRPr="008D0B3B" w:rsidRDefault="004E5A96">
      <w:pPr>
        <w:tabs>
          <w:tab w:val="left" w:pos="567"/>
        </w:tabs>
      </w:pPr>
      <w:r w:rsidRPr="008D0B3B">
        <w:t xml:space="preserve">       </w:t>
      </w:r>
      <w:r w:rsidRPr="008D0B3B">
        <w:rPr>
          <w:b/>
        </w:rPr>
        <w:t>5.  Телосложение</w:t>
      </w:r>
      <w:r w:rsidRPr="008D0B3B">
        <w:t xml:space="preserve"> (правильное, пропорциональное, отклонения):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форма головы, ее окружность;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состояние большого родничка (размеры, состояние краев, уровень по отношению к костям черепа, пульсация);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форма грудной клетки, ног;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разведение ног в тазобедренных суставах (симметричное, полное, ограниченное).</w:t>
      </w:r>
    </w:p>
    <w:p w:rsidR="004E5A96" w:rsidRPr="008D0B3B" w:rsidRDefault="004E5A96">
      <w:pPr>
        <w:rPr>
          <w:b/>
        </w:rPr>
      </w:pPr>
      <w:r w:rsidRPr="008D0B3B">
        <w:rPr>
          <w:b/>
        </w:rPr>
        <w:t xml:space="preserve">       6.  Кожные покровы: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t</w:t>
      </w:r>
      <w:r w:rsidRPr="008D0B3B">
        <w:rPr>
          <w:vertAlign w:val="superscript"/>
        </w:rPr>
        <w:t>0</w:t>
      </w:r>
      <w:r w:rsidRPr="008D0B3B">
        <w:t>С;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цвет (розовый, бледный, цианоз);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состояние пупочной ранки (эпителизирована, под скобкой Роговина);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волосистая часть головы (чистая, гнейс);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чистота кожи, наличие патологических отклонений (опрелости, потница, высыпания, др. сыпи);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эластичность, тургор кожи (достаточны, снижены);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влажность кожи (обычная, сухая, повышенная);</w:t>
      </w:r>
    </w:p>
    <w:p w:rsidR="004E5A96" w:rsidRPr="008D0B3B" w:rsidRDefault="004E5A96" w:rsidP="003522DE">
      <w:pPr>
        <w:numPr>
          <w:ilvl w:val="0"/>
          <w:numId w:val="9"/>
        </w:numPr>
        <w:tabs>
          <w:tab w:val="left" w:pos="896"/>
        </w:tabs>
      </w:pPr>
      <w:r w:rsidRPr="008D0B3B">
        <w:t>толщина, выраженность подкожно-жирового слоя, оценка.</w:t>
      </w:r>
    </w:p>
    <w:p w:rsidR="004E5A96" w:rsidRPr="008D0B3B" w:rsidRDefault="004E5A96">
      <w:pPr>
        <w:ind w:left="992" w:hanging="992"/>
      </w:pPr>
      <w:r w:rsidRPr="008D0B3B">
        <w:rPr>
          <w:b/>
        </w:rPr>
        <w:t xml:space="preserve">       7.  </w:t>
      </w:r>
      <w:r w:rsidRPr="008D0B3B">
        <w:t>Слизистые оболочки полости рта, зева, глаз, носовых ходов, половых  органов.</w:t>
      </w:r>
    </w:p>
    <w:p w:rsidR="004E5A96" w:rsidRPr="008D0B3B" w:rsidRDefault="004E5A96">
      <w:pPr>
        <w:tabs>
          <w:tab w:val="left" w:pos="567"/>
        </w:tabs>
        <w:spacing w:before="120"/>
        <w:ind w:left="720" w:hanging="720"/>
      </w:pPr>
      <w:r w:rsidRPr="008D0B3B">
        <w:t xml:space="preserve">       </w:t>
      </w:r>
      <w:r w:rsidRPr="008D0B3B">
        <w:rPr>
          <w:b/>
        </w:rPr>
        <w:t>8</w:t>
      </w:r>
      <w:r w:rsidRPr="008D0B3B">
        <w:t>. Характер носового дыхания (свободное, затруднено, характер,  экссудата), частота дыхания в1 минуту; наличие участия вспомогательной мускулатуры в акте дыхания (крылья носа, межреберные промежутки).</w:t>
      </w:r>
    </w:p>
    <w:p w:rsidR="004E5A96" w:rsidRPr="008D0B3B" w:rsidRDefault="004E5A96">
      <w:pPr>
        <w:spacing w:before="120"/>
        <w:ind w:left="840" w:hanging="840"/>
      </w:pPr>
      <w:r w:rsidRPr="008D0B3B">
        <w:lastRenderedPageBreak/>
        <w:t xml:space="preserve">       </w:t>
      </w:r>
      <w:r w:rsidRPr="008D0B3B">
        <w:rPr>
          <w:b/>
        </w:rPr>
        <w:t>9.</w:t>
      </w:r>
      <w:r w:rsidRPr="008D0B3B">
        <w:t xml:space="preserve">  Частота пульса в 1 минуту, характер пульса, наличие патологической пульсации (сердца, сосудов).</w:t>
      </w:r>
    </w:p>
    <w:p w:rsidR="004E5A96" w:rsidRPr="008D0B3B" w:rsidRDefault="004E5A96">
      <w:pPr>
        <w:spacing w:before="120"/>
        <w:ind w:left="840" w:hanging="840"/>
      </w:pPr>
      <w:r w:rsidRPr="008D0B3B">
        <w:rPr>
          <w:b/>
        </w:rPr>
        <w:t xml:space="preserve">      10.</w:t>
      </w:r>
      <w:r w:rsidRPr="008D0B3B">
        <w:t xml:space="preserve">  Состояние языка, живота (пальпация безболезненна, напряжение, метеоризм, втянут, урчание петель кишечника).</w:t>
      </w:r>
    </w:p>
    <w:p w:rsidR="004E5A96" w:rsidRPr="008D0B3B" w:rsidRDefault="004E5A96">
      <w:pPr>
        <w:spacing w:before="120"/>
        <w:ind w:left="840" w:hanging="840"/>
      </w:pPr>
      <w:r w:rsidRPr="008D0B3B">
        <w:rPr>
          <w:b/>
        </w:rPr>
        <w:t xml:space="preserve">      11. </w:t>
      </w:r>
      <w:r w:rsidRPr="008D0B3B">
        <w:t>Мочеполовые органы (сформированы по мужскому, женскому типу), частота мрчеиспусканий, цвет мочи, запах, прозрачность.</w:t>
      </w:r>
    </w:p>
    <w:p w:rsidR="004E5A96" w:rsidRPr="008D0B3B" w:rsidRDefault="004E5A96">
      <w:pPr>
        <w:spacing w:before="120"/>
        <w:ind w:left="992" w:hanging="992"/>
        <w:rPr>
          <w:b/>
          <w:sz w:val="32"/>
          <w:szCs w:val="32"/>
        </w:rPr>
      </w:pPr>
      <w:r w:rsidRPr="008D0B3B">
        <w:rPr>
          <w:b/>
          <w:sz w:val="32"/>
          <w:szCs w:val="32"/>
        </w:rPr>
        <w:t>V.  Заключение.</w:t>
      </w:r>
    </w:p>
    <w:p w:rsidR="004E5A96" w:rsidRPr="008D0B3B" w:rsidRDefault="004E5A96">
      <w:pPr>
        <w:ind w:left="992" w:hanging="992"/>
      </w:pPr>
      <w:r w:rsidRPr="008D0B3B">
        <w:rPr>
          <w:sz w:val="32"/>
          <w:szCs w:val="32"/>
        </w:rPr>
        <w:t xml:space="preserve">            </w:t>
      </w:r>
      <w:r w:rsidRPr="008D0B3B">
        <w:t>Выявление проблем матери, ребенка.</w:t>
      </w:r>
    </w:p>
    <w:p w:rsidR="004E5A96" w:rsidRPr="008D0B3B" w:rsidRDefault="004E5A96">
      <w:pPr>
        <w:spacing w:before="120"/>
        <w:rPr>
          <w:b/>
        </w:rPr>
      </w:pPr>
      <w:r w:rsidRPr="008D0B3B">
        <w:rPr>
          <w:b/>
        </w:rPr>
        <w:t>РЕКОМЕНДАЦИИ:</w:t>
      </w:r>
    </w:p>
    <w:p w:rsidR="004E5A96" w:rsidRPr="008D0B3B" w:rsidRDefault="004E5A96" w:rsidP="003522DE">
      <w:pPr>
        <w:numPr>
          <w:ilvl w:val="0"/>
          <w:numId w:val="7"/>
        </w:numPr>
        <w:tabs>
          <w:tab w:val="left" w:pos="924"/>
        </w:tabs>
      </w:pPr>
      <w:r w:rsidRPr="008D0B3B">
        <w:t>Исправление ошибок в организации оптимальной среды по обеспечению жизненных потребностей ребенка.</w:t>
      </w:r>
    </w:p>
    <w:p w:rsidR="004E5A96" w:rsidRPr="008D0B3B" w:rsidRDefault="004E5A96" w:rsidP="003522DE">
      <w:pPr>
        <w:numPr>
          <w:ilvl w:val="0"/>
          <w:numId w:val="7"/>
        </w:numPr>
        <w:tabs>
          <w:tab w:val="left" w:pos="924"/>
        </w:tabs>
      </w:pPr>
      <w:r w:rsidRPr="008D0B3B">
        <w:t>По вскармливанию, рациональному питанию кормящей грудью матери.</w:t>
      </w:r>
    </w:p>
    <w:p w:rsidR="004E5A96" w:rsidRPr="008D0B3B" w:rsidRDefault="004E5A96" w:rsidP="003522DE">
      <w:pPr>
        <w:numPr>
          <w:ilvl w:val="0"/>
          <w:numId w:val="7"/>
        </w:numPr>
        <w:tabs>
          <w:tab w:val="left" w:pos="924"/>
        </w:tabs>
      </w:pPr>
      <w:r w:rsidRPr="008D0B3B">
        <w:t>По гигиене тела, слизистых.</w:t>
      </w:r>
    </w:p>
    <w:p w:rsidR="004E5A96" w:rsidRPr="008D0B3B" w:rsidRDefault="004E5A96" w:rsidP="003522DE">
      <w:pPr>
        <w:numPr>
          <w:ilvl w:val="0"/>
          <w:numId w:val="7"/>
        </w:numPr>
        <w:tabs>
          <w:tab w:val="left" w:pos="924"/>
        </w:tabs>
      </w:pPr>
      <w:r w:rsidRPr="008D0B3B">
        <w:t>По режиму дня (организации сна – бодрствования).</w:t>
      </w:r>
    </w:p>
    <w:p w:rsidR="004E5A96" w:rsidRPr="008D0B3B" w:rsidRDefault="004E5A96" w:rsidP="003522DE">
      <w:pPr>
        <w:numPr>
          <w:ilvl w:val="0"/>
          <w:numId w:val="7"/>
        </w:numPr>
        <w:tabs>
          <w:tab w:val="left" w:pos="924"/>
        </w:tabs>
      </w:pPr>
      <w:r w:rsidRPr="008D0B3B">
        <w:t>По воспитанию, стимуляции моторного, психического развития.</w:t>
      </w:r>
    </w:p>
    <w:p w:rsidR="004E5A96" w:rsidRPr="008D0B3B" w:rsidRDefault="004E5A96" w:rsidP="003522DE">
      <w:pPr>
        <w:numPr>
          <w:ilvl w:val="0"/>
          <w:numId w:val="7"/>
        </w:numPr>
        <w:tabs>
          <w:tab w:val="left" w:pos="924"/>
        </w:tabs>
      </w:pPr>
      <w:r w:rsidRPr="008D0B3B">
        <w:t>По физическому воспитанию, закаливанию.</w:t>
      </w:r>
    </w:p>
    <w:p w:rsidR="004E5A96" w:rsidRPr="008D0B3B" w:rsidRDefault="004E5A96" w:rsidP="003522DE">
      <w:pPr>
        <w:numPr>
          <w:ilvl w:val="0"/>
          <w:numId w:val="7"/>
        </w:numPr>
        <w:tabs>
          <w:tab w:val="left" w:pos="924"/>
        </w:tabs>
      </w:pPr>
      <w:r w:rsidRPr="008D0B3B">
        <w:t>По профилактике заболеваний (ОРВИ, рахит, гипотрофия, анемия), организации безопасной среды.</w:t>
      </w:r>
    </w:p>
    <w:p w:rsidR="004E5A96" w:rsidRPr="003177A9" w:rsidRDefault="004E5A96" w:rsidP="003177A9">
      <w:pPr>
        <w:numPr>
          <w:ilvl w:val="0"/>
          <w:numId w:val="7"/>
        </w:numPr>
        <w:tabs>
          <w:tab w:val="left" w:pos="924"/>
        </w:tabs>
      </w:pPr>
      <w:r w:rsidRPr="008D0B3B">
        <w:t>Частоте медицинских осмотров, проведены беседы (перечислить темы), иммунизации.</w:t>
      </w:r>
      <w:bookmarkStart w:id="0" w:name="_GoBack"/>
      <w:bookmarkEnd w:id="0"/>
    </w:p>
    <w:sectPr w:rsidR="004E5A96" w:rsidRPr="003177A9" w:rsidSect="003177A9">
      <w:headerReference w:type="default" r:id="rId8"/>
      <w:footerReference w:type="default" r:id="rId9"/>
      <w:footnotePr>
        <w:pos w:val="beneathText"/>
      </w:footnotePr>
      <w:pgSz w:w="11905" w:h="16837"/>
      <w:pgMar w:top="411" w:right="1134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73" w:rsidRDefault="00375F73">
      <w:r>
        <w:separator/>
      </w:r>
    </w:p>
  </w:endnote>
  <w:endnote w:type="continuationSeparator" w:id="0">
    <w:p w:rsidR="00375F73" w:rsidRDefault="0037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5E" w:rsidRDefault="00FE0C5E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3177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73" w:rsidRDefault="00375F73">
      <w:r>
        <w:separator/>
      </w:r>
    </w:p>
  </w:footnote>
  <w:footnote w:type="continuationSeparator" w:id="0">
    <w:p w:rsidR="00375F73" w:rsidRDefault="0037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5E" w:rsidRDefault="00FE0C5E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8860" cy="1701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8860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C5E" w:rsidRDefault="00FE0C5E">
                          <w:pPr>
                            <w:pStyle w:val="af0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0;margin-top:0;width:481.8pt;height:13.4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" stroked="f">
              <v:textbox inset="0,0,0,0">
                <w:txbxContent>
                  <w:p w:rsidR="00FE0C5E" w:rsidRDefault="00FE0C5E">
                    <w:pPr>
                      <w:pStyle w:val="af0"/>
                      <w:ind w:right="36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firstLine="0"/>
      </w:pPr>
      <w:rPr>
        <w:i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603"/>
        </w:tabs>
        <w:ind w:left="603" w:hanging="363"/>
      </w:pPr>
      <w:rPr>
        <w:b/>
      </w:rPr>
    </w:lvl>
    <w:lvl w:ilvl="1">
      <w:start w:val="2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896"/>
        </w:tabs>
        <w:ind w:left="896" w:hanging="386"/>
      </w:pPr>
      <w:rPr>
        <w:rFonts w:ascii="Symbol" w:hAnsi="Symbol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255"/>
      </w:pPr>
    </w:lvl>
  </w:abstractNum>
  <w:abstractNum w:abstractNumId="12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414"/>
      </w:pPr>
      <w:rPr>
        <w:color w:val="000000"/>
      </w:rPr>
    </w:lvl>
  </w:abstractNum>
  <w:abstractNum w:abstractNumId="13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896"/>
        </w:tabs>
        <w:ind w:left="896" w:hanging="386"/>
      </w:pPr>
      <w:rPr>
        <w:rFonts w:ascii="Symbol" w:hAnsi="Symbol"/>
        <w:color w:val="auto"/>
      </w:rPr>
    </w:lvl>
  </w:abstractNum>
  <w:abstractNum w:abstractNumId="15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 w15:restartNumberingAfterBreak="0">
    <w:nsid w:val="00000011"/>
    <w:multiLevelType w:val="singleLevel"/>
    <w:tmpl w:val="00000011"/>
    <w:name w:val="WW8Num25"/>
    <w:lvl w:ilvl="0">
      <w:start w:val="1"/>
      <w:numFmt w:val="bullet"/>
      <w:lvlText w:val="­"/>
      <w:lvlJc w:val="left"/>
      <w:pPr>
        <w:tabs>
          <w:tab w:val="num" w:pos="261"/>
        </w:tabs>
        <w:ind w:left="261" w:hanging="261"/>
      </w:pPr>
      <w:rPr>
        <w:rFonts w:ascii="Courier New" w:hAnsi="Courier New"/>
        <w:b w:val="0"/>
        <w:i w:val="0"/>
      </w:rPr>
    </w:lvl>
  </w:abstractNum>
  <w:abstractNum w:abstractNumId="17" w15:restartNumberingAfterBreak="0">
    <w:nsid w:val="00000012"/>
    <w:multiLevelType w:val="single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1071"/>
        </w:tabs>
        <w:ind w:left="1071" w:hanging="357"/>
      </w:pPr>
      <w:rPr>
        <w:b w:val="0"/>
        <w:i w:val="0"/>
      </w:rPr>
    </w:lvl>
  </w:abstractNum>
  <w:abstractNum w:abstractNumId="18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/>
        <w:color w:val="auto"/>
      </w:rPr>
    </w:lvl>
  </w:abstractNum>
  <w:abstractNum w:abstractNumId="19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  <w:b w:val="0"/>
        <w:i w:val="0"/>
      </w:rPr>
    </w:lvl>
  </w:abstractNum>
  <w:abstractNum w:abstractNumId="21" w15:restartNumberingAfterBreak="0">
    <w:nsid w:val="00000016"/>
    <w:multiLevelType w:val="single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3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4" w15:restartNumberingAfterBreak="0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5" w15:restartNumberingAfterBreak="0">
    <w:nsid w:val="0000001A"/>
    <w:multiLevelType w:val="singleLevel"/>
    <w:tmpl w:val="0000001A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position w:val="0"/>
        <w:sz w:val="20"/>
        <w:vertAlign w:val="baseline"/>
      </w:rPr>
    </w:lvl>
  </w:abstractNum>
  <w:abstractNum w:abstractNumId="26" w15:restartNumberingAfterBreak="0">
    <w:nsid w:val="0000001B"/>
    <w:multiLevelType w:val="singleLevel"/>
    <w:tmpl w:val="0000001B"/>
    <w:name w:val="WW8Num42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/>
        <w:color w:val="auto"/>
      </w:rPr>
    </w:lvl>
  </w:abstractNum>
  <w:abstractNum w:abstractNumId="27" w15:restartNumberingAfterBreak="0">
    <w:nsid w:val="0000001C"/>
    <w:multiLevelType w:val="single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9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386D09"/>
    <w:multiLevelType w:val="hybridMultilevel"/>
    <w:tmpl w:val="C1347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3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2315B86"/>
    <w:multiLevelType w:val="hybridMultilevel"/>
    <w:tmpl w:val="EB920008"/>
    <w:lvl w:ilvl="0" w:tplc="BB764486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0E5C38"/>
    <w:multiLevelType w:val="hybridMultilevel"/>
    <w:tmpl w:val="E4A8A594"/>
    <w:lvl w:ilvl="0" w:tplc="963881BC">
      <w:start w:val="1"/>
      <w:numFmt w:val="bullet"/>
      <w:lvlText w:val="­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096D17"/>
    <w:multiLevelType w:val="hybridMultilevel"/>
    <w:tmpl w:val="9D9E20C4"/>
    <w:lvl w:ilvl="0" w:tplc="9B1CEDF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CB4A4B"/>
    <w:multiLevelType w:val="multilevel"/>
    <w:tmpl w:val="697046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57407EB7"/>
    <w:multiLevelType w:val="hybridMultilevel"/>
    <w:tmpl w:val="2E4A4CA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9153C4"/>
    <w:multiLevelType w:val="hybridMultilevel"/>
    <w:tmpl w:val="441EC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672E1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7" w15:restartNumberingAfterBreak="0">
    <w:nsid w:val="688C0C1E"/>
    <w:multiLevelType w:val="multilevel"/>
    <w:tmpl w:val="697046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74EC53A7"/>
    <w:multiLevelType w:val="hybridMultilevel"/>
    <w:tmpl w:val="104C9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A597732"/>
    <w:multiLevelType w:val="multilevel"/>
    <w:tmpl w:val="697046B2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8"/>
  </w:num>
  <w:num w:numId="13">
    <w:abstractNumId w:val="19"/>
  </w:num>
  <w:num w:numId="14">
    <w:abstractNumId w:val="20"/>
  </w:num>
  <w:num w:numId="15">
    <w:abstractNumId w:val="22"/>
  </w:num>
  <w:num w:numId="16">
    <w:abstractNumId w:val="25"/>
  </w:num>
  <w:num w:numId="17">
    <w:abstractNumId w:val="26"/>
  </w:num>
  <w:num w:numId="18">
    <w:abstractNumId w:val="28"/>
  </w:num>
  <w:num w:numId="19">
    <w:abstractNumId w:val="31"/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49"/>
  </w:num>
  <w:num w:numId="23">
    <w:abstractNumId w:val="47"/>
  </w:num>
  <w:num w:numId="24">
    <w:abstractNumId w:val="4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8"/>
  </w:num>
  <w:num w:numId="28">
    <w:abstractNumId w:val="30"/>
  </w:num>
  <w:num w:numId="29">
    <w:abstractNumId w:val="46"/>
  </w:num>
  <w:num w:numId="30">
    <w:abstractNumId w:val="4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32"/>
    <w:lvlOverride w:ilvl="0">
      <w:startOverride w:val="1"/>
    </w:lvlOverride>
  </w:num>
  <w:num w:numId="35">
    <w:abstractNumId w:val="35"/>
  </w:num>
  <w:num w:numId="36">
    <w:abstractNumId w:val="45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39"/>
    <w:rsid w:val="00097379"/>
    <w:rsid w:val="000A3D7A"/>
    <w:rsid w:val="000F3C3F"/>
    <w:rsid w:val="00124B93"/>
    <w:rsid w:val="00137521"/>
    <w:rsid w:val="001375B7"/>
    <w:rsid w:val="00145A2B"/>
    <w:rsid w:val="00152447"/>
    <w:rsid w:val="00164777"/>
    <w:rsid w:val="001E79BC"/>
    <w:rsid w:val="00241DE5"/>
    <w:rsid w:val="002A3B1F"/>
    <w:rsid w:val="002D7957"/>
    <w:rsid w:val="002E0081"/>
    <w:rsid w:val="003177A9"/>
    <w:rsid w:val="003522DE"/>
    <w:rsid w:val="003646D2"/>
    <w:rsid w:val="00375F73"/>
    <w:rsid w:val="00400995"/>
    <w:rsid w:val="004150FA"/>
    <w:rsid w:val="00425F9B"/>
    <w:rsid w:val="004407D0"/>
    <w:rsid w:val="004415BD"/>
    <w:rsid w:val="00443B45"/>
    <w:rsid w:val="00487584"/>
    <w:rsid w:val="004E5A96"/>
    <w:rsid w:val="00514795"/>
    <w:rsid w:val="0053029E"/>
    <w:rsid w:val="005B3E6B"/>
    <w:rsid w:val="005E6F2D"/>
    <w:rsid w:val="005F1F5D"/>
    <w:rsid w:val="0060765F"/>
    <w:rsid w:val="006119D8"/>
    <w:rsid w:val="0063028D"/>
    <w:rsid w:val="00672B29"/>
    <w:rsid w:val="006F6550"/>
    <w:rsid w:val="00706580"/>
    <w:rsid w:val="00744741"/>
    <w:rsid w:val="00774F8C"/>
    <w:rsid w:val="00781916"/>
    <w:rsid w:val="007C5708"/>
    <w:rsid w:val="008035B1"/>
    <w:rsid w:val="00812BC4"/>
    <w:rsid w:val="00816209"/>
    <w:rsid w:val="008438E7"/>
    <w:rsid w:val="008531BB"/>
    <w:rsid w:val="00873CA7"/>
    <w:rsid w:val="008A0C8D"/>
    <w:rsid w:val="008A5899"/>
    <w:rsid w:val="008D0B3B"/>
    <w:rsid w:val="009073E8"/>
    <w:rsid w:val="00917C20"/>
    <w:rsid w:val="009B51A0"/>
    <w:rsid w:val="009E14AB"/>
    <w:rsid w:val="009F1076"/>
    <w:rsid w:val="00A023B4"/>
    <w:rsid w:val="00A3301B"/>
    <w:rsid w:val="00A54FB0"/>
    <w:rsid w:val="00A76304"/>
    <w:rsid w:val="00AD7C07"/>
    <w:rsid w:val="00B251BE"/>
    <w:rsid w:val="00B301C1"/>
    <w:rsid w:val="00B752E0"/>
    <w:rsid w:val="00BC0EEC"/>
    <w:rsid w:val="00BE66B2"/>
    <w:rsid w:val="00C0371D"/>
    <w:rsid w:val="00C2431E"/>
    <w:rsid w:val="00C248CC"/>
    <w:rsid w:val="00C24FE0"/>
    <w:rsid w:val="00C465E7"/>
    <w:rsid w:val="00D42517"/>
    <w:rsid w:val="00D56339"/>
    <w:rsid w:val="00D72E3A"/>
    <w:rsid w:val="00D8049B"/>
    <w:rsid w:val="00D9583D"/>
    <w:rsid w:val="00DA49D7"/>
    <w:rsid w:val="00E91BB9"/>
    <w:rsid w:val="00E967D4"/>
    <w:rsid w:val="00F2698D"/>
    <w:rsid w:val="00F53F8D"/>
    <w:rsid w:val="00F94A9A"/>
    <w:rsid w:val="00FB73F2"/>
    <w:rsid w:val="00FC68C8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362A7"/>
  <w15:docId w15:val="{0D781AEA-6457-4A9E-B441-9D2DEA59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eastAsia="ar-SA"/>
    </w:rPr>
  </w:style>
  <w:style w:type="paragraph" w:styleId="1">
    <w:name w:val="heading 1"/>
    <w:basedOn w:val="a0"/>
    <w:next w:val="a0"/>
    <w:uiPriority w:val="99"/>
    <w:qFormat/>
    <w:pPr>
      <w:keepNext/>
      <w:numPr>
        <w:numId w:val="1"/>
      </w:numPr>
      <w:autoSpaceDE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3028D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rFonts w:ascii="Symbol" w:hAnsi="Symbol"/>
      <w:b/>
      <w:color w:val="auto"/>
    </w:rPr>
  </w:style>
  <w:style w:type="character" w:customStyle="1" w:styleId="WW8Num6z0">
    <w:name w:val="WW8Num6z0"/>
    <w:rPr>
      <w:rFonts w:ascii="Courier New" w:hAnsi="Courier New"/>
      <w:b w:val="0"/>
      <w:i w:val="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Wingdings" w:hAnsi="Wingdings"/>
      <w:color w:val="auto"/>
      <w:position w:val="0"/>
      <w:sz w:val="20"/>
      <w:vertAlign w:val="baseline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rFonts w:ascii="Symbol" w:hAnsi="Symbol"/>
      <w:b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b w:val="0"/>
    </w:rPr>
  </w:style>
  <w:style w:type="character" w:customStyle="1" w:styleId="WW8Num18z0">
    <w:name w:val="WW8Num18z0"/>
    <w:rPr>
      <w:color w:val="000000"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Courier New" w:hAnsi="Courier New"/>
      <w:b w:val="0"/>
      <w:i w:val="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Courier New" w:hAnsi="Courier New"/>
      <w:b w:val="0"/>
      <w:i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sz w:val="24"/>
      <w:szCs w:val="24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b w:val="0"/>
    </w:rPr>
  </w:style>
  <w:style w:type="character" w:customStyle="1" w:styleId="WW8Num36z1">
    <w:name w:val="WW8Num36z1"/>
    <w:rPr>
      <w:rFonts w:ascii="Courier New" w:hAnsi="Courier New"/>
      <w:b w:val="0"/>
      <w:i w:val="0"/>
    </w:rPr>
  </w:style>
  <w:style w:type="character" w:customStyle="1" w:styleId="WW8Num37z0">
    <w:name w:val="WW8Num37z0"/>
    <w:rPr>
      <w:b/>
    </w:rPr>
  </w:style>
  <w:style w:type="character" w:customStyle="1" w:styleId="WW8Num37z1">
    <w:name w:val="WW8Num37z1"/>
    <w:rPr>
      <w:rFonts w:ascii="Symbol" w:hAnsi="Symbol"/>
      <w:b/>
      <w:color w:val="auto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rFonts w:ascii="Wingdings" w:hAnsi="Wingdings"/>
      <w:color w:val="auto"/>
      <w:position w:val="0"/>
      <w:sz w:val="20"/>
      <w:vertAlign w:val="baseline"/>
    </w:rPr>
  </w:style>
  <w:style w:type="character" w:customStyle="1" w:styleId="WW8Num41z1">
    <w:name w:val="WW8Num41z1"/>
    <w:rPr>
      <w:i w:val="0"/>
      <w:color w:val="auto"/>
      <w:position w:val="0"/>
      <w:sz w:val="20"/>
      <w:vertAlign w:val="baseline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color w:val="auto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St49z0">
    <w:name w:val="WW8NumSt49z0"/>
    <w:rPr>
      <w:b/>
      <w:i w:val="0"/>
    </w:rPr>
  </w:style>
  <w:style w:type="character" w:customStyle="1" w:styleId="10">
    <w:name w:val="Основной шрифт абзаца1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uiPriority w:val="99"/>
    <w:rPr>
      <w:sz w:val="24"/>
      <w:szCs w:val="24"/>
      <w:lang w:val="ru-RU" w:eastAsia="ar-SA" w:bidi="ar-SA"/>
    </w:rPr>
  </w:style>
  <w:style w:type="character" w:styleId="a6">
    <w:name w:val="page number"/>
    <w:basedOn w:val="10"/>
    <w:semiHidden/>
  </w:style>
  <w:style w:type="character" w:customStyle="1" w:styleId="11">
    <w:name w:val="Заголовок 1 Знак"/>
    <w:uiPriority w:val="99"/>
    <w:rPr>
      <w:sz w:val="24"/>
      <w:szCs w:val="24"/>
      <w:lang w:val="ru-RU" w:eastAsia="ar-SA" w:bidi="ar-SA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Нижний колонтитул Знак"/>
    <w:uiPriority w:val="99"/>
    <w:rPr>
      <w:sz w:val="24"/>
      <w:szCs w:val="24"/>
    </w:rPr>
  </w:style>
  <w:style w:type="character" w:customStyle="1" w:styleId="4">
    <w:name w:val="Знак Знак4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rPr>
      <w:rFonts w:ascii="Times New Roman" w:hAnsi="Times New Roman"/>
      <w:b/>
      <w:shd w:val="clear" w:color="auto" w:fill="FFFFFF"/>
    </w:rPr>
  </w:style>
  <w:style w:type="character" w:customStyle="1" w:styleId="21">
    <w:name w:val="Основной текст (2)_"/>
    <w:rPr>
      <w:rFonts w:ascii="Times New Roman" w:hAnsi="Times New Roman"/>
      <w:shd w:val="clear" w:color="auto" w:fill="FFFFFF"/>
    </w:rPr>
  </w:style>
  <w:style w:type="character" w:customStyle="1" w:styleId="22">
    <w:name w:val="Основной текст (2) + Полужирный"/>
    <w:rPr>
      <w:rFonts w:ascii="Times New Roman" w:hAnsi="Times New Roman"/>
      <w:b/>
      <w:shd w:val="clear" w:color="auto" w:fill="FFFFFF"/>
    </w:rPr>
  </w:style>
  <w:style w:type="character" w:customStyle="1" w:styleId="40">
    <w:name w:val="Основной текст (4)_"/>
    <w:rPr>
      <w:rFonts w:ascii="Times New Roman" w:hAnsi="Times New Roman"/>
      <w:b/>
      <w:shd w:val="clear" w:color="auto" w:fill="FFFFFF"/>
    </w:rPr>
  </w:style>
  <w:style w:type="paragraph" w:customStyle="1" w:styleId="12">
    <w:name w:val="Заголовок1"/>
    <w:basedOn w:val="a0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0"/>
    <w:link w:val="13"/>
    <w:semiHidden/>
    <w:pPr>
      <w:spacing w:after="120"/>
    </w:pPr>
  </w:style>
  <w:style w:type="paragraph" w:styleId="aa">
    <w:name w:val="List"/>
    <w:basedOn w:val="a0"/>
    <w:uiPriority w:val="99"/>
    <w:pPr>
      <w:ind w:left="283" w:hanging="283"/>
    </w:pPr>
  </w:style>
  <w:style w:type="paragraph" w:customStyle="1" w:styleId="14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0"/>
    <w:pPr>
      <w:suppressLineNumbers/>
    </w:pPr>
    <w:rPr>
      <w:rFonts w:ascii="Arial" w:hAnsi="Arial" w:cs="Tahoma"/>
    </w:rPr>
  </w:style>
  <w:style w:type="paragraph" w:styleId="ab">
    <w:name w:val="Normal (Web)"/>
    <w:basedOn w:val="a0"/>
    <w:pPr>
      <w:spacing w:before="280" w:after="280"/>
    </w:pPr>
  </w:style>
  <w:style w:type="paragraph" w:customStyle="1" w:styleId="210">
    <w:name w:val="Список 21"/>
    <w:basedOn w:val="a0"/>
    <w:pPr>
      <w:ind w:left="566" w:hanging="283"/>
    </w:pPr>
  </w:style>
  <w:style w:type="paragraph" w:customStyle="1" w:styleId="211">
    <w:name w:val="Основной текст с отступом 21"/>
    <w:basedOn w:val="a0"/>
    <w:uiPriority w:val="99"/>
    <w:pPr>
      <w:spacing w:after="120" w:line="480" w:lineRule="auto"/>
      <w:ind w:left="283"/>
    </w:pPr>
  </w:style>
  <w:style w:type="paragraph" w:styleId="ac">
    <w:name w:val="footnote text"/>
    <w:basedOn w:val="a0"/>
    <w:semiHidden/>
    <w:rPr>
      <w:sz w:val="20"/>
      <w:szCs w:val="20"/>
    </w:rPr>
  </w:style>
  <w:style w:type="paragraph" w:customStyle="1" w:styleId="212">
    <w:name w:val="Основной текст 21"/>
    <w:basedOn w:val="a0"/>
    <w:pPr>
      <w:spacing w:after="120" w:line="480" w:lineRule="auto"/>
    </w:pPr>
  </w:style>
  <w:style w:type="paragraph" w:customStyle="1" w:styleId="23">
    <w:name w:val="Знак2"/>
    <w:basedOn w:val="a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footer"/>
    <w:basedOn w:val="a0"/>
    <w:uiPriority w:val="99"/>
    <w:pPr>
      <w:tabs>
        <w:tab w:val="center" w:pos="4677"/>
        <w:tab w:val="right" w:pos="9355"/>
      </w:tabs>
    </w:p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paragraph" w:styleId="af0">
    <w:name w:val="header"/>
    <w:basedOn w:val="a0"/>
    <w:link w:val="af1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16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2">
    <w:name w:val="List Paragraph"/>
    <w:basedOn w:val="a0"/>
    <w:uiPriority w:val="34"/>
    <w:qFormat/>
    <w:pPr>
      <w:ind w:left="720"/>
    </w:pPr>
  </w:style>
  <w:style w:type="paragraph" w:customStyle="1" w:styleId="af3">
    <w:name w:val="Содержимое таблицы"/>
    <w:basedOn w:val="a0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paragraph" w:customStyle="1" w:styleId="41">
    <w:name w:val="Основной текст (4)"/>
    <w:basedOn w:val="a0"/>
    <w:pPr>
      <w:widowControl w:val="0"/>
      <w:shd w:val="clear" w:color="auto" w:fill="FFFFFF"/>
      <w:spacing w:line="528" w:lineRule="exact"/>
      <w:jc w:val="right"/>
    </w:pPr>
    <w:rPr>
      <w:b/>
      <w:sz w:val="20"/>
      <w:szCs w:val="20"/>
      <w:lang w:val="x-none"/>
    </w:rPr>
  </w:style>
  <w:style w:type="paragraph" w:customStyle="1" w:styleId="32">
    <w:name w:val="Основной текст (3)"/>
    <w:basedOn w:val="a0"/>
    <w:pPr>
      <w:widowControl w:val="0"/>
      <w:shd w:val="clear" w:color="auto" w:fill="FFFFFF"/>
      <w:spacing w:line="547" w:lineRule="exact"/>
      <w:jc w:val="center"/>
    </w:pPr>
    <w:rPr>
      <w:b/>
      <w:sz w:val="20"/>
      <w:szCs w:val="20"/>
      <w:lang w:val="x-none"/>
    </w:rPr>
  </w:style>
  <w:style w:type="paragraph" w:customStyle="1" w:styleId="24">
    <w:name w:val="Основной текст (2)"/>
    <w:basedOn w:val="a0"/>
    <w:pPr>
      <w:widowControl w:val="0"/>
      <w:shd w:val="clear" w:color="auto" w:fill="FFFFFF"/>
      <w:spacing w:after="240" w:line="408" w:lineRule="exact"/>
    </w:pPr>
    <w:rPr>
      <w:sz w:val="20"/>
      <w:szCs w:val="20"/>
      <w:lang w:val="x-none"/>
    </w:rPr>
  </w:style>
  <w:style w:type="numbering" w:customStyle="1" w:styleId="17">
    <w:name w:val="Нет списка1"/>
    <w:next w:val="a3"/>
    <w:semiHidden/>
    <w:rsid w:val="00C465E7"/>
  </w:style>
  <w:style w:type="paragraph" w:styleId="af6">
    <w:name w:val="Title"/>
    <w:basedOn w:val="a0"/>
    <w:link w:val="af7"/>
    <w:qFormat/>
    <w:rsid w:val="00C465E7"/>
    <w:pPr>
      <w:jc w:val="center"/>
    </w:pPr>
    <w:rPr>
      <w:b/>
      <w:lang w:eastAsia="ru-RU"/>
    </w:rPr>
  </w:style>
  <w:style w:type="character" w:customStyle="1" w:styleId="af7">
    <w:name w:val="Заголовок Знак"/>
    <w:link w:val="af6"/>
    <w:rsid w:val="00C465E7"/>
    <w:rPr>
      <w:b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C465E7"/>
    <w:rPr>
      <w:rFonts w:ascii="Calibri" w:eastAsia="Calibri" w:hAnsi="Calibri"/>
      <w:sz w:val="22"/>
      <w:szCs w:val="22"/>
      <w:lang w:eastAsia="ar-SA"/>
    </w:rPr>
  </w:style>
  <w:style w:type="character" w:customStyle="1" w:styleId="af">
    <w:name w:val="Текст выноски Знак"/>
    <w:link w:val="ae"/>
    <w:uiPriority w:val="99"/>
    <w:rsid w:val="00C465E7"/>
    <w:rPr>
      <w:rFonts w:ascii="Tahoma" w:hAnsi="Tahoma" w:cs="Tahoma"/>
      <w:sz w:val="16"/>
      <w:szCs w:val="16"/>
      <w:lang w:eastAsia="ar-SA"/>
    </w:rPr>
  </w:style>
  <w:style w:type="paragraph" w:customStyle="1" w:styleId="213">
    <w:name w:val="Заголовок 21"/>
    <w:basedOn w:val="a0"/>
    <w:next w:val="a0"/>
    <w:uiPriority w:val="9"/>
    <w:semiHidden/>
    <w:unhideWhenUsed/>
    <w:qFormat/>
    <w:rsid w:val="0063028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63028D"/>
  </w:style>
  <w:style w:type="paragraph" w:styleId="26">
    <w:name w:val="Body Text 2"/>
    <w:basedOn w:val="a0"/>
    <w:link w:val="27"/>
    <w:uiPriority w:val="99"/>
    <w:unhideWhenUsed/>
    <w:rsid w:val="0063028D"/>
    <w:pPr>
      <w:spacing w:after="120" w:line="480" w:lineRule="auto"/>
    </w:pPr>
    <w:rPr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63028D"/>
    <w:rPr>
      <w:sz w:val="24"/>
      <w:szCs w:val="24"/>
    </w:rPr>
  </w:style>
  <w:style w:type="paragraph" w:customStyle="1" w:styleId="a">
    <w:name w:val="Перечисление для таблиц"/>
    <w:basedOn w:val="a0"/>
    <w:uiPriority w:val="99"/>
    <w:rsid w:val="0063028D"/>
    <w:pPr>
      <w:numPr>
        <w:numId w:val="20"/>
      </w:numPr>
      <w:tabs>
        <w:tab w:val="left" w:pos="227"/>
      </w:tabs>
      <w:ind w:left="227" w:hanging="227"/>
    </w:pPr>
    <w:rPr>
      <w:sz w:val="22"/>
      <w:szCs w:val="22"/>
      <w:lang w:eastAsia="ru-RU"/>
    </w:rPr>
  </w:style>
  <w:style w:type="character" w:customStyle="1" w:styleId="13">
    <w:name w:val="Основной текст Знак1"/>
    <w:link w:val="a9"/>
    <w:semiHidden/>
    <w:locked/>
    <w:rsid w:val="0063028D"/>
    <w:rPr>
      <w:sz w:val="24"/>
      <w:szCs w:val="24"/>
      <w:lang w:eastAsia="ar-SA"/>
    </w:rPr>
  </w:style>
  <w:style w:type="paragraph" w:styleId="af8">
    <w:name w:val="Body Text Indent"/>
    <w:basedOn w:val="a0"/>
    <w:link w:val="af9"/>
    <w:uiPriority w:val="99"/>
    <w:unhideWhenUsed/>
    <w:rsid w:val="0063028D"/>
    <w:pPr>
      <w:spacing w:after="120"/>
      <w:ind w:left="283"/>
    </w:pPr>
    <w:rPr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63028D"/>
    <w:rPr>
      <w:sz w:val="24"/>
      <w:szCs w:val="24"/>
    </w:rPr>
  </w:style>
  <w:style w:type="paragraph" w:customStyle="1" w:styleId="18">
    <w:name w:val="Без интервала1"/>
    <w:rsid w:val="0063028D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3028D"/>
  </w:style>
  <w:style w:type="character" w:styleId="afa">
    <w:name w:val="Strong"/>
    <w:uiPriority w:val="22"/>
    <w:qFormat/>
    <w:rsid w:val="0063028D"/>
    <w:rPr>
      <w:b/>
      <w:bCs/>
    </w:rPr>
  </w:style>
  <w:style w:type="table" w:customStyle="1" w:styleId="19">
    <w:name w:val="Сетка таблицы1"/>
    <w:basedOn w:val="a2"/>
    <w:next w:val="afb"/>
    <w:uiPriority w:val="59"/>
    <w:rsid w:val="006302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rsid w:val="0063028D"/>
    <w:rPr>
      <w:rFonts w:ascii="Arial" w:hAnsi="Arial" w:cs="Arial"/>
      <w:b/>
      <w:bCs/>
      <w:sz w:val="26"/>
      <w:szCs w:val="26"/>
      <w:lang w:eastAsia="ar-SA"/>
    </w:rPr>
  </w:style>
  <w:style w:type="paragraph" w:customStyle="1" w:styleId="28">
    <w:name w:val="Без интервала2"/>
    <w:rsid w:val="0063028D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3028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fb">
    <w:name w:val="Table Grid"/>
    <w:basedOn w:val="a2"/>
    <w:uiPriority w:val="59"/>
    <w:rsid w:val="0063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Заголовок 2 Знак1"/>
    <w:basedOn w:val="a1"/>
    <w:uiPriority w:val="9"/>
    <w:semiHidden/>
    <w:rsid w:val="0063028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customStyle="1" w:styleId="afc">
    <w:name w:val="Базовый"/>
    <w:rsid w:val="0081620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6598-4699-4D65-80AA-CC819BED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Krokoz™</Company>
  <LinksUpToDate>false</LinksUpToDate>
  <CharactersWithSpaces>5806</CharactersWithSpaces>
  <SharedDoc>false</SharedDoc>
  <HLinks>
    <vt:vector size="60" baseType="variant">
      <vt:variant>
        <vt:i4>983115</vt:i4>
      </vt:variant>
      <vt:variant>
        <vt:i4>27</vt:i4>
      </vt:variant>
      <vt:variant>
        <vt:i4>0</vt:i4>
      </vt:variant>
      <vt:variant>
        <vt:i4>5</vt:i4>
      </vt:variant>
      <vt:variant>
        <vt:lpwstr>http://doctorspb.ru/</vt:lpwstr>
      </vt:variant>
      <vt:variant>
        <vt:lpwstr/>
      </vt:variant>
      <vt:variant>
        <vt:i4>8257655</vt:i4>
      </vt:variant>
      <vt:variant>
        <vt:i4>24</vt:i4>
      </vt:variant>
      <vt:variant>
        <vt:i4>0</vt:i4>
      </vt:variant>
      <vt:variant>
        <vt:i4>5</vt:i4>
      </vt:variant>
      <vt:variant>
        <vt:lpwstr>http://www.likar.info/</vt:lpwstr>
      </vt:variant>
      <vt:variant>
        <vt:lpwstr/>
      </vt:variant>
      <vt:variant>
        <vt:i4>1572876</vt:i4>
      </vt:variant>
      <vt:variant>
        <vt:i4>21</vt:i4>
      </vt:variant>
      <vt:variant>
        <vt:i4>0</vt:i4>
      </vt:variant>
      <vt:variant>
        <vt:i4>5</vt:i4>
      </vt:variant>
      <vt:variant>
        <vt:lpwstr>http://www.znaiu.ru/</vt:lpwstr>
      </vt:variant>
      <vt:variant>
        <vt:lpwstr/>
      </vt:variant>
      <vt:variant>
        <vt:i4>3211389</vt:i4>
      </vt:variant>
      <vt:variant>
        <vt:i4>18</vt:i4>
      </vt:variant>
      <vt:variant>
        <vt:i4>0</vt:i4>
      </vt:variant>
      <vt:variant>
        <vt:i4>5</vt:i4>
      </vt:variant>
      <vt:variant>
        <vt:lpwstr>http://varles.narod.ru/</vt:lpwstr>
      </vt:variant>
      <vt:variant>
        <vt:lpwstr/>
      </vt:variant>
      <vt:variant>
        <vt:i4>1376282</vt:i4>
      </vt:variant>
      <vt:variant>
        <vt:i4>15</vt:i4>
      </vt:variant>
      <vt:variant>
        <vt:i4>0</vt:i4>
      </vt:variant>
      <vt:variant>
        <vt:i4>5</vt:i4>
      </vt:variant>
      <vt:variant>
        <vt:lpwstr>http://allmedbook.ru/</vt:lpwstr>
      </vt:variant>
      <vt:variant>
        <vt:lpwstr/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http://libopen.ru/</vt:lpwstr>
      </vt:variant>
      <vt:variant>
        <vt:lpwstr/>
      </vt:variant>
      <vt:variant>
        <vt:i4>2818081</vt:i4>
      </vt:variant>
      <vt:variant>
        <vt:i4>9</vt:i4>
      </vt:variant>
      <vt:variant>
        <vt:i4>0</vt:i4>
      </vt:variant>
      <vt:variant>
        <vt:i4>5</vt:i4>
      </vt:variant>
      <vt:variant>
        <vt:lpwstr>http://medkniga.at.ua/</vt:lpwstr>
      </vt:variant>
      <vt:variant>
        <vt:lpwstr/>
      </vt:variant>
      <vt:variant>
        <vt:i4>6488187</vt:i4>
      </vt:variant>
      <vt:variant>
        <vt:i4>6</vt:i4>
      </vt:variant>
      <vt:variant>
        <vt:i4>0</vt:i4>
      </vt:variant>
      <vt:variant>
        <vt:i4>5</vt:i4>
      </vt:variant>
      <vt:variant>
        <vt:lpwstr>http://www.kuzdrav.ru/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Мамедова Руфина</cp:lastModifiedBy>
  <cp:revision>15</cp:revision>
  <cp:lastPrinted>2014-03-14T05:06:00Z</cp:lastPrinted>
  <dcterms:created xsi:type="dcterms:W3CDTF">2019-11-06T14:43:00Z</dcterms:created>
  <dcterms:modified xsi:type="dcterms:W3CDTF">2021-11-02T11:26:00Z</dcterms:modified>
</cp:coreProperties>
</file>