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035F" w:rsidTr="00DE26DE">
        <w:tc>
          <w:tcPr>
            <w:tcW w:w="4785" w:type="dxa"/>
          </w:tcPr>
          <w:p w:rsidR="00DE035F" w:rsidRDefault="00DE035F" w:rsidP="00DE26DE"/>
          <w:p w:rsidR="00DE035F" w:rsidRDefault="00DE035F" w:rsidP="00DE26DE"/>
          <w:p w:rsidR="00B3570E" w:rsidRDefault="00DE035F" w:rsidP="00B3570E">
            <w:r>
              <w:t>ГБПОУ «</w:t>
            </w:r>
            <w:r w:rsidR="00B3570E">
              <w:t>Кузбасский</w:t>
            </w:r>
          </w:p>
          <w:p w:rsidR="00DE035F" w:rsidRDefault="00DE035F" w:rsidP="00B3570E">
            <w:r>
              <w:t>медицинский колледж»</w:t>
            </w:r>
          </w:p>
        </w:tc>
        <w:tc>
          <w:tcPr>
            <w:tcW w:w="4786" w:type="dxa"/>
          </w:tcPr>
          <w:p w:rsidR="00DE035F" w:rsidRDefault="00DE035F" w:rsidP="00DE26DE">
            <w:pPr>
              <w:jc w:val="right"/>
            </w:pPr>
            <w:r>
              <w:t>Приложение № 1</w:t>
            </w:r>
          </w:p>
          <w:p w:rsidR="00DE035F" w:rsidRDefault="00DE035F" w:rsidP="00DE26DE">
            <w:pPr>
              <w:jc w:val="right"/>
            </w:pPr>
          </w:p>
          <w:p w:rsidR="00DE035F" w:rsidRDefault="00DE035F" w:rsidP="00DE26DE">
            <w:pPr>
              <w:jc w:val="right"/>
            </w:pPr>
            <w:r>
              <w:t>Утверждено приказом</w:t>
            </w:r>
          </w:p>
          <w:p w:rsidR="00DE035F" w:rsidRDefault="00B3570E" w:rsidP="00B3570E">
            <w:pPr>
              <w:jc w:val="right"/>
            </w:pPr>
            <w:r>
              <w:t>д</w:t>
            </w:r>
            <w:r w:rsidR="00DE035F">
              <w:t>иректора ГБПОУ «КМК»</w:t>
            </w:r>
          </w:p>
        </w:tc>
      </w:tr>
      <w:tr w:rsidR="00DE035F" w:rsidTr="00DE26DE">
        <w:tc>
          <w:tcPr>
            <w:tcW w:w="4785" w:type="dxa"/>
          </w:tcPr>
          <w:p w:rsidR="00DE035F" w:rsidRDefault="00DE035F" w:rsidP="00DE26DE"/>
          <w:p w:rsidR="00DE035F" w:rsidRPr="000B435E" w:rsidRDefault="00DE035F" w:rsidP="00DE26DE">
            <w:pPr>
              <w:rPr>
                <w:b/>
              </w:rPr>
            </w:pPr>
            <w:r w:rsidRPr="000B435E">
              <w:rPr>
                <w:b/>
              </w:rPr>
              <w:t>ПОЛОЖЕНИЕ</w:t>
            </w:r>
          </w:p>
          <w:p w:rsidR="00DE035F" w:rsidRDefault="0087018D" w:rsidP="00DE035F">
            <w:r>
              <w:rPr>
                <w:b/>
                <w:bCs/>
                <w:color w:val="000000"/>
              </w:rPr>
              <w:t>о</w:t>
            </w:r>
            <w:r w:rsidR="00DE035F" w:rsidRPr="00EC6EAD">
              <w:rPr>
                <w:b/>
                <w:bCs/>
                <w:color w:val="000000"/>
              </w:rPr>
              <w:t>б условиях и порядке снижения стоимости платных образовательных услуг</w:t>
            </w:r>
          </w:p>
        </w:tc>
        <w:tc>
          <w:tcPr>
            <w:tcW w:w="4786" w:type="dxa"/>
          </w:tcPr>
          <w:p w:rsidR="00DE035F" w:rsidRDefault="00DE035F" w:rsidP="00DE26DE"/>
          <w:p w:rsidR="00DE035F" w:rsidRDefault="00DE035F" w:rsidP="00DD5B34">
            <w:pPr>
              <w:jc w:val="right"/>
            </w:pPr>
            <w:r>
              <w:t xml:space="preserve">от </w:t>
            </w:r>
            <w:r w:rsidR="00DD5B34">
              <w:t>28.10.2020</w:t>
            </w:r>
            <w:r w:rsidR="00B3570E">
              <w:t xml:space="preserve"> № </w:t>
            </w:r>
            <w:r w:rsidR="00DD5B34">
              <w:t>990</w:t>
            </w:r>
          </w:p>
        </w:tc>
      </w:tr>
    </w:tbl>
    <w:p w:rsidR="00DE035F" w:rsidRDefault="00DE035F" w:rsidP="00DE035F"/>
    <w:p w:rsidR="00BB6C26" w:rsidRPr="00EC6EAD" w:rsidRDefault="00BB6C26" w:rsidP="00370D3D">
      <w:pPr>
        <w:numPr>
          <w:ilvl w:val="0"/>
          <w:numId w:val="1"/>
        </w:numPr>
        <w:jc w:val="center"/>
        <w:rPr>
          <w:b/>
          <w:bCs/>
        </w:rPr>
      </w:pPr>
      <w:r w:rsidRPr="00EC6EAD">
        <w:rPr>
          <w:b/>
          <w:bCs/>
        </w:rPr>
        <w:t>Общие положения</w:t>
      </w:r>
    </w:p>
    <w:p w:rsidR="00BB6C26" w:rsidRPr="00C60908" w:rsidRDefault="00BB6C26" w:rsidP="00370D3D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EC6EAD">
        <w:t xml:space="preserve">Настоящее Положение разработано в соответствии с Федеральным законом от  29 декабря 2012 г. № 273-ФЗ «Об образовании в Российской Федерации»; Постановлением Правительства Российской Федерации от 15 августа 2013 № 706 «Об утверждении Правил оказания платных образовательных услуг», </w:t>
      </w:r>
      <w:r w:rsidR="00D956B4" w:rsidRPr="00C60908">
        <w:t xml:space="preserve">Рекомендациями по порядку привлечения обучающихся, получающих высшее и среднее профессиональное медицинское и фармацевтическое образование, к оказанию медицинской помощи в условиях предупреждения распространения новой коронавирусной инфекции </w:t>
      </w:r>
      <w:r w:rsidR="00D956B4" w:rsidRPr="00C60908">
        <w:rPr>
          <w:lang w:val="en-US"/>
        </w:rPr>
        <w:t>COVID</w:t>
      </w:r>
      <w:r w:rsidR="00D956B4" w:rsidRPr="00C60908">
        <w:t>-19, направленных письмом Министерством здравоохранения Российской Федерации от 20.10.2020 № 16-2/1750</w:t>
      </w:r>
      <w:r w:rsidRPr="00C60908">
        <w:t>Уставом ГБПОУ «К</w:t>
      </w:r>
      <w:r w:rsidR="00B3570E" w:rsidRPr="00C60908">
        <w:t>узбасский</w:t>
      </w:r>
      <w:r w:rsidRPr="00C60908">
        <w:t xml:space="preserve"> медицинский колледж».</w:t>
      </w:r>
    </w:p>
    <w:p w:rsidR="00BB6C26" w:rsidRPr="00C60908" w:rsidRDefault="00BB6C26" w:rsidP="00370D3D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C60908">
        <w:t>Положение регламентирует:</w:t>
      </w:r>
    </w:p>
    <w:p w:rsidR="00BB6C26" w:rsidRPr="00EC6EAD" w:rsidRDefault="00BB6C26" w:rsidP="00370D3D">
      <w:pPr>
        <w:numPr>
          <w:ilvl w:val="0"/>
          <w:numId w:val="7"/>
        </w:numPr>
        <w:jc w:val="both"/>
      </w:pPr>
      <w:r w:rsidRPr="00EC6EAD">
        <w:t>условия предоставления права на снижение оплаты платных образовательных услуг;</w:t>
      </w:r>
    </w:p>
    <w:p w:rsidR="00BB6C26" w:rsidRPr="00EC6EAD" w:rsidRDefault="00BB6C26" w:rsidP="00370D3D">
      <w:pPr>
        <w:numPr>
          <w:ilvl w:val="0"/>
          <w:numId w:val="7"/>
        </w:numPr>
        <w:jc w:val="both"/>
      </w:pPr>
      <w:r w:rsidRPr="00EC6EAD">
        <w:t>порядок оформления реализации права на снижение оплаты платных образовательных услуг.</w:t>
      </w:r>
    </w:p>
    <w:p w:rsidR="00BB6C26" w:rsidRPr="000B7445" w:rsidRDefault="00BB6C26" w:rsidP="00370D3D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0B7445">
        <w:t>Понятия, используемые в настоящем положении:</w:t>
      </w:r>
    </w:p>
    <w:p w:rsidR="00BB6C26" w:rsidRPr="000B7445" w:rsidRDefault="00BB6C26" w:rsidP="00370D3D">
      <w:pPr>
        <w:numPr>
          <w:ilvl w:val="0"/>
          <w:numId w:val="8"/>
        </w:numPr>
        <w:tabs>
          <w:tab w:val="left" w:pos="851"/>
        </w:tabs>
        <w:jc w:val="both"/>
      </w:pPr>
      <w:r w:rsidRPr="000B7445">
        <w:t>колледж – ГБПОУ «</w:t>
      </w:r>
      <w:r w:rsidR="00376EA0">
        <w:t>Кузбасский</w:t>
      </w:r>
      <w:r w:rsidRPr="000B7445">
        <w:t xml:space="preserve"> медицинский колледж»;</w:t>
      </w:r>
    </w:p>
    <w:p w:rsidR="00BB6C26" w:rsidRPr="000B7445" w:rsidRDefault="00BB6C26" w:rsidP="00370D3D">
      <w:pPr>
        <w:numPr>
          <w:ilvl w:val="0"/>
          <w:numId w:val="8"/>
        </w:numPr>
        <w:tabs>
          <w:tab w:val="left" w:pos="851"/>
        </w:tabs>
        <w:jc w:val="both"/>
      </w:pPr>
      <w:r w:rsidRPr="000B7445">
        <w:t>заказчик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 w:rsidR="00C60908">
        <w:t xml:space="preserve"> </w:t>
      </w:r>
      <w:r w:rsidR="00C60908" w:rsidRPr="00EC6EAD">
        <w:t>об образовании на обучение по образовательным программам</w:t>
      </w:r>
      <w:r w:rsidR="00C60908">
        <w:t>;</w:t>
      </w:r>
    </w:p>
    <w:p w:rsidR="00BB6C26" w:rsidRDefault="00BB6C26" w:rsidP="00370D3D">
      <w:pPr>
        <w:numPr>
          <w:ilvl w:val="0"/>
          <w:numId w:val="8"/>
        </w:numPr>
        <w:tabs>
          <w:tab w:val="left" w:pos="851"/>
        </w:tabs>
        <w:jc w:val="both"/>
      </w:pPr>
      <w:r w:rsidRPr="000B7445">
        <w:t>обучающийся – физическое лицо, осваивающее образовательную программу;</w:t>
      </w:r>
    </w:p>
    <w:p w:rsidR="000B7445" w:rsidRDefault="000B7445" w:rsidP="00370D3D">
      <w:pPr>
        <w:numPr>
          <w:ilvl w:val="0"/>
          <w:numId w:val="8"/>
        </w:numPr>
        <w:tabs>
          <w:tab w:val="left" w:pos="851"/>
        </w:tabs>
        <w:jc w:val="both"/>
      </w:pPr>
      <w:r w:rsidRPr="000B7445">
        <w:t>платные образовательные услуги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договор).</w:t>
      </w:r>
    </w:p>
    <w:p w:rsidR="00D956B4" w:rsidRDefault="00D956B4" w:rsidP="00D956B4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 xml:space="preserve">Для рассмотрения заявлений обучающихся </w:t>
      </w:r>
      <w:r w:rsidRPr="00EC6EAD">
        <w:t>и (или) заказчик</w:t>
      </w:r>
      <w:r w:rsidR="00C60908">
        <w:t>ов</w:t>
      </w:r>
      <w:r w:rsidRPr="00EC6EAD">
        <w:t xml:space="preserve"> о снижении стоимости платных образовательных услуг</w:t>
      </w:r>
      <w:r>
        <w:t xml:space="preserve"> создается комиссия. Состав комиссии утверждается приказом директора колледжа.</w:t>
      </w:r>
    </w:p>
    <w:p w:rsidR="00BB6C26" w:rsidRPr="00EC6EAD" w:rsidRDefault="00BB6C26" w:rsidP="00370D3D">
      <w:pPr>
        <w:jc w:val="both"/>
      </w:pPr>
    </w:p>
    <w:p w:rsidR="00BB6C26" w:rsidRPr="00D01931" w:rsidRDefault="00BB6C26" w:rsidP="00370D3D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D01931">
        <w:rPr>
          <w:b/>
          <w:bCs/>
        </w:rPr>
        <w:t>Основания и размеры снижения оплаты по договору об образовании</w:t>
      </w:r>
    </w:p>
    <w:p w:rsidR="00BB6C26" w:rsidRPr="00D01931" w:rsidRDefault="00BB6C26" w:rsidP="00370D3D">
      <w:pPr>
        <w:pStyle w:val="a3"/>
        <w:ind w:left="1020"/>
        <w:jc w:val="center"/>
        <w:rPr>
          <w:b/>
          <w:bCs/>
        </w:rPr>
      </w:pPr>
      <w:r w:rsidRPr="00D01931">
        <w:rPr>
          <w:b/>
          <w:bCs/>
        </w:rPr>
        <w:t>на обучение по образовательным программам</w:t>
      </w:r>
    </w:p>
    <w:p w:rsidR="00BB6C26" w:rsidRDefault="00BB6C26" w:rsidP="00370D3D">
      <w:pPr>
        <w:pStyle w:val="a3"/>
        <w:ind w:left="1020"/>
        <w:jc w:val="center"/>
        <w:rPr>
          <w:b/>
          <w:bCs/>
          <w:color w:val="000000"/>
          <w:shd w:val="clear" w:color="auto" w:fill="FFFFFF"/>
        </w:rPr>
      </w:pPr>
      <w:r w:rsidRPr="00D01931">
        <w:rPr>
          <w:b/>
          <w:bCs/>
        </w:rPr>
        <w:t xml:space="preserve">и </w:t>
      </w:r>
      <w:r w:rsidRPr="00D01931">
        <w:rPr>
          <w:b/>
          <w:bCs/>
          <w:color w:val="000000"/>
          <w:shd w:val="clear" w:color="auto" w:fill="FFFFFF"/>
        </w:rPr>
        <w:t>дополнительным профессиональным программам</w:t>
      </w:r>
    </w:p>
    <w:p w:rsidR="00BB6C26" w:rsidRPr="00EC6EAD" w:rsidRDefault="00BB6C26" w:rsidP="00370D3D">
      <w:pPr>
        <w:pStyle w:val="21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C6EAD">
        <w:rPr>
          <w:sz w:val="24"/>
          <w:szCs w:val="24"/>
        </w:rPr>
        <w:t xml:space="preserve">Снижение оплаты по договору об образовании на обучение по образовательным программам </w:t>
      </w:r>
      <w:r w:rsidRPr="00EC6EAD">
        <w:rPr>
          <w:b/>
          <w:bCs/>
          <w:sz w:val="24"/>
          <w:szCs w:val="24"/>
        </w:rPr>
        <w:t>в размере 5</w:t>
      </w:r>
      <w:r w:rsidR="006A5B37">
        <w:rPr>
          <w:b/>
          <w:bCs/>
          <w:sz w:val="24"/>
          <w:szCs w:val="24"/>
        </w:rPr>
        <w:t xml:space="preserve"> </w:t>
      </w:r>
      <w:r w:rsidRPr="00EC6EAD">
        <w:rPr>
          <w:b/>
          <w:bCs/>
          <w:sz w:val="24"/>
          <w:szCs w:val="24"/>
        </w:rPr>
        <w:t>%</w:t>
      </w:r>
      <w:r w:rsidR="0021138B">
        <w:rPr>
          <w:b/>
          <w:bCs/>
          <w:sz w:val="24"/>
          <w:szCs w:val="24"/>
        </w:rPr>
        <w:t xml:space="preserve"> </w:t>
      </w:r>
      <w:r w:rsidRPr="00EC6EAD">
        <w:rPr>
          <w:b/>
          <w:bCs/>
          <w:sz w:val="24"/>
          <w:szCs w:val="24"/>
        </w:rPr>
        <w:t>от установленной стоимости обучения</w:t>
      </w:r>
      <w:r w:rsidRPr="00EC6EAD">
        <w:rPr>
          <w:sz w:val="24"/>
          <w:szCs w:val="24"/>
        </w:rPr>
        <w:t xml:space="preserve"> может производиться обучающимся:</w:t>
      </w:r>
    </w:p>
    <w:p w:rsidR="00BB6C26" w:rsidRPr="00EC6EAD" w:rsidRDefault="00BB6C26" w:rsidP="00370D3D">
      <w:pPr>
        <w:pStyle w:val="21"/>
        <w:numPr>
          <w:ilvl w:val="0"/>
          <w:numId w:val="4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 xml:space="preserve">сдавшим экзамены за последние два семестра обучения, предшествующих подаче заявления, на оценки «отлично» и имеющим публикации в печатных изданиях городского, регионального, всероссийского, международного уровня; </w:t>
      </w:r>
    </w:p>
    <w:p w:rsidR="00BB6C26" w:rsidRPr="00EC6EAD" w:rsidRDefault="00BB6C26" w:rsidP="00370D3D">
      <w:pPr>
        <w:pStyle w:val="21"/>
        <w:numPr>
          <w:ilvl w:val="0"/>
          <w:numId w:val="4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>родители (единственный родитель) которых уволены по сокращению штата и состоят на учете в службе занятости;</w:t>
      </w:r>
    </w:p>
    <w:p w:rsidR="00BB6C26" w:rsidRPr="00EC6EAD" w:rsidRDefault="00BB6C26" w:rsidP="00370D3D">
      <w:pPr>
        <w:pStyle w:val="21"/>
        <w:numPr>
          <w:ilvl w:val="0"/>
          <w:numId w:val="4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>из семьи, где один из близких родственников является инвалидом I или II группы;</w:t>
      </w:r>
    </w:p>
    <w:p w:rsidR="00BB6C26" w:rsidRPr="00EC6EAD" w:rsidRDefault="00BB6C26" w:rsidP="00370D3D">
      <w:pPr>
        <w:pStyle w:val="21"/>
        <w:numPr>
          <w:ilvl w:val="0"/>
          <w:numId w:val="4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>из семьи, где один из родителей является участником военных действий, ликвидации аварий на АЭС;</w:t>
      </w:r>
    </w:p>
    <w:p w:rsidR="00BB6C26" w:rsidRPr="00EC6EAD" w:rsidRDefault="00BB6C26" w:rsidP="00370D3D">
      <w:pPr>
        <w:pStyle w:val="21"/>
        <w:numPr>
          <w:ilvl w:val="0"/>
          <w:numId w:val="4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>из многодетной семьи.</w:t>
      </w:r>
    </w:p>
    <w:p w:rsidR="00BB6C26" w:rsidRPr="00EC6EAD" w:rsidRDefault="00BB6C26" w:rsidP="00370D3D">
      <w:pPr>
        <w:pStyle w:val="21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C6EAD">
        <w:rPr>
          <w:sz w:val="24"/>
          <w:szCs w:val="24"/>
        </w:rPr>
        <w:lastRenderedPageBreak/>
        <w:t xml:space="preserve">Снижение оплаты по договору об образовании на обучение по образовательным программам </w:t>
      </w:r>
      <w:r w:rsidRPr="00EC6EAD">
        <w:rPr>
          <w:b/>
          <w:bCs/>
          <w:sz w:val="24"/>
          <w:szCs w:val="24"/>
        </w:rPr>
        <w:t>в размере 7</w:t>
      </w:r>
      <w:r w:rsidR="006A5B37">
        <w:rPr>
          <w:b/>
          <w:bCs/>
          <w:sz w:val="24"/>
          <w:szCs w:val="24"/>
        </w:rPr>
        <w:t xml:space="preserve"> </w:t>
      </w:r>
      <w:r w:rsidRPr="00EC6EAD">
        <w:rPr>
          <w:b/>
          <w:bCs/>
          <w:sz w:val="24"/>
          <w:szCs w:val="24"/>
        </w:rPr>
        <w:t>%</w:t>
      </w:r>
      <w:r w:rsidR="006A5B37">
        <w:rPr>
          <w:b/>
          <w:bCs/>
          <w:sz w:val="24"/>
          <w:szCs w:val="24"/>
        </w:rPr>
        <w:t xml:space="preserve"> </w:t>
      </w:r>
      <w:r w:rsidRPr="00EC6EAD">
        <w:rPr>
          <w:b/>
          <w:bCs/>
          <w:sz w:val="24"/>
          <w:szCs w:val="24"/>
        </w:rPr>
        <w:t>от установленной стоимости обучения</w:t>
      </w:r>
      <w:r w:rsidRPr="00EC6EAD">
        <w:rPr>
          <w:sz w:val="24"/>
          <w:szCs w:val="24"/>
        </w:rPr>
        <w:t xml:space="preserve"> может производиться обучающимся:</w:t>
      </w:r>
    </w:p>
    <w:p w:rsidR="00BB6C26" w:rsidRDefault="00BB6C26" w:rsidP="00370D3D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 xml:space="preserve">одержавшим победу в олимпиадах, конкурсах регионального, всероссийского, международного уровня (Абилимпикс, </w:t>
      </w:r>
      <w:r w:rsidRPr="00EC6EAD">
        <w:rPr>
          <w:sz w:val="24"/>
          <w:szCs w:val="24"/>
          <w:lang w:val="en-US"/>
        </w:rPr>
        <w:t>Worldskills</w:t>
      </w:r>
      <w:r w:rsidR="00376EA0">
        <w:rPr>
          <w:sz w:val="24"/>
          <w:szCs w:val="24"/>
        </w:rPr>
        <w:t xml:space="preserve"> и т.д.);</w:t>
      </w:r>
    </w:p>
    <w:p w:rsidR="00376EA0" w:rsidRPr="00EC6EAD" w:rsidRDefault="00376EA0" w:rsidP="00370D3D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участвующим в оказании медицинской помощи в условиях предупреждения распространения новой коронавирусной инфекции </w:t>
      </w:r>
      <w:r>
        <w:rPr>
          <w:sz w:val="24"/>
          <w:szCs w:val="24"/>
          <w:lang w:val="en-US"/>
        </w:rPr>
        <w:t>Covid</w:t>
      </w:r>
      <w:r w:rsidRPr="00376EA0">
        <w:rPr>
          <w:sz w:val="24"/>
          <w:szCs w:val="24"/>
        </w:rPr>
        <w:t>-19</w:t>
      </w:r>
      <w:r>
        <w:rPr>
          <w:sz w:val="24"/>
          <w:szCs w:val="24"/>
        </w:rPr>
        <w:t>;</w:t>
      </w:r>
    </w:p>
    <w:p w:rsidR="00BB6C26" w:rsidRPr="00EC6EAD" w:rsidRDefault="00BB6C26" w:rsidP="00370D3D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 xml:space="preserve">инвалидам </w:t>
      </w:r>
      <w:r w:rsidRPr="00EC6EAD">
        <w:rPr>
          <w:sz w:val="24"/>
          <w:szCs w:val="24"/>
          <w:lang w:val="en-US"/>
        </w:rPr>
        <w:t>I</w:t>
      </w:r>
      <w:r w:rsidRPr="00EC6EAD">
        <w:rPr>
          <w:sz w:val="24"/>
          <w:szCs w:val="24"/>
        </w:rPr>
        <w:t xml:space="preserve">, </w:t>
      </w:r>
      <w:r w:rsidRPr="00EC6EAD">
        <w:rPr>
          <w:sz w:val="24"/>
          <w:szCs w:val="24"/>
          <w:lang w:val="en-US"/>
        </w:rPr>
        <w:t>II</w:t>
      </w:r>
      <w:r w:rsidRPr="00EC6EAD">
        <w:rPr>
          <w:sz w:val="24"/>
          <w:szCs w:val="24"/>
        </w:rPr>
        <w:t xml:space="preserve">, </w:t>
      </w:r>
      <w:r w:rsidRPr="00EC6EAD">
        <w:rPr>
          <w:sz w:val="24"/>
          <w:szCs w:val="24"/>
          <w:lang w:val="en-US"/>
        </w:rPr>
        <w:t>III</w:t>
      </w:r>
      <w:r w:rsidRPr="00EC6EAD">
        <w:rPr>
          <w:sz w:val="24"/>
          <w:szCs w:val="24"/>
        </w:rPr>
        <w:t xml:space="preserve"> групп;</w:t>
      </w:r>
    </w:p>
    <w:p w:rsidR="00BB6C26" w:rsidRPr="00EC6EAD" w:rsidRDefault="00BB6C26" w:rsidP="00370D3D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>из малообеспеченной семьи;</w:t>
      </w:r>
    </w:p>
    <w:p w:rsidR="00BB6C26" w:rsidRPr="00376EA0" w:rsidRDefault="00BB6C26" w:rsidP="00376EA0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>матерям-одиночкам</w:t>
      </w:r>
      <w:r w:rsidRPr="00376EA0">
        <w:rPr>
          <w:sz w:val="24"/>
          <w:szCs w:val="24"/>
        </w:rPr>
        <w:t>.</w:t>
      </w:r>
    </w:p>
    <w:p w:rsidR="00BB6C26" w:rsidRPr="00EC6EAD" w:rsidRDefault="00BB6C26" w:rsidP="00370D3D">
      <w:pPr>
        <w:pStyle w:val="21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C6EAD">
        <w:rPr>
          <w:sz w:val="24"/>
          <w:szCs w:val="24"/>
        </w:rPr>
        <w:t xml:space="preserve">Снижение оплаты по договору об образовании на обучение по образовательным программам </w:t>
      </w:r>
      <w:r w:rsidRPr="00EC6EAD">
        <w:rPr>
          <w:b/>
          <w:bCs/>
          <w:sz w:val="24"/>
          <w:szCs w:val="24"/>
        </w:rPr>
        <w:t>в размере 10</w:t>
      </w:r>
      <w:r w:rsidR="006A5B37">
        <w:rPr>
          <w:b/>
          <w:bCs/>
          <w:sz w:val="24"/>
          <w:szCs w:val="24"/>
        </w:rPr>
        <w:t xml:space="preserve"> </w:t>
      </w:r>
      <w:r w:rsidRPr="00EC6EAD">
        <w:rPr>
          <w:b/>
          <w:bCs/>
          <w:sz w:val="24"/>
          <w:szCs w:val="24"/>
        </w:rPr>
        <w:t>%</w:t>
      </w:r>
      <w:r w:rsidR="000B7445">
        <w:rPr>
          <w:b/>
          <w:bCs/>
          <w:sz w:val="24"/>
          <w:szCs w:val="24"/>
        </w:rPr>
        <w:t xml:space="preserve"> </w:t>
      </w:r>
      <w:r w:rsidRPr="00EC6EAD">
        <w:rPr>
          <w:b/>
          <w:bCs/>
          <w:sz w:val="24"/>
          <w:szCs w:val="24"/>
        </w:rPr>
        <w:t>от установленной стоимости обучения</w:t>
      </w:r>
      <w:r w:rsidRPr="00EC6EAD">
        <w:rPr>
          <w:sz w:val="24"/>
          <w:szCs w:val="24"/>
        </w:rPr>
        <w:t xml:space="preserve"> может производиться обучающимся:</w:t>
      </w:r>
    </w:p>
    <w:p w:rsidR="00BB6C26" w:rsidRPr="00EC6EAD" w:rsidRDefault="00BB6C26" w:rsidP="00370D3D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hanging="862"/>
        <w:rPr>
          <w:sz w:val="24"/>
          <w:szCs w:val="24"/>
        </w:rPr>
      </w:pPr>
      <w:r w:rsidRPr="00EC6EAD">
        <w:rPr>
          <w:sz w:val="24"/>
          <w:szCs w:val="24"/>
        </w:rPr>
        <w:t>потерявшим одного из родителей;</w:t>
      </w:r>
    </w:p>
    <w:p w:rsidR="00BB6C26" w:rsidRPr="00EC6EAD" w:rsidRDefault="00BB6C26" w:rsidP="00370D3D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>из семей военнослужащих, сотрудников органов внутренних дел, погибших или ставших инвалидами I группы и II группы во время прохождения военной службы в мирное время, исполнения служебных обязанностей;</w:t>
      </w:r>
    </w:p>
    <w:p w:rsidR="00BB6C26" w:rsidRPr="00EC6EAD" w:rsidRDefault="00BB6C26" w:rsidP="00370D3D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>из семьи, попавшей в сложную жизненную ситуацию (стихийные бедствия, противозаконные действия третьих лиц и др.);</w:t>
      </w:r>
    </w:p>
    <w:p w:rsidR="00BB6C26" w:rsidRPr="00EC6EAD" w:rsidRDefault="00BB6C26" w:rsidP="00370D3D">
      <w:pPr>
        <w:pStyle w:val="21"/>
        <w:numPr>
          <w:ilvl w:val="0"/>
          <w:numId w:val="5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0F2F2C">
        <w:rPr>
          <w:sz w:val="24"/>
          <w:szCs w:val="24"/>
        </w:rPr>
        <w:t>многодетным матерям-одиночкам</w:t>
      </w:r>
      <w:r w:rsidRPr="00EC6EAD">
        <w:rPr>
          <w:sz w:val="24"/>
          <w:szCs w:val="24"/>
        </w:rPr>
        <w:t>.</w:t>
      </w:r>
    </w:p>
    <w:p w:rsidR="00BB6C26" w:rsidRPr="00EC6EAD" w:rsidRDefault="00BB6C26" w:rsidP="00370D3D">
      <w:pPr>
        <w:pStyle w:val="21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C6EAD">
        <w:rPr>
          <w:sz w:val="24"/>
          <w:szCs w:val="24"/>
        </w:rPr>
        <w:t xml:space="preserve">Снижение оплаты по договору об образовании на обучение по образовательным программам </w:t>
      </w:r>
      <w:r w:rsidRPr="00EC6EAD">
        <w:rPr>
          <w:b/>
          <w:bCs/>
          <w:sz w:val="24"/>
          <w:szCs w:val="24"/>
        </w:rPr>
        <w:t>в размере 15%</w:t>
      </w:r>
      <w:r w:rsidR="0096577A">
        <w:rPr>
          <w:b/>
          <w:bCs/>
          <w:sz w:val="24"/>
          <w:szCs w:val="24"/>
        </w:rPr>
        <w:t xml:space="preserve"> </w:t>
      </w:r>
      <w:r w:rsidRPr="00EC6EAD">
        <w:rPr>
          <w:b/>
          <w:bCs/>
          <w:sz w:val="24"/>
          <w:szCs w:val="24"/>
        </w:rPr>
        <w:t>от установленной стоимости обучения</w:t>
      </w:r>
      <w:r w:rsidRPr="00EC6EAD">
        <w:rPr>
          <w:sz w:val="24"/>
          <w:szCs w:val="24"/>
        </w:rPr>
        <w:t xml:space="preserve"> может производиться обучающимся:</w:t>
      </w:r>
    </w:p>
    <w:p w:rsidR="00BB6C26" w:rsidRDefault="00BB6C26" w:rsidP="00C60908">
      <w:pPr>
        <w:pStyle w:val="21"/>
        <w:numPr>
          <w:ilvl w:val="0"/>
          <w:numId w:val="6"/>
        </w:numPr>
        <w:tabs>
          <w:tab w:val="left" w:pos="567"/>
          <w:tab w:val="left" w:pos="851"/>
        </w:tabs>
        <w:ind w:left="567" w:hanging="283"/>
        <w:rPr>
          <w:sz w:val="24"/>
          <w:szCs w:val="24"/>
        </w:rPr>
      </w:pPr>
      <w:r w:rsidRPr="00EC6EAD">
        <w:rPr>
          <w:sz w:val="24"/>
          <w:szCs w:val="24"/>
        </w:rPr>
        <w:t xml:space="preserve">потерявшим обоих родителей </w:t>
      </w:r>
      <w:r w:rsidR="00D575AD">
        <w:rPr>
          <w:sz w:val="24"/>
          <w:szCs w:val="24"/>
        </w:rPr>
        <w:t xml:space="preserve">(законных представителей) </w:t>
      </w:r>
      <w:r w:rsidR="000B7445">
        <w:rPr>
          <w:sz w:val="24"/>
          <w:szCs w:val="24"/>
        </w:rPr>
        <w:t xml:space="preserve">или оставшимся без </w:t>
      </w:r>
      <w:r w:rsidRPr="00EC6EAD">
        <w:rPr>
          <w:sz w:val="24"/>
          <w:szCs w:val="24"/>
        </w:rPr>
        <w:t>попечения родителей.</w:t>
      </w:r>
    </w:p>
    <w:p w:rsidR="00BB6C26" w:rsidRPr="000B7445" w:rsidRDefault="00BB6C26" w:rsidP="00C60908">
      <w:pPr>
        <w:pStyle w:val="21"/>
        <w:tabs>
          <w:tab w:val="left" w:pos="567"/>
          <w:tab w:val="left" w:pos="851"/>
        </w:tabs>
        <w:ind w:firstLine="426"/>
        <w:rPr>
          <w:sz w:val="24"/>
          <w:szCs w:val="24"/>
          <w:shd w:val="clear" w:color="auto" w:fill="FFFFFF"/>
        </w:rPr>
      </w:pPr>
      <w:r w:rsidRPr="000B7445">
        <w:rPr>
          <w:sz w:val="24"/>
          <w:szCs w:val="24"/>
        </w:rPr>
        <w:t xml:space="preserve">2.5. Снижение оплаты по договору на обучение по </w:t>
      </w:r>
      <w:r w:rsidRPr="000B7445">
        <w:rPr>
          <w:sz w:val="24"/>
          <w:szCs w:val="24"/>
          <w:shd w:val="clear" w:color="auto" w:fill="FFFFFF"/>
        </w:rPr>
        <w:t>дополнительным профессиональным программам (программам повышения квалификации и программам профессиональной переподготовки) может производиться физическим и юридическим лицам:</w:t>
      </w:r>
    </w:p>
    <w:p w:rsidR="000B7445" w:rsidRPr="000B7445" w:rsidRDefault="00BB6C26" w:rsidP="00C60908">
      <w:pPr>
        <w:pStyle w:val="21"/>
        <w:numPr>
          <w:ilvl w:val="0"/>
          <w:numId w:val="11"/>
        </w:numPr>
        <w:tabs>
          <w:tab w:val="left" w:pos="567"/>
          <w:tab w:val="left" w:pos="851"/>
        </w:tabs>
        <w:ind w:left="567"/>
        <w:rPr>
          <w:sz w:val="24"/>
          <w:szCs w:val="24"/>
        </w:rPr>
      </w:pPr>
      <w:r w:rsidRPr="000B7445">
        <w:rPr>
          <w:sz w:val="24"/>
          <w:szCs w:val="24"/>
          <w:shd w:val="clear" w:color="auto" w:fill="FFFFFF"/>
        </w:rPr>
        <w:t xml:space="preserve">предъявившим документ (официальное обращение, соглашение и т.п.) </w:t>
      </w:r>
      <w:r w:rsidR="000B7445" w:rsidRPr="000B7445">
        <w:rPr>
          <w:sz w:val="24"/>
          <w:szCs w:val="24"/>
          <w:shd w:val="clear" w:color="auto" w:fill="FFFFFF"/>
        </w:rPr>
        <w:t>о сотрудничестве в сфере подготовки кадров между колледжем и направляющим органом власти (государственного или муниципального управления), предусматривающий перспективу социального сотрудничества и партнерства.</w:t>
      </w:r>
    </w:p>
    <w:p w:rsidR="00BB6C26" w:rsidRPr="005A21F7" w:rsidRDefault="00BB6C26" w:rsidP="000B7445">
      <w:pPr>
        <w:pStyle w:val="21"/>
        <w:tabs>
          <w:tab w:val="left" w:pos="567"/>
          <w:tab w:val="left" w:pos="851"/>
        </w:tabs>
        <w:ind w:left="644" w:firstLine="0"/>
        <w:rPr>
          <w:sz w:val="24"/>
          <w:szCs w:val="24"/>
        </w:rPr>
      </w:pPr>
    </w:p>
    <w:p w:rsidR="00BB6C26" w:rsidRPr="00EC6EAD" w:rsidRDefault="00BB6C26" w:rsidP="00370D3D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EC6EAD">
        <w:rPr>
          <w:b/>
          <w:bCs/>
        </w:rPr>
        <w:t>Порядок снижения стоимости платных образовательных услуг</w:t>
      </w:r>
    </w:p>
    <w:p w:rsidR="00BB6C26" w:rsidRPr="00EC6EAD" w:rsidRDefault="00BB6C26" w:rsidP="00370D3D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0B7445">
        <w:t>Колледж вправе снизить стоимость платных образовательных услуг.</w:t>
      </w:r>
      <w:r w:rsidRPr="00EC6EAD">
        <w:t xml:space="preserve"> Снижение стоимости платных образовательных услуг по договору об оказании платных образовательных услуг подразумевает покрытие недостающей стоимости платных образовательных услуг за счет собственных средств колледжа (</w:t>
      </w:r>
      <w:r w:rsidRPr="000B7445">
        <w:t>при наличии финансовой возможности</w:t>
      </w:r>
      <w:r w:rsidRPr="00EC6EAD">
        <w:t xml:space="preserve">),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BB6C26" w:rsidRPr="00EC6EAD" w:rsidRDefault="00BB6C26" w:rsidP="00370D3D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EC6EAD">
        <w:t>При рассмотрении заявления</w:t>
      </w:r>
      <w:r w:rsidR="00C60908">
        <w:t>:</w:t>
      </w:r>
      <w:r w:rsidRPr="00EC6EAD">
        <w:t xml:space="preserve"> студента (</w:t>
      </w:r>
      <w:r w:rsidRPr="000B7445">
        <w:t>его</w:t>
      </w:r>
      <w:r w:rsidRPr="00EC6EAD">
        <w:t xml:space="preserve"> законного представителя), </w:t>
      </w:r>
      <w:r w:rsidR="00C60908">
        <w:t xml:space="preserve">заказчика, </w:t>
      </w:r>
      <w:r w:rsidRPr="00EC6EAD">
        <w:t xml:space="preserve">колледж рассматривает наличие собственных средств для покрытия недостающей стоимости платных образовательных услуг </w:t>
      </w:r>
      <w:r w:rsidRPr="000B7445">
        <w:t>обучающегося</w:t>
      </w:r>
      <w:r w:rsidRPr="00EC6EAD">
        <w:t>.</w:t>
      </w:r>
    </w:p>
    <w:p w:rsidR="00BB6C26" w:rsidRDefault="00BB6C26" w:rsidP="00370D3D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EC6EAD">
        <w:t xml:space="preserve">Снижение оплаты по договору производится на срок, равный одному семестру </w:t>
      </w:r>
      <w:r w:rsidRPr="004306E7">
        <w:t>либо</w:t>
      </w:r>
      <w:r w:rsidRPr="00EC6EAD">
        <w:t xml:space="preserve"> учебному году или на иной срок по решению директора ГБПОУ «КМК». По истечению указанного срока действия </w:t>
      </w:r>
      <w:r w:rsidRPr="004306E7">
        <w:t>снижения оплаты по договору</w:t>
      </w:r>
      <w:r w:rsidRPr="00EC6EAD">
        <w:t xml:space="preserve">, при соблюдении указанных в данном положении условии, </w:t>
      </w:r>
      <w:r w:rsidRPr="004306E7">
        <w:t>заказчик вправе вновь обратиться за снижением оплаты по договору</w:t>
      </w:r>
      <w:r w:rsidRPr="00EC6EAD">
        <w:t>.</w:t>
      </w:r>
    </w:p>
    <w:p w:rsidR="004306E7" w:rsidRPr="000F2F2C" w:rsidRDefault="004306E7" w:rsidP="00664983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0F2F2C">
        <w:t>Если студенту, за оплату обучения которого предоставлен</w:t>
      </w:r>
      <w:r w:rsidR="00664983" w:rsidRPr="000F2F2C">
        <w:t>о</w:t>
      </w:r>
      <w:r w:rsidRPr="000F2F2C">
        <w:t xml:space="preserve"> </w:t>
      </w:r>
      <w:r w:rsidR="00664983" w:rsidRPr="000F2F2C">
        <w:t>снижение оплаты</w:t>
      </w:r>
      <w:r w:rsidRPr="000F2F2C">
        <w:t xml:space="preserve"> за успехи в обучении, предоставляется академический отпуск по медицинским показаниям, то </w:t>
      </w:r>
      <w:r w:rsidR="00664983" w:rsidRPr="000F2F2C">
        <w:t>данное</w:t>
      </w:r>
      <w:r w:rsidRPr="000F2F2C">
        <w:t xml:space="preserve"> сохраняется после выхода обучающегося из академического отпуска на оставшуюся </w:t>
      </w:r>
      <w:r w:rsidRPr="000F2F2C">
        <w:lastRenderedPageBreak/>
        <w:t>часть неиспользованного периода, на который была предоставлен</w:t>
      </w:r>
      <w:r w:rsidR="00664983" w:rsidRPr="000F2F2C">
        <w:t>о</w:t>
      </w:r>
      <w:r w:rsidRPr="000F2F2C">
        <w:t xml:space="preserve"> с</w:t>
      </w:r>
      <w:r w:rsidR="00664983" w:rsidRPr="000F2F2C">
        <w:t>нижение</w:t>
      </w:r>
      <w:r w:rsidRPr="000F2F2C">
        <w:t>. Время нахождения в академическом отпуске в данный период не входит.</w:t>
      </w:r>
    </w:p>
    <w:p w:rsidR="004306E7" w:rsidRPr="000F2F2C" w:rsidRDefault="002D1617" w:rsidP="00664983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0F2F2C">
        <w:t>В случае перевода студента на другое направление или специальность обучения или отчисления по любым основаниям и последующего его восстановления ранее предоставленн</w:t>
      </w:r>
      <w:r w:rsidR="00664983" w:rsidRPr="000F2F2C">
        <w:t>ое</w:t>
      </w:r>
      <w:r w:rsidRPr="000F2F2C">
        <w:t xml:space="preserve"> с</w:t>
      </w:r>
      <w:r w:rsidR="00664983" w:rsidRPr="000F2F2C">
        <w:t>нижение оплаты за обучение</w:t>
      </w:r>
      <w:r w:rsidRPr="000F2F2C">
        <w:t xml:space="preserve"> не сохраняется.</w:t>
      </w:r>
    </w:p>
    <w:p w:rsidR="004306E7" w:rsidRPr="000F2F2C" w:rsidRDefault="002D1617" w:rsidP="00664983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0F2F2C">
        <w:t xml:space="preserve">Основанием для отмены </w:t>
      </w:r>
      <w:r w:rsidR="00664983" w:rsidRPr="000F2F2C">
        <w:t>снижения оплаты</w:t>
      </w:r>
      <w:r w:rsidRPr="000F2F2C">
        <w:t xml:space="preserve"> </w:t>
      </w:r>
      <w:r w:rsidR="00664983" w:rsidRPr="000F2F2C">
        <w:t>любого</w:t>
      </w:r>
      <w:r w:rsidRPr="000F2F2C">
        <w:t xml:space="preserve"> вида является нарушение студентом Устава, П</w:t>
      </w:r>
      <w:r w:rsidR="00EB5FE5" w:rsidRPr="000F2F2C">
        <w:t>оложения о студенческих общежитиях</w:t>
      </w:r>
      <w:r w:rsidRPr="000F2F2C">
        <w:t>, Правил внутреннего распорядка обучающихся колледжа и вынесенное в этой связи в отношении обучающегося дисциплинарное наказание.</w:t>
      </w:r>
    </w:p>
    <w:p w:rsidR="00BB6C26" w:rsidRPr="00EC6EAD" w:rsidRDefault="00BB6C26" w:rsidP="00370D3D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EC6EAD">
        <w:t xml:space="preserve">Одновременное снижение </w:t>
      </w:r>
      <w:r w:rsidRPr="004306E7">
        <w:t>оплаты по договору</w:t>
      </w:r>
      <w:r w:rsidRPr="00EC6EAD">
        <w:t xml:space="preserve"> по отношению к установленной стоимости обучения может быть предоставлено только по одному основанию по выбору </w:t>
      </w:r>
      <w:r w:rsidRPr="004306E7">
        <w:t>заказчика</w:t>
      </w:r>
      <w:r w:rsidRPr="00EC6EAD">
        <w:t>.</w:t>
      </w:r>
    </w:p>
    <w:p w:rsidR="00BB6C26" w:rsidRPr="00EC6EAD" w:rsidRDefault="00BB6C26" w:rsidP="00370D3D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EC6EAD">
        <w:t xml:space="preserve">Лицо, претендующее на снижение размера оплаты по договору об образовании на обучение по образовательным программам, подает заявление (оформленное в соответствии с Приложением к настоящему Положению) в следующие сроки: </w:t>
      </w:r>
    </w:p>
    <w:p w:rsidR="00BB6C26" w:rsidRPr="00EC6EAD" w:rsidRDefault="00BB6C26" w:rsidP="00370D3D">
      <w:pPr>
        <w:pStyle w:val="a3"/>
        <w:numPr>
          <w:ilvl w:val="0"/>
          <w:numId w:val="2"/>
        </w:numPr>
        <w:tabs>
          <w:tab w:val="left" w:pos="567"/>
        </w:tabs>
        <w:ind w:left="426" w:hanging="142"/>
        <w:jc w:val="both"/>
      </w:pPr>
      <w:r w:rsidRPr="00EC6EAD">
        <w:t xml:space="preserve">для получения снижения размера оплаты в первом семестре текущего учебного года - до </w:t>
      </w:r>
      <w:r w:rsidR="00376EA0">
        <w:t>1</w:t>
      </w:r>
      <w:r w:rsidRPr="00EC6EAD">
        <w:t>5 октября.</w:t>
      </w:r>
    </w:p>
    <w:p w:rsidR="00BB6C26" w:rsidRPr="00EC6EAD" w:rsidRDefault="00BB6C26" w:rsidP="00370D3D">
      <w:pPr>
        <w:pStyle w:val="a3"/>
        <w:numPr>
          <w:ilvl w:val="0"/>
          <w:numId w:val="2"/>
        </w:numPr>
        <w:ind w:left="426" w:hanging="142"/>
        <w:jc w:val="both"/>
      </w:pPr>
      <w:r w:rsidRPr="00EC6EAD">
        <w:t xml:space="preserve">  для получения снижения размера оплаты во втором семестре текущего учебного года - до </w:t>
      </w:r>
      <w:r w:rsidR="00376EA0">
        <w:t>1</w:t>
      </w:r>
      <w:r w:rsidRPr="00EC6EAD">
        <w:t>5 февраля.</w:t>
      </w:r>
    </w:p>
    <w:p w:rsidR="00BB6C26" w:rsidRPr="00EC6EAD" w:rsidRDefault="00BB6C26" w:rsidP="00370D3D">
      <w:pPr>
        <w:pStyle w:val="a3"/>
        <w:ind w:left="0" w:firstLine="426"/>
        <w:jc w:val="both"/>
      </w:pPr>
      <w:r w:rsidRPr="00EC6EAD">
        <w:t>В исключительных случаях по решению директора колледжа допускается отступление от установленных сроков подачи заявления.</w:t>
      </w:r>
    </w:p>
    <w:p w:rsidR="00BB6C26" w:rsidRPr="00EC6EAD" w:rsidRDefault="00BB6C26" w:rsidP="00370D3D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EC6EAD">
        <w:t>Заявление с приложенными к нему документами, установленными в п.3.</w:t>
      </w:r>
      <w:r w:rsidR="00D956B4">
        <w:t>10</w:t>
      </w:r>
      <w:r w:rsidRPr="00EC6EAD">
        <w:t>. настоящего Положения, подается на соответствующее отделение ГБПОУ «КМК» (</w:t>
      </w:r>
      <w:r w:rsidRPr="004306E7">
        <w:t>либо начальнику филиала колледжа</w:t>
      </w:r>
      <w:r w:rsidRPr="00EC6EAD">
        <w:t xml:space="preserve">). </w:t>
      </w:r>
    </w:p>
    <w:p w:rsidR="00BB6C26" w:rsidRPr="00EC6EAD" w:rsidRDefault="00BB6C26" w:rsidP="00370D3D">
      <w:pPr>
        <w:pStyle w:val="a3"/>
        <w:numPr>
          <w:ilvl w:val="1"/>
          <w:numId w:val="1"/>
        </w:numPr>
        <w:ind w:left="851" w:hanging="425"/>
        <w:jc w:val="both"/>
      </w:pPr>
      <w:r w:rsidRPr="00EC6EAD">
        <w:t>К заявлению могут прилагаться следующие документы:</w:t>
      </w:r>
    </w:p>
    <w:p w:rsidR="00BB6C26" w:rsidRPr="00EC6EAD" w:rsidRDefault="00BB6C26" w:rsidP="00370D3D">
      <w:pPr>
        <w:pStyle w:val="a3"/>
        <w:numPr>
          <w:ilvl w:val="0"/>
          <w:numId w:val="3"/>
        </w:numPr>
        <w:jc w:val="both"/>
      </w:pPr>
      <w:r w:rsidRPr="00EC6EAD">
        <w:t>справка о доходах плательщика по договору (форма 2 НДФЛ), если плательщик по договору не работает справка о доходах на каждого члена семьи;</w:t>
      </w:r>
    </w:p>
    <w:p w:rsidR="00BB6C26" w:rsidRPr="00EC6EAD" w:rsidRDefault="00BB6C26" w:rsidP="00370D3D">
      <w:pPr>
        <w:pStyle w:val="a3"/>
        <w:numPr>
          <w:ilvl w:val="0"/>
          <w:numId w:val="3"/>
        </w:numPr>
        <w:jc w:val="both"/>
      </w:pPr>
      <w:r w:rsidRPr="00EC6EAD">
        <w:t>справка, подтверждающая наличие у лица инвалидности, степени ограничения способности к трудовой деятельности;</w:t>
      </w:r>
    </w:p>
    <w:p w:rsidR="00BB6C26" w:rsidRPr="00EC6EAD" w:rsidRDefault="00BB6C26" w:rsidP="00370D3D">
      <w:pPr>
        <w:pStyle w:val="a3"/>
        <w:numPr>
          <w:ilvl w:val="0"/>
          <w:numId w:val="3"/>
        </w:numPr>
        <w:jc w:val="both"/>
      </w:pPr>
      <w:r w:rsidRPr="00EC6EAD">
        <w:t>грамоты, дипломы, иные документы, подтверждающие победу в конкурсах регионального, всероссийского, международного уровня;</w:t>
      </w:r>
    </w:p>
    <w:p w:rsidR="00BB6C26" w:rsidRPr="00EC6EAD" w:rsidRDefault="00BB6C26" w:rsidP="00370D3D">
      <w:pPr>
        <w:pStyle w:val="a3"/>
        <w:numPr>
          <w:ilvl w:val="0"/>
          <w:numId w:val="3"/>
        </w:numPr>
        <w:jc w:val="both"/>
      </w:pPr>
      <w:r w:rsidRPr="00EC6EAD">
        <w:t>иные документы, если их представление необходимо для подтверждения ходатайства заявителя.</w:t>
      </w:r>
    </w:p>
    <w:p w:rsidR="00D956B4" w:rsidRPr="00EC6EAD" w:rsidRDefault="00D956B4" w:rsidP="00D956B4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EC6EAD">
        <w:t>После факта подачи заявления в пятидневный срок заведующий отделением</w:t>
      </w:r>
      <w:r>
        <w:t xml:space="preserve"> (</w:t>
      </w:r>
      <w:r w:rsidRPr="004306E7">
        <w:t>начальник филиала колледжа</w:t>
      </w:r>
      <w:r>
        <w:t>)</w:t>
      </w:r>
      <w:r w:rsidRPr="00EC6EAD">
        <w:t>:</w:t>
      </w:r>
    </w:p>
    <w:p w:rsidR="00D956B4" w:rsidRPr="00EC6EAD" w:rsidRDefault="00D956B4" w:rsidP="00D956B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C6EAD">
        <w:t>визирует поступившее заявление, указывая информацию об отсутствии дисциплинарных взысканий</w:t>
      </w:r>
      <w:r w:rsidR="003A719A">
        <w:t xml:space="preserve"> у обучающегося</w:t>
      </w:r>
      <w:r w:rsidRPr="00EC6EAD">
        <w:t>;</w:t>
      </w:r>
    </w:p>
    <w:p w:rsidR="00D956B4" w:rsidRPr="00EC6EAD" w:rsidRDefault="00D956B4" w:rsidP="00D956B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C6EAD">
        <w:t xml:space="preserve">указывает средний балл успеваемости </w:t>
      </w:r>
      <w:r w:rsidR="003A719A">
        <w:t xml:space="preserve">обучающегося </w:t>
      </w:r>
      <w:r w:rsidRPr="00EC6EAD">
        <w:t xml:space="preserve">по результатам сдачи экзаменов за весь предшествующий </w:t>
      </w:r>
      <w:r w:rsidR="003A719A">
        <w:t xml:space="preserve">подаче заявления </w:t>
      </w:r>
      <w:r w:rsidRPr="00EC6EAD">
        <w:t>период.</w:t>
      </w:r>
    </w:p>
    <w:p w:rsidR="00D956B4" w:rsidRDefault="00D956B4" w:rsidP="00D956B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C6EAD">
        <w:t>получает отметку об отсутствии задолженности по оплате и о финансовой возможности предоставления снижения стоимости обучения в бухгалтерии;</w:t>
      </w:r>
    </w:p>
    <w:p w:rsidR="00D956B4" w:rsidRPr="00EC6EAD" w:rsidRDefault="00D956B4" w:rsidP="00D956B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п</w:t>
      </w:r>
      <w:r w:rsidRPr="00EC6EAD">
        <w:t>ередает материалы в комиссию для рассмотрения.</w:t>
      </w:r>
    </w:p>
    <w:p w:rsidR="00D956B4" w:rsidRDefault="00D956B4" w:rsidP="00D956B4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EC6EAD">
        <w:t>Заседание комиссии проводится один раз в семестр (октябрь, февраль).</w:t>
      </w:r>
    </w:p>
    <w:p w:rsidR="00D956B4" w:rsidRPr="00EC6EAD" w:rsidRDefault="00BB6C26" w:rsidP="00D956B4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EC6EAD">
        <w:t>Решение о снижении стоимости платных образователь</w:t>
      </w:r>
      <w:r w:rsidR="003A719A">
        <w:t>ных услуг принимается комиссией</w:t>
      </w:r>
      <w:r w:rsidR="0087018D">
        <w:t>.</w:t>
      </w:r>
    </w:p>
    <w:p w:rsidR="002D1617" w:rsidRDefault="002D1617" w:rsidP="00E403E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EC6EAD">
        <w:t xml:space="preserve">В результате рассмотрения заявления обучающегося </w:t>
      </w:r>
      <w:r w:rsidR="003A719A">
        <w:t>и (</w:t>
      </w:r>
      <w:r w:rsidRPr="00EC6EAD">
        <w:t>или</w:t>
      </w:r>
      <w:r w:rsidR="003A719A">
        <w:t>)</w:t>
      </w:r>
      <w:r w:rsidRPr="00EC6EAD">
        <w:t xml:space="preserve"> заказчика и прилагаемых к нему документов, комиссией принимается одно из следующих решений:</w:t>
      </w:r>
    </w:p>
    <w:p w:rsidR="002D1617" w:rsidRPr="00EC6EAD" w:rsidRDefault="002D1617" w:rsidP="002D161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C6EAD">
        <w:t>о размере снижения стоимости платных образовательных услуг;</w:t>
      </w:r>
    </w:p>
    <w:p w:rsidR="002D1617" w:rsidRPr="00EC6EAD" w:rsidRDefault="002D1617" w:rsidP="002D1617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r w:rsidRPr="00EC6EAD">
        <w:t>об отказе в снижении стоимости платных образовательных услуг.</w:t>
      </w:r>
    </w:p>
    <w:p w:rsidR="002D1617" w:rsidRPr="00EC6EAD" w:rsidRDefault="002D1617" w:rsidP="002D1617">
      <w:pPr>
        <w:autoSpaceDE w:val="0"/>
        <w:autoSpaceDN w:val="0"/>
        <w:adjustRightInd w:val="0"/>
        <w:ind w:firstLine="709"/>
        <w:jc w:val="both"/>
      </w:pPr>
      <w:r w:rsidRPr="00EC6EAD">
        <w:t xml:space="preserve">Решение оформляется протоколом заседания комиссии и подписывается </w:t>
      </w:r>
      <w:r w:rsidR="003A719A">
        <w:t>председателем и секретарем</w:t>
      </w:r>
      <w:r w:rsidRPr="00EC6EAD">
        <w:t xml:space="preserve"> комиссии.</w:t>
      </w:r>
    </w:p>
    <w:p w:rsidR="002D1617" w:rsidRDefault="002D1617" w:rsidP="00E403E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EC6EAD">
        <w:lastRenderedPageBreak/>
        <w:t xml:space="preserve">Решение комиссии доводится до сведения обучающегося и (или) заказчика в течение трех </w:t>
      </w:r>
      <w:r w:rsidRPr="004306E7">
        <w:t>рабочих</w:t>
      </w:r>
      <w:r w:rsidRPr="00EC6EAD">
        <w:t xml:space="preserve"> дней с момента принятия решения</w:t>
      </w:r>
    </w:p>
    <w:p w:rsidR="002D1617" w:rsidRDefault="002D1617" w:rsidP="00E403E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EC6EAD">
        <w:t>Снижение стоимости платных образовательных услуг оформляется приказом директора не позднее десяти календарных дней с даты принятия комиссией решения о таком снижении. В приказе указывается период, на который снижается стоимость, размер снижения стоимости, реквизиты договора об оказании платных образовательных услуг (</w:t>
      </w:r>
      <w:r w:rsidR="003A719A" w:rsidRPr="00EC6EAD">
        <w:t>дата</w:t>
      </w:r>
      <w:r w:rsidR="003A719A">
        <w:t xml:space="preserve">, </w:t>
      </w:r>
      <w:r w:rsidRPr="00EC6EAD">
        <w:t>номер). Копия приказа и представленные материалы помещаются в личное дело обучающегося.</w:t>
      </w:r>
    </w:p>
    <w:p w:rsidR="002D1617" w:rsidRDefault="002D1617" w:rsidP="00E403E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EC6EAD">
        <w:t xml:space="preserve">На основании приказа директора о снижении стоимости платных образовательных услуг оформляется дополнительное соглашение к договору </w:t>
      </w:r>
      <w:r w:rsidR="003A719A" w:rsidRPr="003A719A">
        <w:rPr>
          <w:rFonts w:eastAsia="Calibri"/>
        </w:rPr>
        <w:t>об образовании на обучение по образовательным программам</w:t>
      </w:r>
      <w:r w:rsidR="003A719A" w:rsidRPr="003A719A">
        <w:t xml:space="preserve"> </w:t>
      </w:r>
      <w:r w:rsidRPr="00EC6EAD">
        <w:t>с указанием срока и размера снижения оплаты</w:t>
      </w:r>
      <w:r w:rsidR="003A719A">
        <w:t>.</w:t>
      </w:r>
    </w:p>
    <w:p w:rsidR="002D1617" w:rsidRDefault="002D1617" w:rsidP="00E403E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EC6EAD">
        <w:t xml:space="preserve">Снижение стоимости платных образовательных услуг, как правило, осуществляется в размере до 15 % от стоимости предоставляемой услуги. В отдельных случаях допускается другой размер снижения стоимости платных образовательных услуг. В этом случае сумма отклонения признается услугами, предоставленными с частичной оплатой либо полностью на безвозмездной основе и </w:t>
      </w:r>
      <w:r w:rsidR="003A719A">
        <w:t>к</w:t>
      </w:r>
      <w:r w:rsidRPr="00EC6EAD">
        <w:t>олледж, являющийся в данном случае в соответствии с действующим налоговым кодексом налоговым агентом, в обязательном порядке уведомляет ФНС Р</w:t>
      </w:r>
      <w:r>
        <w:t>оссии</w:t>
      </w:r>
      <w:r w:rsidRPr="00EC6EAD">
        <w:t xml:space="preserve"> о размере стоимости предоставленных на частично либо полностью безвозмездной основе услуг и исчисленном к уплате получателем услуг НДФЛ путем предоставления Справки о доходах физического лица за соответствующий календарный год по форме 2-НДФЛ. Такая же Справка предоставляется и получателю услуг для предоставления в ИФНС по месту регистрации и уплаты соответствующего НДФЛ.</w:t>
      </w:r>
    </w:p>
    <w:p w:rsidR="002D1617" w:rsidRPr="002D1617" w:rsidRDefault="002D1617" w:rsidP="00E403E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2D1617">
        <w:t xml:space="preserve">Снижения стоимости платных образовательных услуг </w:t>
      </w:r>
      <w:r w:rsidRPr="002D1617">
        <w:rPr>
          <w:b/>
          <w:bCs/>
        </w:rPr>
        <w:t xml:space="preserve">по </w:t>
      </w:r>
      <w:r w:rsidRPr="002D1617">
        <w:rPr>
          <w:b/>
          <w:bCs/>
          <w:shd w:val="clear" w:color="auto" w:fill="FFFFFF"/>
        </w:rPr>
        <w:t>дополнительным профессиональным программам (программам повышения квалификации и программам профессиональной переподготовки)</w:t>
      </w:r>
      <w:r w:rsidRPr="002D1617">
        <w:rPr>
          <w:shd w:val="clear" w:color="auto" w:fill="FFFFFF"/>
        </w:rPr>
        <w:t xml:space="preserve"> </w:t>
      </w:r>
      <w:r w:rsidRPr="002D1617">
        <w:t>подразумевает покрытие недостающей стоимости платных образовательных услуг за счет собственных средств колледжа (при наличии финансовой возможности), в том числе средств, полученных от приносящей доход деятельности. Претендующие на снижение размера оплаты на обучение (</w:t>
      </w:r>
      <w:r w:rsidR="003A719A">
        <w:t xml:space="preserve">слушатели, </w:t>
      </w:r>
      <w:r w:rsidRPr="002D1617">
        <w:t>заказчики) представляют обращение (ходатайство) в произвольной форме. В результате рассмотрения обращения (ходатайства) комиссией принимается одно из следующих решений:</w:t>
      </w:r>
    </w:p>
    <w:p w:rsidR="002D1617" w:rsidRPr="002D1617" w:rsidRDefault="002D1617" w:rsidP="002D1617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2D1617">
        <w:t>о размере снижения стоимости платных образовательных услуг;</w:t>
      </w:r>
    </w:p>
    <w:p w:rsidR="002D1617" w:rsidRPr="002D1617" w:rsidRDefault="002D1617" w:rsidP="002D1617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2D1617">
        <w:t>об отказе в снижении стоимости платных образовательных услуг</w:t>
      </w:r>
    </w:p>
    <w:p w:rsidR="00BB6C26" w:rsidRPr="002D1617" w:rsidRDefault="00BB6C26" w:rsidP="003A719A">
      <w:pPr>
        <w:pStyle w:val="a3"/>
        <w:autoSpaceDE w:val="0"/>
        <w:autoSpaceDN w:val="0"/>
        <w:adjustRightInd w:val="0"/>
        <w:ind w:left="0" w:firstLine="567"/>
        <w:jc w:val="both"/>
      </w:pPr>
      <w:r w:rsidRPr="002D1617">
        <w:t xml:space="preserve">Решение </w:t>
      </w:r>
      <w:r w:rsidR="00B8006D">
        <w:t xml:space="preserve">о снижении стоимости </w:t>
      </w:r>
      <w:r w:rsidRPr="002D1617">
        <w:t xml:space="preserve">оформляется протоколом заседания комиссии и подписывается </w:t>
      </w:r>
      <w:r w:rsidR="003A719A">
        <w:t>председателем и секретарем</w:t>
      </w:r>
      <w:r w:rsidR="003A719A" w:rsidRPr="00EC6EAD">
        <w:t xml:space="preserve"> комиссии</w:t>
      </w:r>
      <w:r w:rsidRPr="002D1617">
        <w:t xml:space="preserve">. Решение комиссии доводится до сведения заказчика в течение трех рабочих дней с момента принятия решения. </w:t>
      </w:r>
    </w:p>
    <w:p w:rsidR="00BB6C26" w:rsidRDefault="00BB6C26" w:rsidP="003A719A">
      <w:pPr>
        <w:pStyle w:val="a3"/>
        <w:autoSpaceDE w:val="0"/>
        <w:autoSpaceDN w:val="0"/>
        <w:adjustRightInd w:val="0"/>
        <w:ind w:left="0" w:firstLine="567"/>
        <w:jc w:val="both"/>
      </w:pPr>
      <w:r w:rsidRPr="002D1617">
        <w:t>Снижение стоимости платных образовательных услуг, как правило, осуществляется в размере до 15 % от стоимости предоставляемой услуги. В отдельных случаях допускается другой размер снижения стоимости платных образовательных услуг.</w:t>
      </w:r>
      <w:r w:rsidR="00B8006D">
        <w:t xml:space="preserve"> </w:t>
      </w:r>
      <w:r w:rsidRPr="002D1617">
        <w:t xml:space="preserve">Если принято решение о снижении стоимости платных образовательных услуг в отношении физического лица, </w:t>
      </w:r>
      <w:r w:rsidR="00D575AD" w:rsidRPr="002D1617">
        <w:t xml:space="preserve">то </w:t>
      </w:r>
      <w:r w:rsidRPr="002D1617">
        <w:t>в действие вступа</w:t>
      </w:r>
      <w:r w:rsidR="00D575AD" w:rsidRPr="002D1617">
        <w:t>ю</w:t>
      </w:r>
      <w:r w:rsidRPr="002D1617">
        <w:t>т норм</w:t>
      </w:r>
      <w:r w:rsidR="002E0267" w:rsidRPr="002D1617">
        <w:t>ы</w:t>
      </w:r>
      <w:r w:rsidR="00D575AD" w:rsidRPr="002D1617">
        <w:t>,</w:t>
      </w:r>
      <w:r w:rsidR="002E0267" w:rsidRPr="002D1617">
        <w:t xml:space="preserve"> </w:t>
      </w:r>
      <w:r w:rsidR="002D1617" w:rsidRPr="002D1617">
        <w:t>предусмотренные</w:t>
      </w:r>
      <w:r w:rsidR="002E0267" w:rsidRPr="002D1617">
        <w:t xml:space="preserve"> действующим </w:t>
      </w:r>
      <w:r w:rsidR="003A719A">
        <w:t>Н</w:t>
      </w:r>
      <w:r w:rsidR="00D575AD" w:rsidRPr="002D1617">
        <w:t>алоговым кодексом</w:t>
      </w:r>
      <w:r w:rsidR="003A719A">
        <w:t xml:space="preserve"> РФ</w:t>
      </w:r>
      <w:r w:rsidR="00D575AD" w:rsidRPr="002D1617">
        <w:t xml:space="preserve"> </w:t>
      </w:r>
      <w:r w:rsidR="002E0267" w:rsidRPr="002D1617">
        <w:t xml:space="preserve">и указанные в </w:t>
      </w:r>
      <w:r w:rsidRPr="002D1617">
        <w:t>п 3.</w:t>
      </w:r>
      <w:r w:rsidR="00B8006D">
        <w:t>1</w:t>
      </w:r>
      <w:r w:rsidR="003A719A">
        <w:t>8</w:t>
      </w:r>
      <w:r w:rsidRPr="002D1617">
        <w:t xml:space="preserve"> настоящего Положения</w:t>
      </w:r>
      <w:r w:rsidRPr="00DA69B1">
        <w:t>.</w:t>
      </w:r>
    </w:p>
    <w:p w:rsidR="001D1C51" w:rsidRPr="00D246F5" w:rsidRDefault="001D1C51" w:rsidP="00760010">
      <w:pPr>
        <w:autoSpaceDE w:val="0"/>
        <w:autoSpaceDN w:val="0"/>
        <w:adjustRightInd w:val="0"/>
        <w:ind w:firstLine="709"/>
        <w:jc w:val="both"/>
      </w:pPr>
    </w:p>
    <w:p w:rsidR="00BB6C26" w:rsidRPr="00EC6EAD" w:rsidRDefault="00BB6C26" w:rsidP="00370D3D">
      <w:pPr>
        <w:pStyle w:val="a3"/>
        <w:numPr>
          <w:ilvl w:val="0"/>
          <w:numId w:val="1"/>
        </w:numPr>
        <w:tabs>
          <w:tab w:val="left" w:pos="426"/>
          <w:tab w:val="left" w:pos="2977"/>
          <w:tab w:val="left" w:pos="3119"/>
        </w:tabs>
        <w:jc w:val="center"/>
        <w:rPr>
          <w:b/>
          <w:bCs/>
        </w:rPr>
      </w:pPr>
      <w:r w:rsidRPr="00EC6EAD">
        <w:rPr>
          <w:b/>
          <w:bCs/>
        </w:rPr>
        <w:t>Заключительные положения</w:t>
      </w:r>
    </w:p>
    <w:p w:rsidR="00BB6C26" w:rsidRPr="00EC6EAD" w:rsidRDefault="00BB6C26" w:rsidP="00370D3D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ind w:left="0" w:firstLine="426"/>
        <w:jc w:val="both"/>
      </w:pPr>
      <w:r w:rsidRPr="00EC6EAD">
        <w:t>Колледж имеет право дополнять и изменять отдельные статьи данного Положения, не противоречащие действующему законодательству в сфере оказания платных образовательных услуг.</w:t>
      </w:r>
    </w:p>
    <w:p w:rsidR="00BB6C26" w:rsidRPr="00EC6EAD" w:rsidRDefault="00BB6C26" w:rsidP="00370D3D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ind w:left="0" w:firstLine="426"/>
        <w:jc w:val="both"/>
      </w:pPr>
      <w:r w:rsidRPr="00EC6EAD">
        <w:t>С момента утверждения настоящего Положения локальные нормативные акты Колледжа, регламентирующие снижение стоимости обучения при оказании колледжем платных образовательных услуг, применяются в части, не противоречащей настоящему Положению.</w:t>
      </w:r>
    </w:p>
    <w:p w:rsidR="0037603C" w:rsidRDefault="0037603C" w:rsidP="00370D3D">
      <w:pPr>
        <w:shd w:val="clear" w:color="auto" w:fill="FFFFFF"/>
        <w:jc w:val="right"/>
        <w:rPr>
          <w:i/>
          <w:sz w:val="22"/>
          <w:szCs w:val="22"/>
        </w:rPr>
      </w:pPr>
    </w:p>
    <w:p w:rsidR="0037603C" w:rsidRPr="0037603C" w:rsidRDefault="002A0D39" w:rsidP="00370D3D">
      <w:pPr>
        <w:shd w:val="clear" w:color="auto" w:fill="FFFFFF"/>
        <w:jc w:val="right"/>
        <w:rPr>
          <w:i/>
        </w:rPr>
      </w:pPr>
      <w:r w:rsidRPr="0037603C">
        <w:rPr>
          <w:i/>
        </w:rPr>
        <w:t>Согласовано:</w:t>
      </w:r>
    </w:p>
    <w:p w:rsidR="0037603C" w:rsidRPr="0037603C" w:rsidRDefault="002A0D39" w:rsidP="00370D3D">
      <w:pPr>
        <w:shd w:val="clear" w:color="auto" w:fill="FFFFFF"/>
        <w:jc w:val="right"/>
      </w:pPr>
      <w:r w:rsidRPr="0037603C">
        <w:t xml:space="preserve">Протокол </w:t>
      </w:r>
      <w:r w:rsidR="0037603C" w:rsidRPr="0037603C">
        <w:t xml:space="preserve">заседания </w:t>
      </w:r>
      <w:r w:rsidRPr="0037603C">
        <w:t>Студенческого Совета ГБПОУ «КМК»</w:t>
      </w:r>
    </w:p>
    <w:p w:rsidR="0087018D" w:rsidRDefault="00DA69B1" w:rsidP="0087018D">
      <w:pPr>
        <w:jc w:val="right"/>
      </w:pPr>
      <w:bookmarkStart w:id="0" w:name="_GoBack"/>
      <w:bookmarkEnd w:id="0"/>
      <w:r w:rsidRPr="0037603C">
        <w:br w:type="page"/>
      </w:r>
      <w:r w:rsidR="0087018D">
        <w:lastRenderedPageBreak/>
        <w:t>Приложение</w:t>
      </w:r>
    </w:p>
    <w:p w:rsidR="00BB6C26" w:rsidRPr="0087018D" w:rsidRDefault="00BB6C26" w:rsidP="0087018D">
      <w:pPr>
        <w:jc w:val="right"/>
        <w:rPr>
          <w:bCs/>
          <w:color w:val="000000"/>
        </w:rPr>
      </w:pPr>
      <w:r w:rsidRPr="00EC6EAD">
        <w:t>к Положению «</w:t>
      </w:r>
      <w:r w:rsidRPr="0087018D">
        <w:rPr>
          <w:bCs/>
          <w:color w:val="000000"/>
        </w:rPr>
        <w:t xml:space="preserve">Об условиях и </w:t>
      </w:r>
    </w:p>
    <w:p w:rsidR="00BB6C26" w:rsidRPr="0087018D" w:rsidRDefault="00BB6C26" w:rsidP="00370D3D">
      <w:pPr>
        <w:shd w:val="clear" w:color="auto" w:fill="FFFFFF"/>
        <w:jc w:val="right"/>
        <w:rPr>
          <w:bCs/>
          <w:color w:val="000000"/>
        </w:rPr>
      </w:pPr>
      <w:r w:rsidRPr="0087018D">
        <w:rPr>
          <w:bCs/>
          <w:color w:val="000000"/>
        </w:rPr>
        <w:t xml:space="preserve">порядке снижения стоимости </w:t>
      </w:r>
    </w:p>
    <w:p w:rsidR="00BB6C26" w:rsidRPr="0087018D" w:rsidRDefault="00BB6C26" w:rsidP="00370D3D">
      <w:pPr>
        <w:shd w:val="clear" w:color="auto" w:fill="FFFFFF"/>
        <w:jc w:val="right"/>
        <w:rPr>
          <w:bCs/>
          <w:color w:val="000000"/>
        </w:rPr>
      </w:pPr>
      <w:r w:rsidRPr="0087018D">
        <w:rPr>
          <w:bCs/>
          <w:color w:val="000000"/>
        </w:rPr>
        <w:t>платных образовательных услуг»</w:t>
      </w:r>
    </w:p>
    <w:p w:rsidR="00BB6C26" w:rsidRPr="00EC6EAD" w:rsidRDefault="00BB6C26" w:rsidP="00370D3D">
      <w:pPr>
        <w:shd w:val="clear" w:color="auto" w:fill="FFFFFF"/>
        <w:jc w:val="right"/>
        <w:rPr>
          <w:b/>
          <w:bCs/>
          <w:color w:val="000000"/>
        </w:rPr>
      </w:pPr>
    </w:p>
    <w:p w:rsidR="00BB6C26" w:rsidRPr="00EC6EAD" w:rsidRDefault="00BB6C26" w:rsidP="00370D3D">
      <w:pPr>
        <w:shd w:val="clear" w:color="auto" w:fill="FFFFFF"/>
        <w:jc w:val="right"/>
        <w:rPr>
          <w:b/>
          <w:bCs/>
          <w:color w:val="000000"/>
          <w:sz w:val="20"/>
          <w:szCs w:val="20"/>
        </w:rPr>
      </w:pPr>
    </w:p>
    <w:p w:rsidR="00BB6C26" w:rsidRPr="00EC6EAD" w:rsidRDefault="00BB6C26" w:rsidP="00370D3D">
      <w:pPr>
        <w:shd w:val="clear" w:color="auto" w:fill="FFFFFF"/>
        <w:jc w:val="right"/>
        <w:rPr>
          <w:color w:val="000000"/>
        </w:rPr>
      </w:pPr>
      <w:r w:rsidRPr="00EC6EAD">
        <w:rPr>
          <w:color w:val="000000"/>
        </w:rPr>
        <w:t>Директору ГБПОУ «КМК»</w:t>
      </w:r>
    </w:p>
    <w:p w:rsidR="00BB6C26" w:rsidRPr="00EC6EAD" w:rsidRDefault="00BB6C26" w:rsidP="00370D3D">
      <w:pPr>
        <w:shd w:val="clear" w:color="auto" w:fill="FFFFFF"/>
        <w:jc w:val="right"/>
        <w:rPr>
          <w:color w:val="000000"/>
        </w:rPr>
      </w:pPr>
      <w:r w:rsidRPr="00EC6EAD">
        <w:rPr>
          <w:color w:val="000000"/>
        </w:rPr>
        <w:t>Ивановой И.Г.</w:t>
      </w:r>
    </w:p>
    <w:p w:rsidR="00BB6C26" w:rsidRPr="00EC6EAD" w:rsidRDefault="00BB6C26" w:rsidP="00370D3D">
      <w:pPr>
        <w:shd w:val="clear" w:color="auto" w:fill="FFFFFF"/>
        <w:jc w:val="right"/>
        <w:rPr>
          <w:color w:val="000000"/>
        </w:rPr>
      </w:pPr>
      <w:r w:rsidRPr="00EC6EAD">
        <w:rPr>
          <w:color w:val="000000"/>
        </w:rPr>
        <w:t xml:space="preserve">от студента (тки) </w:t>
      </w:r>
    </w:p>
    <w:p w:rsidR="00BB6C26" w:rsidRPr="00EC6EAD" w:rsidRDefault="00BB6C26" w:rsidP="00370D3D">
      <w:pPr>
        <w:jc w:val="right"/>
      </w:pPr>
      <w:r w:rsidRPr="00EC6EAD">
        <w:t>___________________________________</w:t>
      </w:r>
    </w:p>
    <w:p w:rsidR="00BB6C26" w:rsidRPr="00EC6EAD" w:rsidRDefault="00BB6C26" w:rsidP="00370D3D">
      <w:pPr>
        <w:jc w:val="center"/>
      </w:pPr>
      <w:r w:rsidRPr="00EC6EAD">
        <w:rPr>
          <w:sz w:val="16"/>
          <w:szCs w:val="16"/>
        </w:rPr>
        <w:t xml:space="preserve">                                                                                                                       (ФИО полностью)</w:t>
      </w:r>
    </w:p>
    <w:p w:rsidR="00BB6C26" w:rsidRPr="00EC6EAD" w:rsidRDefault="00BB6C26" w:rsidP="00370D3D">
      <w:pPr>
        <w:jc w:val="right"/>
      </w:pPr>
      <w:r w:rsidRPr="00EC6EAD">
        <w:t>___________________________________</w:t>
      </w:r>
    </w:p>
    <w:p w:rsidR="00BB6C26" w:rsidRPr="00EC6EAD" w:rsidRDefault="00BB6C26" w:rsidP="00370D3D">
      <w:pPr>
        <w:jc w:val="center"/>
        <w:rPr>
          <w:sz w:val="16"/>
          <w:szCs w:val="16"/>
        </w:rPr>
      </w:pPr>
      <w:r w:rsidRPr="00EC6EAD">
        <w:rPr>
          <w:sz w:val="16"/>
          <w:szCs w:val="16"/>
        </w:rPr>
        <w:t xml:space="preserve">                                                                                                                       (курс, группа)</w:t>
      </w:r>
    </w:p>
    <w:p w:rsidR="00BB6C26" w:rsidRPr="00EC6EAD" w:rsidRDefault="00BB6C26" w:rsidP="00370D3D">
      <w:pPr>
        <w:jc w:val="right"/>
      </w:pPr>
      <w:r w:rsidRPr="00EC6EAD">
        <w:t>___________________________________</w:t>
      </w:r>
    </w:p>
    <w:p w:rsidR="00BB6C26" w:rsidRPr="00EC6EAD" w:rsidRDefault="00BB6C26" w:rsidP="00370D3D">
      <w:pPr>
        <w:jc w:val="center"/>
        <w:rPr>
          <w:sz w:val="16"/>
          <w:szCs w:val="16"/>
        </w:rPr>
      </w:pPr>
      <w:r w:rsidRPr="00EC6EAD">
        <w:rPr>
          <w:sz w:val="16"/>
          <w:szCs w:val="16"/>
        </w:rPr>
        <w:t xml:space="preserve">                                                                                                                       (контактный телефон)</w:t>
      </w:r>
    </w:p>
    <w:p w:rsidR="00BB6C26" w:rsidRPr="00EC6EAD" w:rsidRDefault="00BB6C26" w:rsidP="00370D3D">
      <w:pPr>
        <w:jc w:val="center"/>
        <w:rPr>
          <w:sz w:val="16"/>
          <w:szCs w:val="16"/>
        </w:rPr>
      </w:pPr>
    </w:p>
    <w:p w:rsidR="00BB6C26" w:rsidRPr="00EC6EAD" w:rsidRDefault="00BB6C26" w:rsidP="00370D3D">
      <w:pPr>
        <w:jc w:val="center"/>
        <w:rPr>
          <w:sz w:val="16"/>
          <w:szCs w:val="16"/>
        </w:rPr>
      </w:pPr>
    </w:p>
    <w:p w:rsidR="00BB6C26" w:rsidRPr="00EC6EAD" w:rsidRDefault="00BB6C26" w:rsidP="00370D3D">
      <w:pPr>
        <w:jc w:val="center"/>
        <w:rPr>
          <w:b/>
          <w:bCs/>
        </w:rPr>
      </w:pPr>
    </w:p>
    <w:p w:rsidR="00BB6C26" w:rsidRPr="00EC6EAD" w:rsidRDefault="00BB6C26" w:rsidP="00370D3D">
      <w:pPr>
        <w:jc w:val="center"/>
        <w:rPr>
          <w:b/>
          <w:bCs/>
        </w:rPr>
      </w:pPr>
      <w:r w:rsidRPr="00EC6EAD">
        <w:rPr>
          <w:b/>
          <w:bCs/>
        </w:rPr>
        <w:t>ЗАЯВЛЕНИЕ</w:t>
      </w:r>
    </w:p>
    <w:p w:rsidR="00BB6C26" w:rsidRPr="00EC6EAD" w:rsidRDefault="00BB6C26" w:rsidP="00370D3D">
      <w:pPr>
        <w:jc w:val="center"/>
        <w:rPr>
          <w:b/>
          <w:bCs/>
        </w:rPr>
      </w:pPr>
    </w:p>
    <w:p w:rsidR="00BB6C26" w:rsidRPr="002D1617" w:rsidRDefault="00BB6C26" w:rsidP="00370D3D">
      <w:pPr>
        <w:ind w:firstLine="709"/>
        <w:jc w:val="both"/>
      </w:pPr>
      <w:r w:rsidRPr="00EC6EAD">
        <w:t>Прошу рассмотреть вопрос о снижении оплаты по договору об образовании на обучение по образовательным программам</w:t>
      </w:r>
      <w:r w:rsidR="002D1617">
        <w:t xml:space="preserve"> </w:t>
      </w:r>
      <w:r w:rsidRPr="002D1617">
        <w:t>№ _________ от ____________</w:t>
      </w:r>
      <w:r w:rsidRPr="00EC6EAD">
        <w:t xml:space="preserve"> по пункту ______ Положения «Об условиях и порядке снижения стоимости платных образовательных услуг» на _____ семестр 20___/20___ учебного года </w:t>
      </w:r>
      <w:r w:rsidRPr="002D1617">
        <w:t>в связи с ________________________________</w:t>
      </w:r>
    </w:p>
    <w:p w:rsidR="00BB6C26" w:rsidRPr="00EC6EAD" w:rsidRDefault="00BB6C26" w:rsidP="00370D3D">
      <w:pPr>
        <w:jc w:val="both"/>
      </w:pPr>
      <w:r w:rsidRPr="002D1617">
        <w:t>______________________________________________________________________________.</w:t>
      </w:r>
    </w:p>
    <w:p w:rsidR="00BB6C26" w:rsidRPr="00EC6EAD" w:rsidRDefault="00BB6C26" w:rsidP="00370D3D">
      <w:pPr>
        <w:ind w:firstLine="709"/>
        <w:jc w:val="both"/>
      </w:pPr>
    </w:p>
    <w:p w:rsidR="00BB6C26" w:rsidRPr="00EC6EAD" w:rsidRDefault="00BB6C26" w:rsidP="00370D3D">
      <w:pPr>
        <w:ind w:firstLine="709"/>
        <w:jc w:val="both"/>
      </w:pPr>
      <w:r w:rsidRPr="00EC6EAD">
        <w:t xml:space="preserve">К заявлению прилагаю следующие документы (копии): </w:t>
      </w:r>
    </w:p>
    <w:p w:rsidR="00BB6C26" w:rsidRPr="00EC6EAD" w:rsidRDefault="00BB6C26" w:rsidP="00370D3D">
      <w:pPr>
        <w:jc w:val="both"/>
      </w:pPr>
      <w:r w:rsidRPr="00EC6EAD">
        <w:t xml:space="preserve">1. ___________________________________________________________________________ </w:t>
      </w:r>
    </w:p>
    <w:p w:rsidR="00BB6C26" w:rsidRPr="00EC6EAD" w:rsidRDefault="00BB6C26" w:rsidP="00370D3D">
      <w:pPr>
        <w:jc w:val="both"/>
      </w:pPr>
      <w:r w:rsidRPr="00EC6EAD">
        <w:t xml:space="preserve">2. ___________________________________________________________________________ </w:t>
      </w:r>
    </w:p>
    <w:p w:rsidR="00BB6C26" w:rsidRPr="00EC6EAD" w:rsidRDefault="00BB6C26" w:rsidP="00370D3D">
      <w:pPr>
        <w:jc w:val="both"/>
      </w:pPr>
      <w:r w:rsidRPr="00EC6EAD">
        <w:t xml:space="preserve">3. ___________________________________________________________________________ </w:t>
      </w:r>
    </w:p>
    <w:p w:rsidR="00BB6C26" w:rsidRPr="00EC6EAD" w:rsidRDefault="00BB6C26" w:rsidP="00370D3D">
      <w:pPr>
        <w:jc w:val="both"/>
      </w:pPr>
      <w:r w:rsidRPr="00EC6EAD">
        <w:t>4. ___________________________________________________________________________</w:t>
      </w:r>
    </w:p>
    <w:p w:rsidR="00BB6C26" w:rsidRPr="00EC6EAD" w:rsidRDefault="00BB6C26" w:rsidP="00370D3D">
      <w:pPr>
        <w:shd w:val="clear" w:color="auto" w:fill="FFFFFF"/>
        <w:jc w:val="right"/>
        <w:rPr>
          <w:color w:val="000000"/>
        </w:rPr>
      </w:pPr>
    </w:p>
    <w:p w:rsidR="00BB6C26" w:rsidRPr="00EC6EAD" w:rsidRDefault="00BB6C26" w:rsidP="00370D3D">
      <w:pPr>
        <w:jc w:val="right"/>
      </w:pPr>
    </w:p>
    <w:p w:rsidR="00BB6C26" w:rsidRPr="00EC6EAD" w:rsidRDefault="00BB6C26" w:rsidP="00370D3D">
      <w:pPr>
        <w:jc w:val="right"/>
      </w:pPr>
    </w:p>
    <w:p w:rsidR="00BB6C26" w:rsidRPr="00EC6EAD" w:rsidRDefault="00BB6C26" w:rsidP="00370D3D">
      <w:pPr>
        <w:jc w:val="right"/>
      </w:pPr>
    </w:p>
    <w:p w:rsidR="00BB6C26" w:rsidRPr="00EC6EAD" w:rsidRDefault="00BB6C26" w:rsidP="00370D3D">
      <w:pPr>
        <w:jc w:val="right"/>
      </w:pPr>
      <w:r w:rsidRPr="00EC6EAD">
        <w:t>«_____»_____________ _________г.                                                                  _____________</w:t>
      </w:r>
    </w:p>
    <w:p w:rsidR="00BB6C26" w:rsidRDefault="00BB6C26" w:rsidP="00370D3D">
      <w:pPr>
        <w:jc w:val="center"/>
        <w:rPr>
          <w:sz w:val="16"/>
          <w:szCs w:val="16"/>
        </w:rPr>
      </w:pPr>
      <w:r w:rsidRPr="00EC6E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BB6C26" w:rsidRPr="00EC6EAD" w:rsidRDefault="00BB6C26" w:rsidP="00370D3D">
      <w:pPr>
        <w:jc w:val="both"/>
      </w:pPr>
    </w:p>
    <w:p w:rsidR="00BB6C26" w:rsidRDefault="00BB6C26"/>
    <w:sectPr w:rsidR="00BB6C26" w:rsidSect="0037603C">
      <w:footerReference w:type="default" r:id="rId8"/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2F" w:rsidRDefault="00B26F2F" w:rsidP="00DA69B1">
      <w:r>
        <w:separator/>
      </w:r>
    </w:p>
  </w:endnote>
  <w:endnote w:type="continuationSeparator" w:id="0">
    <w:p w:rsidR="00B26F2F" w:rsidRDefault="00B26F2F" w:rsidP="00DA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47754"/>
      <w:docPartObj>
        <w:docPartGallery w:val="Page Numbers (Bottom of Page)"/>
        <w:docPartUnique/>
      </w:docPartObj>
    </w:sdtPr>
    <w:sdtEndPr/>
    <w:sdtContent>
      <w:p w:rsidR="00DA69B1" w:rsidRDefault="00DA69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34">
          <w:rPr>
            <w:noProof/>
          </w:rPr>
          <w:t>4</w:t>
        </w:r>
        <w:r>
          <w:fldChar w:fldCharType="end"/>
        </w:r>
      </w:p>
    </w:sdtContent>
  </w:sdt>
  <w:p w:rsidR="00DA69B1" w:rsidRDefault="00DA6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2F" w:rsidRDefault="00B26F2F" w:rsidP="00DA69B1">
      <w:r>
        <w:separator/>
      </w:r>
    </w:p>
  </w:footnote>
  <w:footnote w:type="continuationSeparator" w:id="0">
    <w:p w:rsidR="00B26F2F" w:rsidRDefault="00B26F2F" w:rsidP="00DA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E72"/>
    <w:multiLevelType w:val="hybridMultilevel"/>
    <w:tmpl w:val="33B2A4F6"/>
    <w:lvl w:ilvl="0" w:tplc="90ACB2B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9F21685"/>
    <w:multiLevelType w:val="hybridMultilevel"/>
    <w:tmpl w:val="2DEC1D4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6399"/>
    <w:multiLevelType w:val="hybridMultilevel"/>
    <w:tmpl w:val="4914117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593101"/>
    <w:multiLevelType w:val="hybridMultilevel"/>
    <w:tmpl w:val="765C24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983611"/>
    <w:multiLevelType w:val="hybridMultilevel"/>
    <w:tmpl w:val="CA6E58A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C84B79"/>
    <w:multiLevelType w:val="hybridMultilevel"/>
    <w:tmpl w:val="5F3E207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E1342"/>
    <w:multiLevelType w:val="hybridMultilevel"/>
    <w:tmpl w:val="231086AA"/>
    <w:lvl w:ilvl="0" w:tplc="90ACB2B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CCA4295"/>
    <w:multiLevelType w:val="hybridMultilevel"/>
    <w:tmpl w:val="FAC4C23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3A08AD"/>
    <w:multiLevelType w:val="hybridMultilevel"/>
    <w:tmpl w:val="D77E7A6E"/>
    <w:lvl w:ilvl="0" w:tplc="90ACB2B2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9">
    <w:nsid w:val="53D85E78"/>
    <w:multiLevelType w:val="multilevel"/>
    <w:tmpl w:val="F9EEB81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5D91474"/>
    <w:multiLevelType w:val="hybridMultilevel"/>
    <w:tmpl w:val="AC92CE58"/>
    <w:lvl w:ilvl="0" w:tplc="7AAC9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8860E0"/>
    <w:multiLevelType w:val="hybridMultilevel"/>
    <w:tmpl w:val="90ACB6B6"/>
    <w:lvl w:ilvl="0" w:tplc="90ACB2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841525"/>
    <w:multiLevelType w:val="hybridMultilevel"/>
    <w:tmpl w:val="D374BD28"/>
    <w:lvl w:ilvl="0" w:tplc="90ACB2B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3D"/>
    <w:rsid w:val="000B7445"/>
    <w:rsid w:val="000F2F2C"/>
    <w:rsid w:val="001473E7"/>
    <w:rsid w:val="001D1C51"/>
    <w:rsid w:val="0021138B"/>
    <w:rsid w:val="002A0D39"/>
    <w:rsid w:val="002D1617"/>
    <w:rsid w:val="002E0267"/>
    <w:rsid w:val="00370D3D"/>
    <w:rsid w:val="0037603C"/>
    <w:rsid w:val="00376EA0"/>
    <w:rsid w:val="003A36D1"/>
    <w:rsid w:val="003A719A"/>
    <w:rsid w:val="004276A0"/>
    <w:rsid w:val="004306E7"/>
    <w:rsid w:val="004459AD"/>
    <w:rsid w:val="00485562"/>
    <w:rsid w:val="004D5210"/>
    <w:rsid w:val="004F2411"/>
    <w:rsid w:val="005111F7"/>
    <w:rsid w:val="00544700"/>
    <w:rsid w:val="005A21F7"/>
    <w:rsid w:val="006204B0"/>
    <w:rsid w:val="00664983"/>
    <w:rsid w:val="00666DC7"/>
    <w:rsid w:val="006A5B37"/>
    <w:rsid w:val="00760010"/>
    <w:rsid w:val="007808BF"/>
    <w:rsid w:val="007B1963"/>
    <w:rsid w:val="007E6BD5"/>
    <w:rsid w:val="008458E6"/>
    <w:rsid w:val="0087018D"/>
    <w:rsid w:val="008F7789"/>
    <w:rsid w:val="0096577A"/>
    <w:rsid w:val="009D3356"/>
    <w:rsid w:val="009E0B17"/>
    <w:rsid w:val="00A52E6B"/>
    <w:rsid w:val="00AA6A42"/>
    <w:rsid w:val="00B26F2F"/>
    <w:rsid w:val="00B3570E"/>
    <w:rsid w:val="00B8006D"/>
    <w:rsid w:val="00BB6C26"/>
    <w:rsid w:val="00BD1113"/>
    <w:rsid w:val="00C60908"/>
    <w:rsid w:val="00CA33D9"/>
    <w:rsid w:val="00D01931"/>
    <w:rsid w:val="00D246F5"/>
    <w:rsid w:val="00D575AD"/>
    <w:rsid w:val="00D956B4"/>
    <w:rsid w:val="00DA69B1"/>
    <w:rsid w:val="00DC36CE"/>
    <w:rsid w:val="00DD5B34"/>
    <w:rsid w:val="00DE035F"/>
    <w:rsid w:val="00E26B0E"/>
    <w:rsid w:val="00E403E0"/>
    <w:rsid w:val="00EB5FE5"/>
    <w:rsid w:val="00EC6EAD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4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70D3D"/>
    <w:pPr>
      <w:keepNext/>
      <w:widowControl w:val="0"/>
      <w:spacing w:before="240" w:after="60" w:line="30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4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70D3D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2411"/>
    <w:pPr>
      <w:ind w:left="720"/>
    </w:pPr>
  </w:style>
  <w:style w:type="paragraph" w:customStyle="1" w:styleId="11">
    <w:name w:val="Обычный1"/>
    <w:uiPriority w:val="99"/>
    <w:rsid w:val="00370D3D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70D3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0D3D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4306E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A6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9B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6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9B1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locked/>
    <w:rsid w:val="00DE035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0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3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41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70D3D"/>
    <w:pPr>
      <w:keepNext/>
      <w:widowControl w:val="0"/>
      <w:spacing w:before="240" w:after="60" w:line="30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4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70D3D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2411"/>
    <w:pPr>
      <w:ind w:left="720"/>
    </w:pPr>
  </w:style>
  <w:style w:type="paragraph" w:customStyle="1" w:styleId="11">
    <w:name w:val="Обычный1"/>
    <w:uiPriority w:val="99"/>
    <w:rsid w:val="00370D3D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70D3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0D3D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4306E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A6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9B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6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9B1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locked/>
    <w:rsid w:val="00DE035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0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ГБПОУ «КОМК»</vt:lpstr>
    </vt:vector>
  </TitlesOfParts>
  <Company>diakov.net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ГБПОУ «КОМК»</dc:title>
  <dc:creator>Скоморохова Наталья Анатольевна</dc:creator>
  <cp:lastModifiedBy>Скоморохова Наталья Анатольевна</cp:lastModifiedBy>
  <cp:revision>2</cp:revision>
  <cp:lastPrinted>2017-06-20T02:02:00Z</cp:lastPrinted>
  <dcterms:created xsi:type="dcterms:W3CDTF">2020-11-03T11:28:00Z</dcterms:created>
  <dcterms:modified xsi:type="dcterms:W3CDTF">2020-11-03T11:28:00Z</dcterms:modified>
</cp:coreProperties>
</file>