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957" w:rsidRPr="00393003" w:rsidRDefault="00905957" w:rsidP="0042027D">
      <w:pPr>
        <w:numPr>
          <w:ilvl w:val="0"/>
          <w:numId w:val="22"/>
        </w:numPr>
        <w:jc w:val="center"/>
        <w:rPr>
          <w:b/>
        </w:rPr>
      </w:pPr>
      <w:r w:rsidRPr="00393003">
        <w:rPr>
          <w:b/>
        </w:rPr>
        <w:t>АТТЕСТАЦИОННЫЙ  ЛИСТ</w:t>
      </w:r>
    </w:p>
    <w:p w:rsidR="00905957" w:rsidRPr="00393003" w:rsidRDefault="00905957" w:rsidP="0042027D">
      <w:pPr>
        <w:numPr>
          <w:ilvl w:val="0"/>
          <w:numId w:val="22"/>
        </w:numPr>
        <w:jc w:val="center"/>
        <w:rPr>
          <w:b/>
        </w:rPr>
      </w:pPr>
    </w:p>
    <w:p w:rsidR="00905957" w:rsidRPr="002A6907" w:rsidRDefault="00905957" w:rsidP="00905957">
      <w:pPr>
        <w:jc w:val="center"/>
        <w:rPr>
          <w:bCs/>
        </w:rPr>
      </w:pPr>
      <w:r w:rsidRPr="002A6907">
        <w:rPr>
          <w:bCs/>
        </w:rPr>
        <w:t>на обучающегося (щуюся) ГБПОУ «Кузбасский  медицинский колледж»</w:t>
      </w:r>
    </w:p>
    <w:p w:rsidR="00905957" w:rsidRPr="002A6907" w:rsidRDefault="00905957" w:rsidP="00905957">
      <w:pPr>
        <w:jc w:val="center"/>
        <w:rPr>
          <w:bCs/>
        </w:rPr>
      </w:pPr>
      <w:r w:rsidRPr="002A6907">
        <w:rPr>
          <w:bCs/>
        </w:rPr>
        <w:t>________________________________________________________________________</w:t>
      </w:r>
    </w:p>
    <w:p w:rsidR="00905957" w:rsidRPr="002A6907" w:rsidRDefault="00905957" w:rsidP="00905957">
      <w:pPr>
        <w:jc w:val="center"/>
        <w:rPr>
          <w:bCs/>
          <w:i/>
        </w:rPr>
      </w:pPr>
      <w:r w:rsidRPr="002A6907">
        <w:rPr>
          <w:bCs/>
          <w:i/>
        </w:rPr>
        <w:t>(Ф.И.О.)</w:t>
      </w:r>
    </w:p>
    <w:p w:rsidR="006E7987" w:rsidRDefault="00905957" w:rsidP="00905957">
      <w:pPr>
        <w:rPr>
          <w:bCs/>
        </w:rPr>
      </w:pPr>
      <w:r w:rsidRPr="002A6907">
        <w:rPr>
          <w:bCs/>
        </w:rPr>
        <w:t xml:space="preserve">группы ______________ специальности 31.02.05 Стоматология ортопедическая, </w:t>
      </w:r>
    </w:p>
    <w:p w:rsidR="006E7987" w:rsidRPr="006E7987" w:rsidRDefault="006E7987" w:rsidP="00905957">
      <w:pPr>
        <w:rPr>
          <w:bCs/>
          <w:sz w:val="18"/>
        </w:rPr>
      </w:pPr>
    </w:p>
    <w:p w:rsidR="00905957" w:rsidRPr="002A6907" w:rsidRDefault="00905957" w:rsidP="00905957">
      <w:pPr>
        <w:rPr>
          <w:bCs/>
        </w:rPr>
      </w:pPr>
      <w:r w:rsidRPr="002A6907">
        <w:rPr>
          <w:bCs/>
        </w:rPr>
        <w:t xml:space="preserve">проходившего (шей) учебную практику  с ____ по ____ 20____ г., </w:t>
      </w:r>
    </w:p>
    <w:p w:rsidR="006E7987" w:rsidRPr="006E7987" w:rsidRDefault="006E7987" w:rsidP="00905957">
      <w:pPr>
        <w:rPr>
          <w:bCs/>
          <w:sz w:val="18"/>
        </w:rPr>
      </w:pPr>
    </w:p>
    <w:p w:rsidR="00905957" w:rsidRPr="00393003" w:rsidRDefault="00905957" w:rsidP="00905957">
      <w:pPr>
        <w:rPr>
          <w:b/>
        </w:rPr>
      </w:pPr>
      <w:r w:rsidRPr="002A6907">
        <w:rPr>
          <w:bCs/>
        </w:rPr>
        <w:t>на базе</w:t>
      </w:r>
      <w:r>
        <w:rPr>
          <w:bCs/>
        </w:rPr>
        <w:t xml:space="preserve"> организации ________________________________________________________</w:t>
      </w:r>
      <w:r w:rsidR="006E7987">
        <w:rPr>
          <w:bCs/>
        </w:rPr>
        <w:t>______</w:t>
      </w:r>
    </w:p>
    <w:p w:rsidR="00905957" w:rsidRPr="00393003" w:rsidRDefault="00905957" w:rsidP="00905957">
      <w:pPr>
        <w:jc w:val="center"/>
        <w:rPr>
          <w:b/>
        </w:rPr>
      </w:pPr>
    </w:p>
    <w:p w:rsidR="00905957" w:rsidRPr="00393003" w:rsidRDefault="00442F7B" w:rsidP="00905957">
      <w:pPr>
        <w:jc w:val="center"/>
        <w:rPr>
          <w:b/>
        </w:rPr>
      </w:pPr>
      <w:r w:rsidRPr="00393003">
        <w:rPr>
          <w:b/>
        </w:rPr>
        <w:t>ПМ. 05 ИЗГОТОВЛЕНИЕ ЧЕЛЮСТНО-ЛИЦЕВЫХ АППАРАТОВ</w:t>
      </w:r>
    </w:p>
    <w:p w:rsidR="00905957" w:rsidRPr="00393003" w:rsidRDefault="00905957" w:rsidP="00905957">
      <w:pPr>
        <w:rPr>
          <w:b/>
          <w:bCs/>
        </w:rPr>
      </w:pPr>
    </w:p>
    <w:p w:rsidR="00BF3389" w:rsidRPr="002E0241" w:rsidRDefault="00BF3389" w:rsidP="00BF3389">
      <w:pPr>
        <w:ind w:firstLine="708"/>
        <w:jc w:val="both"/>
      </w:pPr>
      <w:r w:rsidRPr="002E0241">
        <w:t xml:space="preserve">По итогам прохождения учебной практики студент продемонстрировал следующие уровни освоения </w:t>
      </w:r>
      <w:r w:rsidRPr="002E0241">
        <w:rPr>
          <w:b/>
        </w:rPr>
        <w:t>профессиональных</w:t>
      </w:r>
      <w:r w:rsidRPr="002E0241">
        <w:t xml:space="preserve"> компетенций, предусмотренных ФГОС по виду профессиональной деятельности – </w:t>
      </w:r>
      <w:r w:rsidRPr="002E0241">
        <w:rPr>
          <w:rFonts w:eastAsia="Calibri"/>
          <w:b/>
          <w:lang w:eastAsia="en-US"/>
        </w:rPr>
        <w:t xml:space="preserve">Изготовление </w:t>
      </w:r>
      <w:r w:rsidRPr="00393003">
        <w:rPr>
          <w:b/>
        </w:rPr>
        <w:t xml:space="preserve">челюстно-лицевых </w:t>
      </w:r>
      <w:r w:rsidRPr="002E0241">
        <w:rPr>
          <w:rFonts w:eastAsia="Calibri"/>
          <w:b/>
          <w:lang w:eastAsia="en-US"/>
        </w:rPr>
        <w:t>аппаратов</w:t>
      </w:r>
      <w:r w:rsidRPr="002E0241">
        <w:t>.</w:t>
      </w:r>
    </w:p>
    <w:p w:rsidR="00905957" w:rsidRPr="00393003" w:rsidRDefault="00905957" w:rsidP="00905957">
      <w:pPr>
        <w:jc w:val="center"/>
        <w:rPr>
          <w:b/>
        </w:rPr>
      </w:pPr>
    </w:p>
    <w:p w:rsidR="00905957" w:rsidRPr="00A506C2" w:rsidRDefault="00905957" w:rsidP="00905957">
      <w:pPr>
        <w:rPr>
          <w:b/>
        </w:rPr>
      </w:pPr>
      <w:r w:rsidRPr="00A506C2">
        <w:rPr>
          <w:b/>
        </w:rPr>
        <w:t>Критерии оценки:</w:t>
      </w:r>
    </w:p>
    <w:p w:rsidR="00905957" w:rsidRPr="005E56DE" w:rsidRDefault="00905957" w:rsidP="00905957">
      <w:r w:rsidRPr="00A506C2">
        <w:rPr>
          <w:b/>
        </w:rPr>
        <w:t xml:space="preserve">3 балла – </w:t>
      </w:r>
      <w:r w:rsidRPr="005E56DE">
        <w:t>выполнение в полном объеме</w:t>
      </w:r>
    </w:p>
    <w:p w:rsidR="00905957" w:rsidRPr="00A506C2" w:rsidRDefault="00905957" w:rsidP="00905957">
      <w:pPr>
        <w:rPr>
          <w:b/>
        </w:rPr>
      </w:pPr>
      <w:r w:rsidRPr="00A506C2">
        <w:rPr>
          <w:b/>
        </w:rPr>
        <w:t>2 балла –</w:t>
      </w:r>
      <w:r w:rsidRPr="005E56DE">
        <w:t xml:space="preserve"> выполнение с замечаниями</w:t>
      </w:r>
    </w:p>
    <w:p w:rsidR="00905957" w:rsidRPr="00A506C2" w:rsidRDefault="00905957" w:rsidP="00905957">
      <w:pPr>
        <w:rPr>
          <w:b/>
        </w:rPr>
      </w:pPr>
      <w:r w:rsidRPr="00A506C2">
        <w:rPr>
          <w:b/>
        </w:rPr>
        <w:t xml:space="preserve">1 балл – </w:t>
      </w:r>
      <w:r w:rsidRPr="005E56DE">
        <w:t>выполнение со значительными затруднениями</w:t>
      </w:r>
    </w:p>
    <w:p w:rsidR="00905957" w:rsidRPr="00A506C2" w:rsidRDefault="00905957" w:rsidP="00905957">
      <w:pPr>
        <w:rPr>
          <w:b/>
        </w:rPr>
      </w:pPr>
      <w:r w:rsidRPr="00A506C2">
        <w:rPr>
          <w:b/>
        </w:rPr>
        <w:t xml:space="preserve">0 баллов – </w:t>
      </w:r>
      <w:r w:rsidRPr="005E56DE">
        <w:t>невыполнение или выполнение с грубыми нарушениями</w:t>
      </w:r>
    </w:p>
    <w:p w:rsidR="00905957" w:rsidRDefault="00905957" w:rsidP="00905957">
      <w:pPr>
        <w:rPr>
          <w:b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601"/>
        <w:gridCol w:w="5781"/>
        <w:gridCol w:w="416"/>
        <w:gridCol w:w="416"/>
        <w:gridCol w:w="416"/>
        <w:gridCol w:w="418"/>
      </w:tblGrid>
      <w:tr w:rsidR="00905957" w:rsidRPr="00A506C2" w:rsidTr="007A2353">
        <w:trPr>
          <w:trHeight w:val="266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957" w:rsidRPr="00442F7B" w:rsidRDefault="00442F7B" w:rsidP="00442F7B">
            <w:pPr>
              <w:jc w:val="center"/>
              <w:rPr>
                <w:b/>
                <w:bCs/>
                <w:i/>
              </w:rPr>
            </w:pPr>
            <w:r w:rsidRPr="00442F7B">
              <w:rPr>
                <w:b/>
                <w:bCs/>
              </w:rPr>
              <w:t>ПК 5.1.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  <w:r w:rsidRPr="00A506C2">
              <w:rPr>
                <w:b/>
              </w:rPr>
              <w:t>№</w:t>
            </w:r>
            <w:r w:rsidRPr="00A506C2">
              <w:rPr>
                <w:b/>
              </w:rPr>
              <w:br/>
              <w:t>п/п</w:t>
            </w:r>
          </w:p>
        </w:tc>
        <w:tc>
          <w:tcPr>
            <w:tcW w:w="5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957" w:rsidRPr="00A506C2" w:rsidRDefault="00905957" w:rsidP="004564AA">
            <w:pPr>
              <w:rPr>
                <w:b/>
                <w:bCs/>
                <w:i/>
              </w:rPr>
            </w:pPr>
            <w:r w:rsidRPr="00A506C2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7A2353">
            <w:pPr>
              <w:jc w:val="center"/>
              <w:rPr>
                <w:b/>
              </w:rPr>
            </w:pPr>
            <w:r w:rsidRPr="00A506C2">
              <w:rPr>
                <w:b/>
              </w:rPr>
              <w:t>Баллы</w:t>
            </w:r>
          </w:p>
        </w:tc>
      </w:tr>
      <w:tr w:rsidR="00905957" w:rsidRPr="00A506C2" w:rsidTr="007A2353">
        <w:trPr>
          <w:trHeight w:val="142"/>
        </w:trPr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  <w:bCs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5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  <w:r w:rsidRPr="00A506C2">
              <w:rPr>
                <w:b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  <w:r w:rsidRPr="00A506C2">
              <w:rPr>
                <w:b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  <w:r w:rsidRPr="00A506C2">
              <w:rPr>
                <w:b/>
              </w:rPr>
              <w:t>2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  <w:r w:rsidRPr="00A506C2">
              <w:rPr>
                <w:b/>
              </w:rPr>
              <w:t>3</w:t>
            </w:r>
          </w:p>
        </w:tc>
      </w:tr>
      <w:tr w:rsidR="00905957" w:rsidRPr="00A506C2" w:rsidTr="007A2353">
        <w:trPr>
          <w:trHeight w:val="260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A506C2" w:rsidRDefault="00442F7B" w:rsidP="004564AA">
            <w:pPr>
              <w:rPr>
                <w:b/>
                <w:bCs/>
              </w:rPr>
            </w:pPr>
            <w:r w:rsidRPr="00504344">
              <w:rPr>
                <w:bCs/>
              </w:rPr>
              <w:t>Изготавливать основные виды челюстно-лицевых аппаратов при дефектах челюстно-лицевой области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0F793A" w:rsidRDefault="00905957" w:rsidP="0042027D">
            <w:pPr>
              <w:pStyle w:val="ae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57" w:rsidRPr="000F793A" w:rsidRDefault="00442F7B" w:rsidP="004564AA">
            <w:r w:rsidRPr="00504344">
              <w:rPr>
                <w:bCs/>
              </w:rPr>
              <w:t>правильность подготовки рабочего места с учетом правил охраны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</w:tr>
      <w:tr w:rsidR="00905957" w:rsidRPr="00A506C2" w:rsidTr="007A2353">
        <w:trPr>
          <w:trHeight w:val="201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0F793A" w:rsidRDefault="00905957" w:rsidP="0042027D">
            <w:pPr>
              <w:pStyle w:val="ae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0F793A" w:rsidRDefault="00442F7B" w:rsidP="004564AA">
            <w:r w:rsidRPr="00504344">
              <w:rPr>
                <w:bCs/>
              </w:rPr>
              <w:t>выбор технологического оборудования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</w:tr>
      <w:tr w:rsidR="00905957" w:rsidRPr="00A506C2" w:rsidTr="007A2353">
        <w:trPr>
          <w:trHeight w:val="201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0F793A" w:rsidRDefault="00905957" w:rsidP="0042027D">
            <w:pPr>
              <w:pStyle w:val="ae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0F793A" w:rsidRDefault="00442F7B" w:rsidP="00442F7B">
            <w:r w:rsidRPr="00504344">
              <w:rPr>
                <w:bCs/>
              </w:rPr>
              <w:t>умени</w:t>
            </w:r>
            <w:r>
              <w:rPr>
                <w:bCs/>
              </w:rPr>
              <w:t>е</w:t>
            </w:r>
            <w:r w:rsidRPr="00504344">
              <w:rPr>
                <w:bCs/>
              </w:rPr>
              <w:t xml:space="preserve"> работать с зуботехническими оборудованием и современными материалами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</w:tr>
      <w:tr w:rsidR="00905957" w:rsidRPr="00A506C2" w:rsidTr="007A2353">
        <w:trPr>
          <w:trHeight w:val="330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0F793A" w:rsidRDefault="00905957" w:rsidP="0042027D">
            <w:pPr>
              <w:pStyle w:val="ae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0F793A" w:rsidRDefault="00442F7B" w:rsidP="004564AA">
            <w:r w:rsidRPr="00504344">
              <w:rPr>
                <w:bCs/>
              </w:rPr>
              <w:t>последовательность и правильность выполнения лабораторных этапов при изготовлении аппаратов и протезов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</w:tr>
      <w:tr w:rsidR="00905957" w:rsidRPr="00A506C2" w:rsidTr="007A2353">
        <w:trPr>
          <w:trHeight w:val="330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0F793A" w:rsidRDefault="00905957" w:rsidP="0042027D">
            <w:pPr>
              <w:pStyle w:val="ae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0F793A" w:rsidRDefault="00442F7B" w:rsidP="004564AA">
            <w:r w:rsidRPr="00504344">
              <w:rPr>
                <w:bCs/>
              </w:rPr>
              <w:t>грамотность оформления отчетно-учетной учебной документации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</w:tr>
      <w:tr w:rsidR="00905957" w:rsidRPr="00A506C2" w:rsidTr="007A2353">
        <w:trPr>
          <w:trHeight w:val="330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0F793A" w:rsidRDefault="00905957" w:rsidP="0042027D">
            <w:pPr>
              <w:pStyle w:val="ae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0F793A" w:rsidRDefault="00442F7B" w:rsidP="004564AA">
            <w:r w:rsidRPr="00504344">
              <w:rPr>
                <w:bCs/>
              </w:rPr>
              <w:t>правильность выбора конструкции челюстно-лицевого аппарата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</w:tr>
      <w:tr w:rsidR="00905957" w:rsidRPr="00A506C2" w:rsidTr="007A2353">
        <w:trPr>
          <w:trHeight w:val="330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0F793A" w:rsidRDefault="00905957" w:rsidP="0042027D">
            <w:pPr>
              <w:pStyle w:val="ae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442F7B" w:rsidRDefault="00442F7B" w:rsidP="00442F7B">
            <w:pPr>
              <w:tabs>
                <w:tab w:val="left" w:pos="540"/>
              </w:tabs>
              <w:rPr>
                <w:bCs/>
              </w:rPr>
            </w:pPr>
            <w:r w:rsidRPr="00504344">
              <w:rPr>
                <w:bCs/>
              </w:rPr>
              <w:t>правильность выполнения практических заданий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</w:tr>
      <w:tr w:rsidR="00905957" w:rsidRPr="00A506C2" w:rsidTr="007A2353">
        <w:trPr>
          <w:trHeight w:val="236"/>
        </w:trPr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0F793A" w:rsidRDefault="00905957" w:rsidP="0042027D">
            <w:pPr>
              <w:pStyle w:val="ae"/>
              <w:numPr>
                <w:ilvl w:val="0"/>
                <w:numId w:val="25"/>
              </w:numPr>
              <w:ind w:left="0" w:firstLine="0"/>
            </w:pPr>
          </w:p>
        </w:tc>
        <w:tc>
          <w:tcPr>
            <w:tcW w:w="5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0F793A" w:rsidRDefault="00442F7B" w:rsidP="007A2353">
            <w:r w:rsidRPr="00504344">
              <w:rPr>
                <w:bCs/>
              </w:rPr>
              <w:t>делов</w:t>
            </w:r>
            <w:r w:rsidR="007A2353">
              <w:rPr>
                <w:bCs/>
              </w:rPr>
              <w:t>ая</w:t>
            </w:r>
            <w:r w:rsidRPr="00504344">
              <w:rPr>
                <w:bCs/>
              </w:rPr>
              <w:t xml:space="preserve"> и творческ</w:t>
            </w:r>
            <w:r w:rsidR="007A2353">
              <w:rPr>
                <w:bCs/>
              </w:rPr>
              <w:t>ая</w:t>
            </w:r>
            <w:r w:rsidRPr="00504344">
              <w:rPr>
                <w:bCs/>
              </w:rPr>
              <w:t xml:space="preserve"> активности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A506C2" w:rsidRDefault="00905957" w:rsidP="004564AA">
            <w:pPr>
              <w:rPr>
                <w:b/>
              </w:rPr>
            </w:pPr>
          </w:p>
        </w:tc>
      </w:tr>
      <w:tr w:rsidR="007A2353" w:rsidRPr="00A506C2" w:rsidTr="00482E20">
        <w:trPr>
          <w:trHeight w:val="266"/>
        </w:trPr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3" w:rsidRPr="00A506C2" w:rsidRDefault="007A2353" w:rsidP="004564AA">
            <w:pPr>
              <w:jc w:val="right"/>
              <w:rPr>
                <w:b/>
              </w:rPr>
            </w:pPr>
            <w:r w:rsidRPr="00A506C2">
              <w:rPr>
                <w:b/>
              </w:rPr>
              <w:t>Итоговое количество баллов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3" w:rsidRPr="00A506C2" w:rsidRDefault="007A2353" w:rsidP="004564AA">
            <w:pPr>
              <w:rPr>
                <w:b/>
              </w:rPr>
            </w:pPr>
          </w:p>
        </w:tc>
      </w:tr>
      <w:tr w:rsidR="007A2353" w:rsidRPr="00A506C2" w:rsidTr="005750D6">
        <w:trPr>
          <w:trHeight w:val="280"/>
        </w:trPr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3" w:rsidRPr="00A506C2" w:rsidRDefault="007A2353" w:rsidP="004564AA">
            <w:pPr>
              <w:jc w:val="right"/>
              <w:rPr>
                <w:b/>
              </w:rPr>
            </w:pPr>
            <w:r w:rsidRPr="00A506C2">
              <w:rPr>
                <w:b/>
              </w:rPr>
              <w:t>Уровень освоения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3" w:rsidRPr="00A506C2" w:rsidRDefault="007A2353" w:rsidP="004564AA">
            <w:pPr>
              <w:rPr>
                <w:b/>
              </w:rPr>
            </w:pPr>
          </w:p>
        </w:tc>
      </w:tr>
      <w:tr w:rsidR="007A2353" w:rsidRPr="00A506C2" w:rsidTr="00F809A9">
        <w:trPr>
          <w:trHeight w:val="280"/>
        </w:trPr>
        <w:tc>
          <w:tcPr>
            <w:tcW w:w="8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3" w:rsidRPr="00A506C2" w:rsidRDefault="007A2353" w:rsidP="004564AA">
            <w:pPr>
              <w:jc w:val="right"/>
              <w:rPr>
                <w:b/>
              </w:rPr>
            </w:pPr>
            <w:r w:rsidRPr="00A506C2">
              <w:rPr>
                <w:b/>
              </w:rPr>
              <w:t>Оценка</w:t>
            </w:r>
          </w:p>
        </w:tc>
        <w:tc>
          <w:tcPr>
            <w:tcW w:w="16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353" w:rsidRPr="00A506C2" w:rsidRDefault="007A2353" w:rsidP="004564AA">
            <w:pPr>
              <w:rPr>
                <w:b/>
              </w:rPr>
            </w:pPr>
          </w:p>
        </w:tc>
      </w:tr>
    </w:tbl>
    <w:p w:rsidR="00905957" w:rsidRPr="00A506C2" w:rsidRDefault="00905957" w:rsidP="00905957">
      <w:pPr>
        <w:rPr>
          <w:b/>
        </w:rPr>
      </w:pPr>
      <w:r w:rsidRPr="00A506C2">
        <w:rPr>
          <w:b/>
        </w:rPr>
        <w:t>Соответствие баллов уровню освоение ПК</w:t>
      </w:r>
      <w:r>
        <w:rPr>
          <w:b/>
        </w:rPr>
        <w:t xml:space="preserve"> 5.1</w:t>
      </w:r>
      <w:r w:rsidRPr="00A506C2">
        <w:rPr>
          <w:b/>
        </w:rPr>
        <w:t>:</w:t>
      </w:r>
    </w:p>
    <w:p w:rsidR="007A2353" w:rsidRPr="008D5788" w:rsidRDefault="007A2353" w:rsidP="007A2353">
      <w:r w:rsidRPr="008D5788">
        <w:rPr>
          <w:b/>
        </w:rPr>
        <w:t>20-24 балла</w:t>
      </w:r>
      <w:r w:rsidRPr="008D5788">
        <w:t xml:space="preserve"> – высокий уровень (отлично)</w:t>
      </w:r>
    </w:p>
    <w:p w:rsidR="007A2353" w:rsidRPr="008D5788" w:rsidRDefault="007A2353" w:rsidP="007A2353">
      <w:r w:rsidRPr="008D5788">
        <w:rPr>
          <w:b/>
        </w:rPr>
        <w:t xml:space="preserve">13-19 баллов </w:t>
      </w:r>
      <w:r w:rsidRPr="008D5788">
        <w:t>– средний уровень  (хорошо)</w:t>
      </w:r>
    </w:p>
    <w:p w:rsidR="007A2353" w:rsidRPr="008D5788" w:rsidRDefault="007A2353" w:rsidP="007A2353">
      <w:r w:rsidRPr="008D5788">
        <w:rPr>
          <w:b/>
        </w:rPr>
        <w:t>8-12 баллов</w:t>
      </w:r>
      <w:r w:rsidRPr="008D5788">
        <w:t xml:space="preserve"> – низкий уровень (удовлетворительно)</w:t>
      </w:r>
    </w:p>
    <w:p w:rsidR="00905957" w:rsidRDefault="007A2353" w:rsidP="007A2353">
      <w:r w:rsidRPr="008D5788">
        <w:rPr>
          <w:b/>
        </w:rPr>
        <w:t>Менее 8 баллов</w:t>
      </w:r>
      <w:r w:rsidRPr="008D5788">
        <w:t xml:space="preserve"> – ПК не освоена (неудовлетворительно)</w:t>
      </w:r>
    </w:p>
    <w:p w:rsidR="007A2353" w:rsidRDefault="007A2353" w:rsidP="007A2353"/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7"/>
        <w:gridCol w:w="603"/>
        <w:gridCol w:w="5653"/>
        <w:gridCol w:w="416"/>
        <w:gridCol w:w="416"/>
        <w:gridCol w:w="416"/>
        <w:gridCol w:w="417"/>
      </w:tblGrid>
      <w:tr w:rsidR="00905957" w:rsidRPr="00CE5032" w:rsidTr="00DD4588">
        <w:trPr>
          <w:trHeight w:val="272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957" w:rsidRPr="00CE5032" w:rsidRDefault="00905957" w:rsidP="004564AA">
            <w:pPr>
              <w:rPr>
                <w:b/>
                <w:bCs/>
                <w:i/>
              </w:rPr>
            </w:pPr>
            <w:r>
              <w:rPr>
                <w:b/>
              </w:rPr>
              <w:t>ПК 5.2</w:t>
            </w:r>
          </w:p>
        </w:tc>
        <w:tc>
          <w:tcPr>
            <w:tcW w:w="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/>
              </w:rPr>
            </w:pPr>
            <w:r w:rsidRPr="00CE5032">
              <w:rPr>
                <w:b/>
              </w:rPr>
              <w:t>№</w:t>
            </w:r>
            <w:r w:rsidRPr="00CE5032">
              <w:rPr>
                <w:b/>
              </w:rPr>
              <w:br/>
              <w:t>п/п</w:t>
            </w:r>
          </w:p>
        </w:tc>
        <w:tc>
          <w:tcPr>
            <w:tcW w:w="5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05957" w:rsidRPr="00CE5032" w:rsidRDefault="00905957" w:rsidP="004564AA">
            <w:pPr>
              <w:rPr>
                <w:bCs/>
                <w:i/>
              </w:rPr>
            </w:pPr>
            <w:r w:rsidRPr="00CE5032">
              <w:rPr>
                <w:b/>
              </w:rPr>
              <w:t>Основные показатели оценки результата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/>
              </w:rPr>
            </w:pPr>
            <w:r w:rsidRPr="00CE5032">
              <w:rPr>
                <w:b/>
              </w:rPr>
              <w:t>Баллы</w:t>
            </w:r>
          </w:p>
        </w:tc>
      </w:tr>
      <w:tr w:rsidR="00905957" w:rsidRPr="00CE5032" w:rsidTr="00DD4588">
        <w:trPr>
          <w:trHeight w:val="145"/>
        </w:trPr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Cs/>
              </w:rPr>
            </w:pPr>
          </w:p>
        </w:tc>
        <w:tc>
          <w:tcPr>
            <w:tcW w:w="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5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/>
              </w:rPr>
            </w:pPr>
            <w:r w:rsidRPr="00CE5032">
              <w:rPr>
                <w:b/>
              </w:rPr>
              <w:t>0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/>
              </w:rPr>
            </w:pPr>
            <w:r w:rsidRPr="00CE5032">
              <w:rPr>
                <w:b/>
              </w:rPr>
              <w:t>1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/>
              </w:rPr>
            </w:pPr>
            <w:r w:rsidRPr="00CE5032">
              <w:rPr>
                <w:b/>
              </w:rPr>
              <w:t>2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/>
              </w:rPr>
            </w:pPr>
            <w:r w:rsidRPr="00CE5032">
              <w:rPr>
                <w:b/>
              </w:rPr>
              <w:t>3</w:t>
            </w:r>
          </w:p>
        </w:tc>
      </w:tr>
      <w:tr w:rsidR="00905957" w:rsidRPr="00CE5032" w:rsidTr="00DD4588">
        <w:trPr>
          <w:trHeight w:val="266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957" w:rsidRPr="00CE5032" w:rsidRDefault="00442F7B" w:rsidP="00442F7B">
            <w:pPr>
              <w:rPr>
                <w:bCs/>
              </w:rPr>
            </w:pPr>
            <w:r w:rsidRPr="00504344">
              <w:rPr>
                <w:bCs/>
              </w:rPr>
              <w:t>Изготавливать лечебно-</w:t>
            </w:r>
            <w:r w:rsidRPr="00504344">
              <w:rPr>
                <w:bCs/>
              </w:rPr>
              <w:lastRenderedPageBreak/>
              <w:t>профилактические челюстно-лицевые аппараты (шины)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2027D">
            <w:pPr>
              <w:pStyle w:val="ae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957" w:rsidRPr="007A2353" w:rsidRDefault="007A2353" w:rsidP="004564AA">
            <w:pPr>
              <w:rPr>
                <w:bCs/>
              </w:rPr>
            </w:pPr>
            <w:r w:rsidRPr="00504344">
              <w:rPr>
                <w:bCs/>
              </w:rPr>
              <w:t>правильность подготовки рабочего места с учетом правил охраны труда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</w:tr>
      <w:tr w:rsidR="00905957" w:rsidRPr="00CE5032" w:rsidTr="00DD4588">
        <w:trPr>
          <w:trHeight w:val="20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Pr="00CE5032" w:rsidRDefault="00905957" w:rsidP="0042027D">
            <w:pPr>
              <w:pStyle w:val="ae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Pr="007A2353" w:rsidRDefault="007A2353" w:rsidP="007A2353">
            <w:pPr>
              <w:rPr>
                <w:bCs/>
              </w:rPr>
            </w:pPr>
            <w:r w:rsidRPr="00504344">
              <w:rPr>
                <w:bCs/>
              </w:rPr>
              <w:t>выбо</w:t>
            </w:r>
            <w:r>
              <w:rPr>
                <w:bCs/>
              </w:rPr>
              <w:t>р технологического оборудования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</w:tr>
      <w:tr w:rsidR="00905957" w:rsidRPr="00CE5032" w:rsidTr="00DD4588">
        <w:trPr>
          <w:trHeight w:val="20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Pr="00CE5032" w:rsidRDefault="00905957" w:rsidP="0042027D">
            <w:pPr>
              <w:pStyle w:val="ae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Default="007A2353" w:rsidP="007A2353">
            <w:pPr>
              <w:rPr>
                <w:bCs/>
              </w:rPr>
            </w:pPr>
            <w:r w:rsidRPr="00504344">
              <w:rPr>
                <w:bCs/>
              </w:rPr>
              <w:t>умени</w:t>
            </w:r>
            <w:r>
              <w:rPr>
                <w:bCs/>
              </w:rPr>
              <w:t>е</w:t>
            </w:r>
            <w:r w:rsidRPr="00504344">
              <w:rPr>
                <w:bCs/>
              </w:rPr>
              <w:t xml:space="preserve"> работать с зуботехническими оборудованием и материалами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</w:tr>
      <w:tr w:rsidR="00905957" w:rsidRPr="00CE5032" w:rsidTr="00DD4588">
        <w:trPr>
          <w:trHeight w:val="20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Default="00905957" w:rsidP="0042027D">
            <w:pPr>
              <w:pStyle w:val="ae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Default="007A2353" w:rsidP="007A2353">
            <w:pPr>
              <w:tabs>
                <w:tab w:val="left" w:pos="540"/>
              </w:tabs>
              <w:rPr>
                <w:bCs/>
              </w:rPr>
            </w:pPr>
            <w:r w:rsidRPr="00504344">
              <w:rPr>
                <w:bCs/>
              </w:rPr>
              <w:t>соблюдение требований и рекомендаций по ведению отчетно-учетной учебной документации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</w:tr>
      <w:tr w:rsidR="00905957" w:rsidRPr="00CE5032" w:rsidTr="00DD4588">
        <w:trPr>
          <w:trHeight w:val="20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Default="00905957" w:rsidP="0042027D">
            <w:pPr>
              <w:pStyle w:val="ae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Default="007A2353" w:rsidP="007A2353">
            <w:pPr>
              <w:tabs>
                <w:tab w:val="left" w:pos="540"/>
              </w:tabs>
              <w:rPr>
                <w:bCs/>
              </w:rPr>
            </w:pPr>
            <w:r w:rsidRPr="00504344">
              <w:rPr>
                <w:bCs/>
              </w:rPr>
              <w:t>правильност</w:t>
            </w:r>
            <w:r>
              <w:rPr>
                <w:bCs/>
              </w:rPr>
              <w:t>ь</w:t>
            </w:r>
            <w:r w:rsidRPr="00504344">
              <w:rPr>
                <w:bCs/>
              </w:rPr>
              <w:t xml:space="preserve"> выполнения лабораторных этапов при изготовлении аппаратов и протезов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</w:tr>
      <w:tr w:rsidR="00905957" w:rsidRPr="00CE5032" w:rsidTr="00DD4588">
        <w:trPr>
          <w:trHeight w:val="205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Default="00905957" w:rsidP="0042027D">
            <w:pPr>
              <w:pStyle w:val="ae"/>
              <w:numPr>
                <w:ilvl w:val="0"/>
                <w:numId w:val="26"/>
              </w:numPr>
              <w:ind w:left="0" w:firstLine="0"/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05957" w:rsidRDefault="007A2353" w:rsidP="004564AA">
            <w:pPr>
              <w:rPr>
                <w:bCs/>
              </w:rPr>
            </w:pPr>
            <w:r w:rsidRPr="00504344">
              <w:rPr>
                <w:bCs/>
              </w:rPr>
              <w:t>ведение просветительной работы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</w:tr>
      <w:tr w:rsidR="00905957" w:rsidRPr="00CE5032" w:rsidTr="00DD4588">
        <w:trPr>
          <w:trHeight w:val="272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jc w:val="right"/>
              <w:rPr>
                <w:b/>
              </w:rPr>
            </w:pPr>
            <w:r w:rsidRPr="00CE5032">
              <w:rPr>
                <w:b/>
              </w:rPr>
              <w:t>Итоговое количество баллов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</w:tr>
      <w:tr w:rsidR="00905957" w:rsidRPr="00CE5032" w:rsidTr="00DD4588">
        <w:trPr>
          <w:trHeight w:val="272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jc w:val="right"/>
              <w:rPr>
                <w:b/>
              </w:rPr>
            </w:pPr>
            <w:r w:rsidRPr="00CE5032">
              <w:rPr>
                <w:b/>
              </w:rPr>
              <w:t>Уровень освоения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</w:tr>
      <w:tr w:rsidR="00905957" w:rsidRPr="00CE5032" w:rsidTr="00DD4588">
        <w:trPr>
          <w:trHeight w:val="287"/>
        </w:trPr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rPr>
                <w:b/>
              </w:rPr>
            </w:pP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>
            <w:pPr>
              <w:jc w:val="right"/>
              <w:rPr>
                <w:b/>
              </w:rPr>
            </w:pPr>
            <w:r w:rsidRPr="00CE5032">
              <w:rPr>
                <w:b/>
              </w:rPr>
              <w:t>Оценка</w:t>
            </w: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957" w:rsidRPr="00CE5032" w:rsidRDefault="00905957" w:rsidP="004564AA"/>
        </w:tc>
      </w:tr>
    </w:tbl>
    <w:p w:rsidR="00905957" w:rsidRPr="00CE5032" w:rsidRDefault="00905957" w:rsidP="00905957">
      <w:pPr>
        <w:rPr>
          <w:b/>
        </w:rPr>
      </w:pPr>
      <w:r w:rsidRPr="00CE5032">
        <w:rPr>
          <w:b/>
        </w:rPr>
        <w:t>Соответствие баллов уровню освоение ПК2:</w:t>
      </w:r>
    </w:p>
    <w:p w:rsidR="007A2353" w:rsidRPr="008D5788" w:rsidRDefault="007A2353" w:rsidP="007A2353">
      <w:pPr>
        <w:rPr>
          <w:b/>
        </w:rPr>
      </w:pPr>
      <w:r w:rsidRPr="008D5788">
        <w:rPr>
          <w:b/>
        </w:rPr>
        <w:t>15-18 баллов</w:t>
      </w:r>
      <w:r w:rsidRPr="008D5788">
        <w:t xml:space="preserve"> – высокий уровень (отлично)</w:t>
      </w:r>
    </w:p>
    <w:p w:rsidR="007A2353" w:rsidRPr="008D5788" w:rsidRDefault="007A2353" w:rsidP="007A2353">
      <w:r w:rsidRPr="008D5788">
        <w:rPr>
          <w:b/>
        </w:rPr>
        <w:t xml:space="preserve">9-14 баллов </w:t>
      </w:r>
      <w:r w:rsidRPr="008D5788">
        <w:t>– средний уровень (хорошо)</w:t>
      </w:r>
    </w:p>
    <w:p w:rsidR="007A2353" w:rsidRPr="008D5788" w:rsidRDefault="007A2353" w:rsidP="007A2353">
      <w:r w:rsidRPr="008D5788">
        <w:rPr>
          <w:b/>
        </w:rPr>
        <w:t>6-8 баллов</w:t>
      </w:r>
      <w:r w:rsidRPr="008D5788">
        <w:t xml:space="preserve"> – низкий уровень (удовлетворительно)</w:t>
      </w:r>
    </w:p>
    <w:p w:rsidR="00905957" w:rsidRDefault="007A2353" w:rsidP="007A2353">
      <w:r w:rsidRPr="008D5788">
        <w:rPr>
          <w:b/>
        </w:rPr>
        <w:t>Менее 6 баллов</w:t>
      </w:r>
      <w:r w:rsidRPr="008D5788">
        <w:t xml:space="preserve"> – ПК не освоена (неудовлетворительно)</w:t>
      </w:r>
    </w:p>
    <w:p w:rsidR="007A2353" w:rsidRDefault="007A2353" w:rsidP="007A2353"/>
    <w:p w:rsidR="00905957" w:rsidRPr="00CE5032" w:rsidRDefault="00905957" w:rsidP="00905957">
      <w:pPr>
        <w:ind w:firstLine="708"/>
        <w:jc w:val="both"/>
        <w:rPr>
          <w:b/>
        </w:rPr>
      </w:pPr>
      <w:r>
        <w:rPr>
          <w:b/>
        </w:rPr>
        <w:t>Общая</w:t>
      </w:r>
      <w:r w:rsidRPr="00CE5032">
        <w:rPr>
          <w:b/>
        </w:rPr>
        <w:t xml:space="preserve"> оценка профессиональных компетенций выводиться как средняя арифметическая.</w:t>
      </w:r>
    </w:p>
    <w:p w:rsidR="002A6907" w:rsidRDefault="002A6907" w:rsidP="00442F7B">
      <w:pPr>
        <w:rPr>
          <w:i/>
        </w:rPr>
      </w:pPr>
    </w:p>
    <w:p w:rsidR="00DD4588" w:rsidRPr="00404D26" w:rsidRDefault="00DD4588" w:rsidP="00DD4588">
      <w:pPr>
        <w:tabs>
          <w:tab w:val="left" w:pos="708"/>
          <w:tab w:val="left" w:pos="1416"/>
          <w:tab w:val="right" w:pos="5525"/>
        </w:tabs>
        <w:jc w:val="both"/>
        <w:rPr>
          <w:rFonts w:eastAsia="Calibri"/>
        </w:rPr>
      </w:pPr>
      <w:r w:rsidRPr="00404D26">
        <w:rPr>
          <w:rFonts w:eastAsia="Calibri"/>
        </w:rPr>
        <w:tab/>
        <w:t xml:space="preserve">В ходе учебной практики, студентом освоены следующие </w:t>
      </w:r>
      <w:r w:rsidRPr="00404D26">
        <w:rPr>
          <w:rFonts w:eastAsia="Calibri"/>
          <w:b/>
        </w:rPr>
        <w:t xml:space="preserve">общие </w:t>
      </w:r>
      <w:r w:rsidRPr="00404D26">
        <w:rPr>
          <w:rFonts w:eastAsia="Calibri"/>
        </w:rPr>
        <w:t>компетенции:</w:t>
      </w:r>
    </w:p>
    <w:p w:rsidR="00DD4588" w:rsidRPr="00404D26" w:rsidRDefault="00DD4588" w:rsidP="00DD4588">
      <w:pPr>
        <w:tabs>
          <w:tab w:val="left" w:pos="708"/>
          <w:tab w:val="left" w:pos="1416"/>
          <w:tab w:val="right" w:pos="5525"/>
        </w:tabs>
        <w:jc w:val="both"/>
        <w:rPr>
          <w:rFonts w:eastAsia="Calibri"/>
        </w:rPr>
      </w:pPr>
    </w:p>
    <w:tbl>
      <w:tblPr>
        <w:tblW w:w="9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5535"/>
        <w:gridCol w:w="1335"/>
        <w:gridCol w:w="1213"/>
        <w:gridCol w:w="1213"/>
      </w:tblGrid>
      <w:tr w:rsidR="00DD4588" w:rsidRPr="00404D26" w:rsidTr="00127D73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588" w:rsidRPr="00404D26" w:rsidRDefault="00DD4588" w:rsidP="00127D73">
            <w:pPr>
              <w:jc w:val="center"/>
              <w:rPr>
                <w:b/>
              </w:rPr>
            </w:pPr>
            <w:r w:rsidRPr="00404D26">
              <w:rPr>
                <w:b/>
                <w:sz w:val="22"/>
                <w:szCs w:val="22"/>
              </w:rPr>
              <w:t>п.п</w:t>
            </w: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588" w:rsidRPr="00404D26" w:rsidRDefault="00DD4588" w:rsidP="00127D73">
            <w:pPr>
              <w:jc w:val="center"/>
              <w:rPr>
                <w:b/>
              </w:rPr>
            </w:pPr>
            <w:r w:rsidRPr="00404D26">
              <w:rPr>
                <w:b/>
                <w:sz w:val="22"/>
                <w:szCs w:val="22"/>
              </w:rPr>
              <w:t>Наименование ОК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588" w:rsidRPr="00404D26" w:rsidRDefault="00DD4588" w:rsidP="00127D73">
            <w:pPr>
              <w:jc w:val="center"/>
              <w:rPr>
                <w:b/>
              </w:rPr>
            </w:pPr>
            <w:r w:rsidRPr="00404D26">
              <w:rPr>
                <w:b/>
                <w:sz w:val="22"/>
                <w:szCs w:val="22"/>
              </w:rPr>
              <w:t>Освоена полностью</w:t>
            </w:r>
          </w:p>
          <w:p w:rsidR="00DD4588" w:rsidRPr="00404D26" w:rsidRDefault="00DD4588" w:rsidP="00127D73">
            <w:pPr>
              <w:jc w:val="center"/>
              <w:rPr>
                <w:b/>
              </w:rPr>
            </w:pPr>
            <w:r w:rsidRPr="00404D26">
              <w:rPr>
                <w:b/>
                <w:sz w:val="22"/>
                <w:szCs w:val="22"/>
              </w:rPr>
              <w:t>2 балла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588" w:rsidRPr="00404D26" w:rsidRDefault="00DD4588" w:rsidP="00127D73">
            <w:pPr>
              <w:jc w:val="center"/>
              <w:rPr>
                <w:b/>
              </w:rPr>
            </w:pPr>
            <w:r w:rsidRPr="00404D26">
              <w:rPr>
                <w:b/>
                <w:sz w:val="22"/>
                <w:szCs w:val="22"/>
              </w:rPr>
              <w:t>Освоена частично</w:t>
            </w:r>
          </w:p>
          <w:p w:rsidR="00DD4588" w:rsidRPr="00404D26" w:rsidRDefault="00DD4588" w:rsidP="00127D73">
            <w:pPr>
              <w:jc w:val="center"/>
              <w:rPr>
                <w:b/>
              </w:rPr>
            </w:pPr>
            <w:r w:rsidRPr="00404D26">
              <w:rPr>
                <w:b/>
                <w:sz w:val="22"/>
                <w:szCs w:val="22"/>
              </w:rPr>
              <w:t>1 балл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4588" w:rsidRPr="00404D26" w:rsidRDefault="00DD4588" w:rsidP="00127D73">
            <w:pPr>
              <w:jc w:val="center"/>
              <w:rPr>
                <w:b/>
              </w:rPr>
            </w:pPr>
            <w:r w:rsidRPr="00404D26">
              <w:rPr>
                <w:b/>
                <w:sz w:val="22"/>
                <w:szCs w:val="22"/>
              </w:rPr>
              <w:t>Не освоена</w:t>
            </w:r>
          </w:p>
          <w:p w:rsidR="00DD4588" w:rsidRPr="00404D26" w:rsidRDefault="00DD4588" w:rsidP="00127D73">
            <w:pPr>
              <w:jc w:val="center"/>
              <w:rPr>
                <w:b/>
              </w:rPr>
            </w:pPr>
            <w:r w:rsidRPr="00404D26">
              <w:rPr>
                <w:b/>
                <w:sz w:val="22"/>
                <w:szCs w:val="22"/>
              </w:rPr>
              <w:t>0 баллов</w:t>
            </w: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88" w:rsidRPr="00404D26" w:rsidRDefault="00DD4588" w:rsidP="00127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04D26">
              <w:rPr>
                <w:sz w:val="22"/>
                <w:szCs w:val="22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88" w:rsidRPr="00404D26" w:rsidRDefault="00DD4588" w:rsidP="00127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04D26">
              <w:rPr>
                <w:sz w:val="22"/>
                <w:szCs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88" w:rsidRPr="00404D26" w:rsidRDefault="00DD4588" w:rsidP="00127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04D26">
              <w:rPr>
                <w:sz w:val="22"/>
                <w:szCs w:val="22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588" w:rsidRPr="00404D26" w:rsidRDefault="00DD4588" w:rsidP="00127D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04D26">
              <w:rPr>
                <w:sz w:val="22"/>
                <w:szCs w:val="22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 7. 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 8. Самостоятельно определять  задачи 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ОК10.  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 12. Оказывать первую (доврачебную) медицинскую помощь при неотложных состояниях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 12. Организовывать рабочее место с    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42027D">
            <w:pPr>
              <w:numPr>
                <w:ilvl w:val="0"/>
                <w:numId w:val="27"/>
              </w:numPr>
              <w:spacing w:after="200" w:line="276" w:lineRule="auto"/>
              <w:ind w:left="357" w:hanging="357"/>
              <w:jc w:val="center"/>
              <w:rPr>
                <w:caps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lang w:eastAsia="en-US"/>
              </w:rPr>
            </w:pPr>
            <w:r w:rsidRPr="00404D26">
              <w:rPr>
                <w:rFonts w:eastAsia="Calibri"/>
                <w:sz w:val="22"/>
                <w:szCs w:val="22"/>
                <w:lang w:eastAsia="en-US"/>
              </w:rPr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  <w:tr w:rsidR="00DD4588" w:rsidRPr="00404D26" w:rsidTr="00127D73">
        <w:trPr>
          <w:trHeight w:val="143"/>
        </w:trPr>
        <w:tc>
          <w:tcPr>
            <w:tcW w:w="6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widowControl w:val="0"/>
              <w:suppressAutoHyphens/>
              <w:rPr>
                <w:rFonts w:eastAsia="Calibri"/>
                <w:b/>
                <w:lang w:eastAsia="en-US"/>
              </w:rPr>
            </w:pPr>
            <w:r w:rsidRPr="00404D26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Итого баллов</w:t>
            </w:r>
          </w:p>
        </w:tc>
        <w:tc>
          <w:tcPr>
            <w:tcW w:w="3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588" w:rsidRPr="00404D26" w:rsidRDefault="00DD4588" w:rsidP="00127D73">
            <w:pPr>
              <w:jc w:val="center"/>
              <w:rPr>
                <w:caps/>
              </w:rPr>
            </w:pPr>
          </w:p>
        </w:tc>
      </w:tr>
    </w:tbl>
    <w:p w:rsidR="00DD4588" w:rsidRPr="00404D26" w:rsidRDefault="00DD4588" w:rsidP="00DD4588">
      <w:pPr>
        <w:jc w:val="both"/>
        <w:rPr>
          <w:b/>
        </w:rPr>
      </w:pPr>
      <w:r w:rsidRPr="00404D26">
        <w:rPr>
          <w:b/>
        </w:rPr>
        <w:t>Критерии оценки освоения общих компетенций:</w:t>
      </w:r>
    </w:p>
    <w:p w:rsidR="00DD4588" w:rsidRPr="002F0188" w:rsidRDefault="00DD4588" w:rsidP="00DD4588">
      <w:pPr>
        <w:jc w:val="both"/>
        <w:rPr>
          <w:b/>
        </w:rPr>
      </w:pPr>
      <w:r w:rsidRPr="002F0188">
        <w:rPr>
          <w:b/>
        </w:rPr>
        <w:t xml:space="preserve">24-28 баллов </w:t>
      </w:r>
      <w:r w:rsidRPr="002F0188">
        <w:t>– отлично</w:t>
      </w:r>
    </w:p>
    <w:p w:rsidR="00DD4588" w:rsidRPr="002F0188" w:rsidRDefault="00DD4588" w:rsidP="00DD4588">
      <w:pPr>
        <w:jc w:val="both"/>
      </w:pPr>
      <w:r w:rsidRPr="002F0188">
        <w:rPr>
          <w:b/>
        </w:rPr>
        <w:t xml:space="preserve">18-23 балл </w:t>
      </w:r>
      <w:r w:rsidRPr="002F0188">
        <w:t>– хорошо</w:t>
      </w:r>
    </w:p>
    <w:p w:rsidR="00DD4588" w:rsidRPr="002F0188" w:rsidRDefault="00DD4588" w:rsidP="00DD4588">
      <w:pPr>
        <w:jc w:val="both"/>
        <w:rPr>
          <w:b/>
        </w:rPr>
      </w:pPr>
      <w:r w:rsidRPr="002F0188">
        <w:rPr>
          <w:b/>
        </w:rPr>
        <w:t xml:space="preserve">14-17 баллов </w:t>
      </w:r>
      <w:r w:rsidRPr="002F0188">
        <w:t>– удовлетворительно</w:t>
      </w:r>
    </w:p>
    <w:p w:rsidR="00DD4588" w:rsidRDefault="00DD4588" w:rsidP="00DD4588">
      <w:pPr>
        <w:jc w:val="both"/>
      </w:pPr>
      <w:r w:rsidRPr="002F0188">
        <w:rPr>
          <w:b/>
        </w:rPr>
        <w:t xml:space="preserve">Менее 14 баллов </w:t>
      </w:r>
      <w:r w:rsidRPr="002F0188">
        <w:t>– неудовлетворительно</w:t>
      </w:r>
    </w:p>
    <w:p w:rsidR="00DD4588" w:rsidRPr="00404D26" w:rsidRDefault="00DD4588" w:rsidP="00DD4588">
      <w:pPr>
        <w:jc w:val="both"/>
      </w:pPr>
    </w:p>
    <w:p w:rsidR="00DD4588" w:rsidRPr="00404D26" w:rsidRDefault="00DD4588" w:rsidP="00DD4588">
      <w:pPr>
        <w:rPr>
          <w:b/>
        </w:rPr>
      </w:pPr>
      <w:r w:rsidRPr="00404D26">
        <w:rPr>
          <w:b/>
        </w:rPr>
        <w:t>Оценка освоения компетенций:</w:t>
      </w:r>
    </w:p>
    <w:p w:rsidR="00DD4588" w:rsidRPr="00404D26" w:rsidRDefault="00DD4588" w:rsidP="0042027D">
      <w:pPr>
        <w:numPr>
          <w:ilvl w:val="1"/>
          <w:numId w:val="23"/>
        </w:numPr>
      </w:pPr>
      <w:r w:rsidRPr="00404D26">
        <w:t xml:space="preserve">Оценка освоения ПК – </w:t>
      </w:r>
    </w:p>
    <w:p w:rsidR="00DD4588" w:rsidRPr="00404D26" w:rsidRDefault="00DD4588" w:rsidP="0042027D">
      <w:pPr>
        <w:numPr>
          <w:ilvl w:val="1"/>
          <w:numId w:val="23"/>
        </w:numPr>
      </w:pPr>
      <w:r w:rsidRPr="00404D26">
        <w:t xml:space="preserve">Оценка освоения ОК – </w:t>
      </w:r>
    </w:p>
    <w:p w:rsidR="00DD4588" w:rsidRDefault="00DD4588" w:rsidP="00DD4588">
      <w:pPr>
        <w:rPr>
          <w:b/>
          <w:bCs/>
        </w:rPr>
      </w:pPr>
    </w:p>
    <w:p w:rsidR="00DD4588" w:rsidRPr="000A2035" w:rsidRDefault="00DD4588" w:rsidP="00DD4588">
      <w:pPr>
        <w:jc w:val="both"/>
        <w:rPr>
          <w:b/>
        </w:rPr>
      </w:pPr>
      <w:r w:rsidRPr="000A2035">
        <w:rPr>
          <w:b/>
        </w:rPr>
        <w:t xml:space="preserve">Оценка за дифференцированный зачет – </w:t>
      </w:r>
    </w:p>
    <w:p w:rsidR="00DD4588" w:rsidRPr="000A2035" w:rsidRDefault="00DD4588" w:rsidP="00DD4588">
      <w:pPr>
        <w:jc w:val="both"/>
      </w:pPr>
    </w:p>
    <w:p w:rsidR="00DD4588" w:rsidRDefault="00DD4588" w:rsidP="00DD4588">
      <w:pPr>
        <w:rPr>
          <w:b/>
          <w:i/>
        </w:rPr>
      </w:pPr>
    </w:p>
    <w:p w:rsidR="00DD4588" w:rsidRPr="000A2035" w:rsidRDefault="00DD4588" w:rsidP="00DD4588">
      <w:pPr>
        <w:rPr>
          <w:b/>
          <w:i/>
        </w:rPr>
      </w:pPr>
      <w:r w:rsidRPr="000A2035">
        <w:rPr>
          <w:b/>
          <w:i/>
        </w:rPr>
        <w:t>Руководитель практики:</w:t>
      </w:r>
    </w:p>
    <w:p w:rsidR="00DD4588" w:rsidRPr="000A2035" w:rsidRDefault="00DD4588" w:rsidP="00DD4588">
      <w:pPr>
        <w:rPr>
          <w:b/>
          <w:i/>
        </w:rPr>
      </w:pPr>
    </w:p>
    <w:p w:rsidR="00DD4588" w:rsidRPr="000A2035" w:rsidRDefault="00DD4588" w:rsidP="00DD4588">
      <w:r w:rsidRPr="000A2035">
        <w:t>Преподаватель_____________</w:t>
      </w:r>
      <w:bookmarkStart w:id="0" w:name="_GoBack"/>
      <w:bookmarkEnd w:id="0"/>
      <w:r w:rsidRPr="000A2035">
        <w:t>__________________________</w:t>
      </w:r>
      <w:r>
        <w:t>__________</w:t>
      </w:r>
      <w:r w:rsidRPr="000A2035">
        <w:t>(Ф.И.О., подпись)</w:t>
      </w:r>
    </w:p>
    <w:p w:rsidR="00DD4588" w:rsidRPr="00404D26" w:rsidRDefault="00DD4588" w:rsidP="00DD4588">
      <w:r w:rsidRPr="00404D26">
        <w:t xml:space="preserve">                                                                           </w:t>
      </w:r>
    </w:p>
    <w:p w:rsidR="00DD4588" w:rsidRPr="00404D26" w:rsidRDefault="00DD4588" w:rsidP="00DD4588"/>
    <w:p w:rsidR="00DD4588" w:rsidRPr="00404D26" w:rsidRDefault="00DD4588" w:rsidP="00DD4588"/>
    <w:p w:rsidR="00DD4588" w:rsidRDefault="00DD4588" w:rsidP="00DD4588">
      <w:pPr>
        <w:jc w:val="right"/>
        <w:rPr>
          <w:i/>
        </w:rPr>
      </w:pPr>
    </w:p>
    <w:p w:rsidR="00DD4588" w:rsidRDefault="00DD4588" w:rsidP="00DD4588"/>
    <w:p w:rsidR="00DD4588" w:rsidRDefault="00DD4588" w:rsidP="00DD4588"/>
    <w:p w:rsidR="00DD4588" w:rsidRDefault="00DD4588" w:rsidP="00442F7B">
      <w:pPr>
        <w:rPr>
          <w:i/>
        </w:rPr>
      </w:pPr>
    </w:p>
    <w:sectPr w:rsidR="00DD4588" w:rsidSect="001D106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246" w:rsidRDefault="000E1246" w:rsidP="004563E0">
      <w:r>
        <w:separator/>
      </w:r>
    </w:p>
  </w:endnote>
  <w:endnote w:type="continuationSeparator" w:id="1">
    <w:p w:rsidR="000E1246" w:rsidRDefault="000E1246" w:rsidP="00456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87" w:rsidRDefault="00054267">
    <w:pPr>
      <w:pStyle w:val="a8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702pt;margin-top:.05pt;width:83pt;height:13.65pt;z-index:251660288;mso-wrap-distance-left:0;mso-wrap-distance-right:0;mso-position-horizontal-relative:page" stroked="f">
          <v:fill opacity="0" color2="black"/>
          <v:textbox inset="0,0,0,0">
            <w:txbxContent>
              <w:p w:rsidR="006E7987" w:rsidRDefault="00054267">
                <w:pPr>
                  <w:pStyle w:val="a8"/>
                </w:pPr>
                <w:r>
                  <w:rPr>
                    <w:rStyle w:val="af0"/>
                  </w:rPr>
                  <w:fldChar w:fldCharType="begin"/>
                </w:r>
                <w:r w:rsidR="006E7987">
                  <w:rPr>
                    <w:rStyle w:val="af0"/>
                  </w:rPr>
                  <w:instrText xml:space="preserve"> PAGE </w:instrText>
                </w:r>
                <w:r>
                  <w:rPr>
                    <w:rStyle w:val="af0"/>
                  </w:rPr>
                  <w:fldChar w:fldCharType="separate"/>
                </w:r>
                <w:r w:rsidR="00BF3389">
                  <w:rPr>
                    <w:rStyle w:val="af0"/>
                    <w:noProof/>
                  </w:rPr>
                  <w:t>2</w:t>
                </w:r>
                <w:r>
                  <w:rPr>
                    <w:rStyle w:val="af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246" w:rsidRDefault="000E1246" w:rsidP="004563E0">
      <w:r>
        <w:separator/>
      </w:r>
    </w:p>
  </w:footnote>
  <w:footnote w:type="continuationSeparator" w:id="1">
    <w:p w:rsidR="000E1246" w:rsidRDefault="000E1246" w:rsidP="00456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7987" w:rsidRDefault="006E7987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3465"/>
    <w:multiLevelType w:val="hybridMultilevel"/>
    <w:tmpl w:val="95BE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C13B2"/>
    <w:multiLevelType w:val="hybridMultilevel"/>
    <w:tmpl w:val="6A687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D622A3"/>
    <w:multiLevelType w:val="hybridMultilevel"/>
    <w:tmpl w:val="9252C03C"/>
    <w:lvl w:ilvl="0" w:tplc="CE90F5B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0DFF3032"/>
    <w:multiLevelType w:val="hybridMultilevel"/>
    <w:tmpl w:val="35AA1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2B4CC6"/>
    <w:multiLevelType w:val="hybridMultilevel"/>
    <w:tmpl w:val="A4FC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16D3C"/>
    <w:multiLevelType w:val="hybridMultilevel"/>
    <w:tmpl w:val="BE101034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>
    <w:nsid w:val="2ADD2CEE"/>
    <w:multiLevelType w:val="hybridMultilevel"/>
    <w:tmpl w:val="8F345192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27240A"/>
    <w:multiLevelType w:val="hybridMultilevel"/>
    <w:tmpl w:val="67EE6D92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B888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590A5D"/>
    <w:multiLevelType w:val="hybridMultilevel"/>
    <w:tmpl w:val="7394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0F4367"/>
    <w:multiLevelType w:val="hybridMultilevel"/>
    <w:tmpl w:val="2C7E2E10"/>
    <w:lvl w:ilvl="0" w:tplc="066A93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48337A"/>
    <w:multiLevelType w:val="hybridMultilevel"/>
    <w:tmpl w:val="1EE0D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BEE3A56"/>
    <w:multiLevelType w:val="hybridMultilevel"/>
    <w:tmpl w:val="763E940E"/>
    <w:lvl w:ilvl="0" w:tplc="069A90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D111E7"/>
    <w:multiLevelType w:val="hybridMultilevel"/>
    <w:tmpl w:val="152E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712F09"/>
    <w:multiLevelType w:val="hybridMultilevel"/>
    <w:tmpl w:val="539AB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094402"/>
    <w:multiLevelType w:val="hybridMultilevel"/>
    <w:tmpl w:val="7572286A"/>
    <w:lvl w:ilvl="0" w:tplc="5D0C18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6B2C4354"/>
    <w:multiLevelType w:val="hybridMultilevel"/>
    <w:tmpl w:val="3DBA5D62"/>
    <w:lvl w:ilvl="0" w:tplc="7B88864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0C099A"/>
    <w:multiLevelType w:val="hybridMultilevel"/>
    <w:tmpl w:val="0A42C530"/>
    <w:lvl w:ilvl="0" w:tplc="CE90F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5135CE"/>
    <w:multiLevelType w:val="hybridMultilevel"/>
    <w:tmpl w:val="DBD06EB8"/>
    <w:lvl w:ilvl="0" w:tplc="7B88864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CBD3DC0"/>
    <w:multiLevelType w:val="hybridMultilevel"/>
    <w:tmpl w:val="FC362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7"/>
  </w:num>
  <w:num w:numId="7">
    <w:abstractNumId w:val="5"/>
  </w:num>
  <w:num w:numId="8">
    <w:abstractNumId w:val="24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21"/>
  </w:num>
  <w:num w:numId="17">
    <w:abstractNumId w:val="8"/>
  </w:num>
  <w:num w:numId="18">
    <w:abstractNumId w:val="3"/>
  </w:num>
  <w:num w:numId="19">
    <w:abstractNumId w:val="29"/>
  </w:num>
  <w:num w:numId="20">
    <w:abstractNumId w:val="19"/>
  </w:num>
  <w:num w:numId="21">
    <w:abstractNumId w:val="12"/>
  </w:num>
  <w:num w:numId="22">
    <w:abstractNumId w:val="0"/>
  </w:num>
  <w:num w:numId="23">
    <w:abstractNumId w:val="10"/>
  </w:num>
  <w:num w:numId="24">
    <w:abstractNumId w:val="11"/>
  </w:num>
  <w:num w:numId="25">
    <w:abstractNumId w:val="7"/>
  </w:num>
  <w:num w:numId="26">
    <w:abstractNumId w:val="18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"/>
  </w:num>
  <w:num w:numId="30">
    <w:abstractNumId w:val="20"/>
  </w:num>
  <w:num w:numId="31">
    <w:abstractNumId w:val="22"/>
  </w:num>
  <w:num w:numId="32">
    <w:abstractNumId w:val="25"/>
  </w:num>
  <w:num w:numId="33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433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C7346E"/>
    <w:rsid w:val="00054267"/>
    <w:rsid w:val="000D0882"/>
    <w:rsid w:val="000E1246"/>
    <w:rsid w:val="000E7F8D"/>
    <w:rsid w:val="0010452F"/>
    <w:rsid w:val="001149F7"/>
    <w:rsid w:val="00126867"/>
    <w:rsid w:val="0019167F"/>
    <w:rsid w:val="00191E59"/>
    <w:rsid w:val="001929F4"/>
    <w:rsid w:val="001B1AEF"/>
    <w:rsid w:val="001C24C6"/>
    <w:rsid w:val="001C4598"/>
    <w:rsid w:val="001D1066"/>
    <w:rsid w:val="001D6FAE"/>
    <w:rsid w:val="001E3490"/>
    <w:rsid w:val="001E5E8C"/>
    <w:rsid w:val="001F0C96"/>
    <w:rsid w:val="00212FC9"/>
    <w:rsid w:val="002A6907"/>
    <w:rsid w:val="0030264E"/>
    <w:rsid w:val="00307670"/>
    <w:rsid w:val="00321608"/>
    <w:rsid w:val="0039597A"/>
    <w:rsid w:val="003B6C47"/>
    <w:rsid w:val="003C20E9"/>
    <w:rsid w:val="003D6E2A"/>
    <w:rsid w:val="003E3331"/>
    <w:rsid w:val="0042027D"/>
    <w:rsid w:val="00421996"/>
    <w:rsid w:val="00442F7B"/>
    <w:rsid w:val="004563E0"/>
    <w:rsid w:val="004564AA"/>
    <w:rsid w:val="004D5606"/>
    <w:rsid w:val="004E64E5"/>
    <w:rsid w:val="00505460"/>
    <w:rsid w:val="00512256"/>
    <w:rsid w:val="005346BB"/>
    <w:rsid w:val="00543860"/>
    <w:rsid w:val="00576BFB"/>
    <w:rsid w:val="005A2E1C"/>
    <w:rsid w:val="005B2963"/>
    <w:rsid w:val="005E1897"/>
    <w:rsid w:val="005E64C4"/>
    <w:rsid w:val="005E7638"/>
    <w:rsid w:val="006138AA"/>
    <w:rsid w:val="00613CE3"/>
    <w:rsid w:val="00617909"/>
    <w:rsid w:val="006218B4"/>
    <w:rsid w:val="006305F3"/>
    <w:rsid w:val="006316D9"/>
    <w:rsid w:val="0063747B"/>
    <w:rsid w:val="00662351"/>
    <w:rsid w:val="006A3842"/>
    <w:rsid w:val="006C0F9B"/>
    <w:rsid w:val="006C17F2"/>
    <w:rsid w:val="006E7987"/>
    <w:rsid w:val="006F064A"/>
    <w:rsid w:val="00771724"/>
    <w:rsid w:val="00780723"/>
    <w:rsid w:val="00784CF7"/>
    <w:rsid w:val="007A2353"/>
    <w:rsid w:val="008002FE"/>
    <w:rsid w:val="00876AC1"/>
    <w:rsid w:val="008B03D3"/>
    <w:rsid w:val="008B61C4"/>
    <w:rsid w:val="008F221F"/>
    <w:rsid w:val="00905957"/>
    <w:rsid w:val="00913B3D"/>
    <w:rsid w:val="00920C73"/>
    <w:rsid w:val="0095294B"/>
    <w:rsid w:val="009A2BFD"/>
    <w:rsid w:val="009B0FB6"/>
    <w:rsid w:val="009C0891"/>
    <w:rsid w:val="009F6EC5"/>
    <w:rsid w:val="00A2282F"/>
    <w:rsid w:val="00A23241"/>
    <w:rsid w:val="00A26C15"/>
    <w:rsid w:val="00A5296F"/>
    <w:rsid w:val="00A76C93"/>
    <w:rsid w:val="00AA551A"/>
    <w:rsid w:val="00AE6E96"/>
    <w:rsid w:val="00BB7323"/>
    <w:rsid w:val="00BF3389"/>
    <w:rsid w:val="00C0460E"/>
    <w:rsid w:val="00C56FF0"/>
    <w:rsid w:val="00C7346E"/>
    <w:rsid w:val="00CF3F0D"/>
    <w:rsid w:val="00CF7CF6"/>
    <w:rsid w:val="00D06419"/>
    <w:rsid w:val="00D45E4A"/>
    <w:rsid w:val="00DD4588"/>
    <w:rsid w:val="00DE6BF9"/>
    <w:rsid w:val="00DF1479"/>
    <w:rsid w:val="00E32203"/>
    <w:rsid w:val="00E34E6D"/>
    <w:rsid w:val="00E40409"/>
    <w:rsid w:val="00E50816"/>
    <w:rsid w:val="00E80D00"/>
    <w:rsid w:val="00E96FAE"/>
    <w:rsid w:val="00EC1F64"/>
    <w:rsid w:val="00ED3E58"/>
    <w:rsid w:val="00F00F36"/>
    <w:rsid w:val="00F039C1"/>
    <w:rsid w:val="00F2584F"/>
    <w:rsid w:val="00F328D8"/>
    <w:rsid w:val="00F91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734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C7346E"/>
    <w:pPr>
      <w:keepNext/>
      <w:autoSpaceDE w:val="0"/>
      <w:autoSpaceDN w:val="0"/>
      <w:ind w:firstLine="284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3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nhideWhenUsed/>
    <w:rsid w:val="00C7346E"/>
    <w:rPr>
      <w:color w:val="0000FF"/>
      <w:u w:val="single"/>
    </w:rPr>
  </w:style>
  <w:style w:type="paragraph" w:styleId="a5">
    <w:name w:val="header"/>
    <w:basedOn w:val="a0"/>
    <w:link w:val="a6"/>
    <w:unhideWhenUsed/>
    <w:rsid w:val="00C734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rsid w:val="00C73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1"/>
    <w:link w:val="a8"/>
    <w:uiPriority w:val="99"/>
    <w:rsid w:val="00C734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7"/>
    <w:unhideWhenUsed/>
    <w:rsid w:val="00C7346E"/>
    <w:pPr>
      <w:tabs>
        <w:tab w:val="center" w:pos="4677"/>
        <w:tab w:val="right" w:pos="9355"/>
      </w:tabs>
    </w:pPr>
  </w:style>
  <w:style w:type="paragraph" w:styleId="a9">
    <w:name w:val="List"/>
    <w:basedOn w:val="a0"/>
    <w:unhideWhenUsed/>
    <w:rsid w:val="00C7346E"/>
    <w:pPr>
      <w:suppressAutoHyphens/>
      <w:ind w:left="283" w:hanging="283"/>
    </w:pPr>
    <w:rPr>
      <w:lang w:eastAsia="ar-SA"/>
    </w:rPr>
  </w:style>
  <w:style w:type="paragraph" w:styleId="2">
    <w:name w:val="List 2"/>
    <w:basedOn w:val="a0"/>
    <w:unhideWhenUsed/>
    <w:rsid w:val="00C7346E"/>
    <w:pPr>
      <w:ind w:left="566" w:hanging="283"/>
    </w:pPr>
  </w:style>
  <w:style w:type="paragraph" w:styleId="aa">
    <w:name w:val="Body Text"/>
    <w:basedOn w:val="a0"/>
    <w:link w:val="ab"/>
    <w:semiHidden/>
    <w:unhideWhenUsed/>
    <w:rsid w:val="00C7346E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b">
    <w:name w:val="Основной текст Знак"/>
    <w:basedOn w:val="a1"/>
    <w:link w:val="aa"/>
    <w:semiHidden/>
    <w:rsid w:val="00C7346E"/>
    <w:rPr>
      <w:sz w:val="24"/>
      <w:szCs w:val="24"/>
      <w:lang w:eastAsia="ru-RU"/>
    </w:rPr>
  </w:style>
  <w:style w:type="paragraph" w:styleId="20">
    <w:name w:val="Body Text 2"/>
    <w:basedOn w:val="a0"/>
    <w:link w:val="21"/>
    <w:unhideWhenUsed/>
    <w:rsid w:val="00C7346E"/>
    <w:pPr>
      <w:spacing w:after="120" w:line="480" w:lineRule="auto"/>
    </w:pPr>
  </w:style>
  <w:style w:type="character" w:customStyle="1" w:styleId="21">
    <w:name w:val="Основной текст 2 Знак"/>
    <w:basedOn w:val="a1"/>
    <w:link w:val="20"/>
    <w:rsid w:val="00C734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выноски Знак"/>
    <w:basedOn w:val="a1"/>
    <w:link w:val="ad"/>
    <w:uiPriority w:val="99"/>
    <w:semiHidden/>
    <w:rsid w:val="00C7346E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alloon Text"/>
    <w:basedOn w:val="a0"/>
    <w:link w:val="ac"/>
    <w:uiPriority w:val="99"/>
    <w:semiHidden/>
    <w:unhideWhenUsed/>
    <w:rsid w:val="00C7346E"/>
    <w:rPr>
      <w:rFonts w:ascii="Tahoma" w:hAnsi="Tahoma" w:cs="Tahoma"/>
      <w:sz w:val="16"/>
      <w:szCs w:val="16"/>
    </w:rPr>
  </w:style>
  <w:style w:type="paragraph" w:styleId="ae">
    <w:name w:val="List Paragraph"/>
    <w:basedOn w:val="a0"/>
    <w:uiPriority w:val="34"/>
    <w:qFormat/>
    <w:rsid w:val="00C7346E"/>
    <w:pPr>
      <w:ind w:left="720"/>
      <w:contextualSpacing/>
    </w:pPr>
  </w:style>
  <w:style w:type="paragraph" w:customStyle="1" w:styleId="22">
    <w:name w:val="Список 22"/>
    <w:basedOn w:val="a0"/>
    <w:rsid w:val="00C7346E"/>
    <w:pPr>
      <w:suppressAutoHyphens/>
      <w:ind w:left="566" w:hanging="283"/>
    </w:pPr>
    <w:rPr>
      <w:lang w:eastAsia="ar-SA"/>
    </w:rPr>
  </w:style>
  <w:style w:type="paragraph" w:customStyle="1" w:styleId="210">
    <w:name w:val="Основной текст с отступом 21"/>
    <w:basedOn w:val="a0"/>
    <w:rsid w:val="00C7346E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31"/>
    <w:basedOn w:val="a0"/>
    <w:rsid w:val="00C7346E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Список 21"/>
    <w:basedOn w:val="a0"/>
    <w:rsid w:val="00C7346E"/>
    <w:pPr>
      <w:suppressAutoHyphens/>
      <w:ind w:left="566" w:hanging="283"/>
    </w:pPr>
    <w:rPr>
      <w:lang w:eastAsia="ar-SA"/>
    </w:rPr>
  </w:style>
  <w:style w:type="paragraph" w:customStyle="1" w:styleId="a">
    <w:name w:val="Перечисление для таблиц"/>
    <w:basedOn w:val="a0"/>
    <w:rsid w:val="00212FC9"/>
    <w:pPr>
      <w:numPr>
        <w:numId w:val="5"/>
      </w:numPr>
      <w:tabs>
        <w:tab w:val="left" w:pos="227"/>
      </w:tabs>
      <w:ind w:left="227" w:hanging="227"/>
      <w:jc w:val="both"/>
    </w:pPr>
    <w:rPr>
      <w:sz w:val="22"/>
      <w:szCs w:val="22"/>
    </w:rPr>
  </w:style>
  <w:style w:type="table" w:customStyle="1" w:styleId="11">
    <w:name w:val="Сетка таблицы1"/>
    <w:basedOn w:val="a2"/>
    <w:next w:val="af"/>
    <w:uiPriority w:val="59"/>
    <w:rsid w:val="0063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2"/>
    <w:uiPriority w:val="59"/>
    <w:rsid w:val="006305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1"/>
    <w:rsid w:val="006E79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E355-85AF-4F5E-8A6E-5F9280814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chizman95@gmail.com</cp:lastModifiedBy>
  <cp:revision>23</cp:revision>
  <cp:lastPrinted>2019-12-17T04:17:00Z</cp:lastPrinted>
  <dcterms:created xsi:type="dcterms:W3CDTF">2018-02-02T01:25:00Z</dcterms:created>
  <dcterms:modified xsi:type="dcterms:W3CDTF">2021-11-15T14:48:00Z</dcterms:modified>
</cp:coreProperties>
</file>