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D03" w:rsidRDefault="002C0D03" w:rsidP="00D0204C">
      <w:pPr>
        <w:jc w:val="center"/>
        <w:rPr>
          <w:b/>
          <w:bCs/>
        </w:rPr>
      </w:pPr>
      <w:r>
        <w:rPr>
          <w:b/>
          <w:bCs/>
        </w:rPr>
        <w:t>Министерство здравоохранения Кузбасса</w:t>
      </w:r>
    </w:p>
    <w:p w:rsidR="00EB743B" w:rsidRPr="00D0204C" w:rsidRDefault="00DF5F09" w:rsidP="00D0204C">
      <w:pPr>
        <w:jc w:val="center"/>
        <w:rPr>
          <w:b/>
          <w:bCs/>
        </w:rPr>
      </w:pPr>
      <w:r>
        <w:rPr>
          <w:b/>
          <w:bCs/>
        </w:rPr>
        <w:t xml:space="preserve">ГБПОУ «Кузбасский </w:t>
      </w:r>
      <w:r w:rsidR="00EB743B" w:rsidRPr="00D0204C">
        <w:rPr>
          <w:b/>
          <w:bCs/>
        </w:rPr>
        <w:t>медицинский колледж»</w:t>
      </w:r>
    </w:p>
    <w:p w:rsidR="00EB743B" w:rsidRPr="00D0204C" w:rsidRDefault="00EB743B" w:rsidP="00D0204C">
      <w:pPr>
        <w:jc w:val="center"/>
        <w:rPr>
          <w:b/>
          <w:bCs/>
          <w:i/>
          <w:iCs/>
        </w:rPr>
      </w:pPr>
    </w:p>
    <w:p w:rsidR="00EB743B" w:rsidRPr="00D0204C" w:rsidRDefault="00EB743B" w:rsidP="00D0204C">
      <w:pPr>
        <w:jc w:val="center"/>
        <w:rPr>
          <w:b/>
          <w:bCs/>
          <w:i/>
          <w:iCs/>
        </w:rPr>
      </w:pPr>
    </w:p>
    <w:p w:rsidR="00EB743B" w:rsidRPr="00D0204C" w:rsidRDefault="00EB743B" w:rsidP="00D0204C">
      <w:pPr>
        <w:jc w:val="center"/>
      </w:pPr>
    </w:p>
    <w:p w:rsidR="00EB743B" w:rsidRPr="00D0204C" w:rsidRDefault="00EB743B" w:rsidP="00D0204C">
      <w:pPr>
        <w:jc w:val="center"/>
      </w:pPr>
    </w:p>
    <w:p w:rsidR="00EB743B" w:rsidRPr="00D0204C" w:rsidRDefault="00EB743B" w:rsidP="00D0204C"/>
    <w:p w:rsidR="00EB743B" w:rsidRPr="00D0204C" w:rsidRDefault="00EB743B" w:rsidP="00D0204C">
      <w:pPr>
        <w:jc w:val="center"/>
      </w:pPr>
    </w:p>
    <w:p w:rsidR="00EB743B" w:rsidRPr="00D0204C" w:rsidRDefault="00EB743B" w:rsidP="00D0204C">
      <w:pPr>
        <w:jc w:val="center"/>
      </w:pPr>
    </w:p>
    <w:p w:rsidR="00EB743B" w:rsidRPr="00D0204C" w:rsidRDefault="00EB743B" w:rsidP="00D0204C">
      <w:pPr>
        <w:jc w:val="center"/>
      </w:pPr>
    </w:p>
    <w:p w:rsidR="00EB743B" w:rsidRPr="00D0204C" w:rsidRDefault="00EB743B" w:rsidP="00D0204C">
      <w:pPr>
        <w:jc w:val="center"/>
      </w:pPr>
    </w:p>
    <w:p w:rsidR="00EB743B" w:rsidRPr="00D0204C" w:rsidRDefault="00EB743B" w:rsidP="00D0204C">
      <w:pPr>
        <w:jc w:val="center"/>
        <w:rPr>
          <w:b/>
          <w:bCs/>
        </w:rPr>
      </w:pPr>
      <w:r w:rsidRPr="00D0204C">
        <w:rPr>
          <w:b/>
          <w:bCs/>
        </w:rPr>
        <w:t>ДНЕВНИК</w:t>
      </w:r>
    </w:p>
    <w:p w:rsidR="00EB743B" w:rsidRPr="00D0204C" w:rsidRDefault="00EB743B" w:rsidP="00D0204C">
      <w:pPr>
        <w:jc w:val="center"/>
        <w:rPr>
          <w:b/>
          <w:bCs/>
        </w:rPr>
      </w:pPr>
      <w:r w:rsidRPr="00D0204C">
        <w:rPr>
          <w:b/>
          <w:bCs/>
        </w:rPr>
        <w:t xml:space="preserve">учебной практики </w:t>
      </w:r>
    </w:p>
    <w:p w:rsidR="00EB743B" w:rsidRPr="00D0204C" w:rsidRDefault="00EB743B" w:rsidP="00D0204C">
      <w:pPr>
        <w:jc w:val="center"/>
        <w:rPr>
          <w:b/>
          <w:bCs/>
        </w:rPr>
      </w:pPr>
    </w:p>
    <w:p w:rsidR="00312CD2" w:rsidRPr="00EF7716" w:rsidRDefault="00312CD2" w:rsidP="0031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</w:p>
    <w:p w:rsidR="00312CD2" w:rsidRPr="00EF7716" w:rsidRDefault="00312CD2" w:rsidP="00312C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 w:rsidRPr="00EF7716">
        <w:rPr>
          <w:b/>
          <w:bCs/>
        </w:rPr>
        <w:t>02.01 УЧАСТИЕ В ЛЕЧЕБНО-ДИАГНОСТИЧЕСКОМ И РЕАБИЛИТАЦИОННОМ ПРОЦЕССАХ. СЕСТРИНСКИЙ УХОД ПРИ РАЗЛИЧНЫХ ЗАБОЛЕВАНИЯХ И СОСТОЯНИЯХ.</w:t>
      </w:r>
    </w:p>
    <w:p w:rsidR="00312CD2" w:rsidRPr="00EF7716" w:rsidRDefault="00312CD2" w:rsidP="00312CD2">
      <w:pPr>
        <w:jc w:val="center"/>
        <w:rPr>
          <w:b/>
          <w:bCs/>
        </w:rPr>
      </w:pPr>
      <w:r>
        <w:rPr>
          <w:b/>
          <w:bCs/>
        </w:rPr>
        <w:t xml:space="preserve">СЕСТРИНСКИЙ УХОД В ТЕРАПИИ; </w:t>
      </w:r>
      <w:r w:rsidRPr="00EF7716">
        <w:rPr>
          <w:b/>
          <w:bCs/>
        </w:rPr>
        <w:t>В ГЕРИАТРИИ</w:t>
      </w:r>
    </w:p>
    <w:p w:rsidR="00EB743B" w:rsidRPr="00D0204C" w:rsidRDefault="00EB743B" w:rsidP="00D0204C">
      <w:pPr>
        <w:autoSpaceDE w:val="0"/>
        <w:autoSpaceDN w:val="0"/>
        <w:adjustRightInd w:val="0"/>
        <w:ind w:left="1428"/>
        <w:jc w:val="both"/>
        <w:rPr>
          <w:color w:val="FF0000"/>
        </w:rPr>
      </w:pPr>
    </w:p>
    <w:p w:rsidR="00EB743B" w:rsidRPr="00D0204C" w:rsidRDefault="00EB743B" w:rsidP="00D0204C">
      <w:pPr>
        <w:autoSpaceDE w:val="0"/>
        <w:autoSpaceDN w:val="0"/>
        <w:adjustRightInd w:val="0"/>
        <w:ind w:left="1428"/>
        <w:jc w:val="both"/>
        <w:rPr>
          <w:color w:val="FF0000"/>
        </w:rPr>
      </w:pPr>
    </w:p>
    <w:p w:rsidR="00EB743B" w:rsidRPr="00D0204C" w:rsidRDefault="00EB743B" w:rsidP="00D0204C">
      <w:pPr>
        <w:ind w:firstLine="425"/>
        <w:jc w:val="center"/>
        <w:rPr>
          <w:b/>
          <w:bCs/>
        </w:rPr>
      </w:pPr>
    </w:p>
    <w:p w:rsidR="00EB743B" w:rsidRPr="00D0204C" w:rsidRDefault="00EB743B" w:rsidP="00D0204C">
      <w:r w:rsidRPr="00D0204C">
        <w:t>Обучающегося (</w:t>
      </w:r>
      <w:proofErr w:type="spellStart"/>
      <w:proofErr w:type="gramStart"/>
      <w:r w:rsidRPr="00D0204C">
        <w:t>ейся</w:t>
      </w:r>
      <w:proofErr w:type="spellEnd"/>
      <w:r w:rsidRPr="00D0204C">
        <w:t>)  группы</w:t>
      </w:r>
      <w:proofErr w:type="gramEnd"/>
      <w:r w:rsidRPr="00D0204C">
        <w:t xml:space="preserve"> _________________ специальности 34.02.01  Сестринское дело</w:t>
      </w:r>
      <w:r w:rsidR="00BB370F">
        <w:t>, очная форма обучения</w:t>
      </w:r>
    </w:p>
    <w:p w:rsidR="00EB743B" w:rsidRPr="00D0204C" w:rsidRDefault="00EB743B" w:rsidP="00D0204C">
      <w:pPr>
        <w:jc w:val="center"/>
      </w:pPr>
    </w:p>
    <w:p w:rsidR="00EB743B" w:rsidRPr="00D0204C" w:rsidRDefault="00EB743B" w:rsidP="00D0204C">
      <w:r w:rsidRPr="00D0204C">
        <w:t>________________________________________________________________________________</w:t>
      </w:r>
    </w:p>
    <w:p w:rsidR="00EB743B" w:rsidRPr="00D0204C" w:rsidRDefault="00EB743B" w:rsidP="00D0204C">
      <w:pPr>
        <w:jc w:val="center"/>
      </w:pPr>
      <w:r w:rsidRPr="00D0204C">
        <w:t>(ФИО)</w:t>
      </w:r>
    </w:p>
    <w:p w:rsidR="00EB743B" w:rsidRPr="00D0204C" w:rsidRDefault="00EB743B" w:rsidP="00D0204C">
      <w:pPr>
        <w:jc w:val="center"/>
      </w:pPr>
    </w:p>
    <w:p w:rsidR="00EB743B" w:rsidRPr="00D0204C" w:rsidRDefault="00EB743B" w:rsidP="00D0204C">
      <w:pPr>
        <w:jc w:val="center"/>
      </w:pPr>
    </w:p>
    <w:p w:rsidR="00EB743B" w:rsidRPr="00D0204C" w:rsidRDefault="00EB743B" w:rsidP="00D0204C">
      <w:pPr>
        <w:jc w:val="both"/>
      </w:pPr>
    </w:p>
    <w:p w:rsidR="00EB743B" w:rsidRPr="00D0204C" w:rsidRDefault="00EB743B" w:rsidP="00D0204C">
      <w:pPr>
        <w:jc w:val="both"/>
      </w:pPr>
      <w:r w:rsidRPr="00D0204C">
        <w:t>Место прохождения практики (медицинская организация, отделение):</w:t>
      </w:r>
    </w:p>
    <w:p w:rsidR="00EB743B" w:rsidRPr="00D0204C" w:rsidRDefault="00EB743B" w:rsidP="00D0204C">
      <w:pPr>
        <w:jc w:val="both"/>
      </w:pPr>
      <w:r w:rsidRPr="00D0204C">
        <w:t xml:space="preserve"> </w:t>
      </w:r>
    </w:p>
    <w:p w:rsidR="00EB743B" w:rsidRPr="00D0204C" w:rsidRDefault="00EB743B" w:rsidP="00D0204C">
      <w:pPr>
        <w:jc w:val="both"/>
      </w:pPr>
      <w:r w:rsidRPr="00D0204C">
        <w:t>________________________________________________________________________________</w:t>
      </w:r>
    </w:p>
    <w:p w:rsidR="00EB743B" w:rsidRPr="00D0204C" w:rsidRDefault="00EB743B" w:rsidP="00D0204C">
      <w:pPr>
        <w:jc w:val="both"/>
      </w:pPr>
    </w:p>
    <w:p w:rsidR="00EB743B" w:rsidRPr="00D0204C" w:rsidRDefault="00EB743B" w:rsidP="00D0204C">
      <w:pPr>
        <w:jc w:val="both"/>
      </w:pPr>
      <w:r w:rsidRPr="00D0204C">
        <w:t>________________________________________________________________________________</w:t>
      </w:r>
    </w:p>
    <w:p w:rsidR="00EB743B" w:rsidRPr="00D0204C" w:rsidRDefault="00EB743B" w:rsidP="00D0204C">
      <w:pPr>
        <w:jc w:val="both"/>
      </w:pPr>
    </w:p>
    <w:p w:rsidR="00EB743B" w:rsidRPr="00D0204C" w:rsidRDefault="00EB743B" w:rsidP="00D0204C">
      <w:pPr>
        <w:jc w:val="center"/>
        <w:rPr>
          <w:b/>
          <w:bCs/>
        </w:rPr>
      </w:pPr>
    </w:p>
    <w:p w:rsidR="00A93B9F" w:rsidRDefault="00A93B9F" w:rsidP="00A93B9F">
      <w:r>
        <w:t xml:space="preserve">Сроки </w:t>
      </w:r>
      <w:r w:rsidRPr="00646DAF">
        <w:t>прохождения практики</w:t>
      </w:r>
      <w:r>
        <w:t>: __________________________________________________</w:t>
      </w:r>
    </w:p>
    <w:p w:rsidR="00EB743B" w:rsidRDefault="00EB743B" w:rsidP="00D0204C">
      <w:pPr>
        <w:jc w:val="center"/>
        <w:rPr>
          <w:b/>
          <w:bCs/>
        </w:rPr>
      </w:pPr>
    </w:p>
    <w:p w:rsidR="00A93B9F" w:rsidRDefault="00A93B9F" w:rsidP="00D0204C">
      <w:pPr>
        <w:jc w:val="center"/>
        <w:rPr>
          <w:b/>
          <w:bCs/>
        </w:rPr>
      </w:pPr>
    </w:p>
    <w:p w:rsidR="00A93B9F" w:rsidRPr="00D0204C" w:rsidRDefault="00A93B9F" w:rsidP="00D0204C">
      <w:pPr>
        <w:jc w:val="center"/>
        <w:rPr>
          <w:b/>
          <w:bCs/>
        </w:rPr>
      </w:pPr>
    </w:p>
    <w:p w:rsidR="00EB743B" w:rsidRPr="00A93B9F" w:rsidRDefault="00EB743B" w:rsidP="00D0204C">
      <w:pPr>
        <w:rPr>
          <w:b/>
          <w:bCs/>
          <w:i/>
        </w:rPr>
      </w:pPr>
      <w:r w:rsidRPr="00A93B9F">
        <w:rPr>
          <w:b/>
          <w:bCs/>
          <w:i/>
        </w:rPr>
        <w:t>Руководитель учебной практики:</w:t>
      </w:r>
    </w:p>
    <w:p w:rsidR="00EB743B" w:rsidRPr="00D0204C" w:rsidRDefault="00EB743B" w:rsidP="00D0204C">
      <w:pPr>
        <w:jc w:val="both"/>
      </w:pPr>
    </w:p>
    <w:p w:rsidR="00EB743B" w:rsidRPr="00D0204C" w:rsidRDefault="00EB743B" w:rsidP="00D0204C">
      <w:pPr>
        <w:jc w:val="both"/>
      </w:pPr>
      <w:r w:rsidRPr="00D0204C">
        <w:t>Преподаватель (Ф.И.О. полностью):</w:t>
      </w:r>
    </w:p>
    <w:p w:rsidR="00EB743B" w:rsidRPr="00D0204C" w:rsidRDefault="00EB743B" w:rsidP="00D0204C">
      <w:pPr>
        <w:jc w:val="both"/>
      </w:pPr>
      <w:r w:rsidRPr="00D0204C">
        <w:t>________________________________________________________________________________</w:t>
      </w:r>
    </w:p>
    <w:p w:rsidR="00EB743B" w:rsidRPr="00D0204C" w:rsidRDefault="00EB743B" w:rsidP="00D0204C">
      <w:pPr>
        <w:ind w:firstLine="425"/>
        <w:rPr>
          <w:b/>
          <w:bCs/>
        </w:rPr>
      </w:pPr>
    </w:p>
    <w:p w:rsidR="00EB743B" w:rsidRPr="00D0204C" w:rsidRDefault="00EB743B" w:rsidP="00D0204C">
      <w:pPr>
        <w:ind w:firstLine="425"/>
        <w:rPr>
          <w:b/>
          <w:bCs/>
        </w:rPr>
      </w:pPr>
    </w:p>
    <w:p w:rsidR="00EB743B" w:rsidRPr="00D0204C" w:rsidRDefault="00EB743B" w:rsidP="00D0204C">
      <w:pPr>
        <w:ind w:firstLine="425"/>
        <w:rPr>
          <w:b/>
          <w:bCs/>
        </w:rPr>
      </w:pPr>
    </w:p>
    <w:p w:rsidR="00EB743B" w:rsidRPr="00D0204C" w:rsidRDefault="00EB743B" w:rsidP="00D0204C">
      <w:pPr>
        <w:ind w:firstLine="425"/>
        <w:rPr>
          <w:b/>
          <w:bCs/>
        </w:rPr>
      </w:pPr>
    </w:p>
    <w:p w:rsidR="00EB743B" w:rsidRPr="00D0204C" w:rsidRDefault="00312CD2" w:rsidP="00D0204C">
      <w:pPr>
        <w:jc w:val="both"/>
        <w:rPr>
          <w:b/>
          <w:bCs/>
        </w:rPr>
      </w:pPr>
      <w:r>
        <w:rPr>
          <w:b/>
          <w:bCs/>
        </w:rPr>
        <w:br w:type="page"/>
      </w:r>
      <w:r w:rsidR="00EB743B" w:rsidRPr="00D0204C">
        <w:rPr>
          <w:b/>
          <w:bCs/>
        </w:rPr>
        <w:lastRenderedPageBreak/>
        <w:t>Цель учебной практики:</w:t>
      </w:r>
    </w:p>
    <w:p w:rsidR="00A93B9F" w:rsidRPr="002A32C7" w:rsidRDefault="00A93B9F" w:rsidP="00A93B9F">
      <w:pPr>
        <w:tabs>
          <w:tab w:val="left" w:pos="567"/>
          <w:tab w:val="left" w:pos="1276"/>
        </w:tabs>
        <w:jc w:val="both"/>
      </w:pPr>
      <w:r>
        <w:tab/>
      </w:r>
      <w:r w:rsidRPr="002A32C7">
        <w:t xml:space="preserve">формирование у обучающихся профессиональных компетенций и умений </w:t>
      </w:r>
      <w:r>
        <w:t xml:space="preserve">и </w:t>
      </w:r>
      <w:r w:rsidRPr="002A32C7">
        <w:t xml:space="preserve">приобретение первоначального практического опыта работы по специальности в части освоения </w:t>
      </w:r>
      <w:r>
        <w:t>вила</w:t>
      </w:r>
      <w:r w:rsidRPr="002A32C7">
        <w:t xml:space="preserve"> деятельности - участие в лечебно-диагностическом и реабилитационном процессах </w:t>
      </w:r>
      <w:r w:rsidRPr="002A32C7">
        <w:rPr>
          <w:lang w:eastAsia="en-US"/>
        </w:rPr>
        <w:t>в терапии, гериатрии</w:t>
      </w:r>
      <w:r>
        <w:t>.</w:t>
      </w:r>
    </w:p>
    <w:p w:rsidR="00EB743B" w:rsidRPr="00D0204C" w:rsidRDefault="00EB743B" w:rsidP="00D0204C">
      <w:pPr>
        <w:jc w:val="both"/>
        <w:rPr>
          <w:b/>
          <w:bCs/>
        </w:rPr>
      </w:pPr>
    </w:p>
    <w:p w:rsidR="00EB743B" w:rsidRPr="00D0204C" w:rsidRDefault="00EB743B" w:rsidP="00D0204C">
      <w:pPr>
        <w:jc w:val="both"/>
        <w:rPr>
          <w:b/>
          <w:bCs/>
        </w:rPr>
      </w:pPr>
      <w:r w:rsidRPr="00D0204C">
        <w:rPr>
          <w:b/>
          <w:bCs/>
        </w:rPr>
        <w:t xml:space="preserve">Задание на </w:t>
      </w:r>
      <w:r w:rsidR="00312CD2">
        <w:rPr>
          <w:b/>
          <w:bCs/>
        </w:rPr>
        <w:t xml:space="preserve">учебную </w:t>
      </w:r>
      <w:r w:rsidRPr="00D0204C">
        <w:rPr>
          <w:b/>
          <w:bCs/>
        </w:rPr>
        <w:t>практику:</w:t>
      </w:r>
    </w:p>
    <w:p w:rsidR="00EB743B" w:rsidRPr="00D0204C" w:rsidRDefault="00EB743B" w:rsidP="00FF18CB">
      <w:pPr>
        <w:numPr>
          <w:ilvl w:val="0"/>
          <w:numId w:val="1"/>
        </w:numPr>
        <w:tabs>
          <w:tab w:val="left" w:pos="567"/>
        </w:tabs>
        <w:ind w:left="567" w:hanging="425"/>
        <w:jc w:val="both"/>
      </w:pPr>
      <w:r w:rsidRPr="00D0204C">
        <w:t>знакомство с организацией и оказанием сестринской помощи пациентам, находящимся на лечении в условиях терапевтического стационара;</w:t>
      </w:r>
    </w:p>
    <w:p w:rsidR="00EB743B" w:rsidRPr="00D0204C" w:rsidRDefault="00EB743B" w:rsidP="00FF18CB">
      <w:pPr>
        <w:numPr>
          <w:ilvl w:val="0"/>
          <w:numId w:val="1"/>
        </w:numPr>
        <w:tabs>
          <w:tab w:val="left" w:pos="567"/>
        </w:tabs>
        <w:ind w:left="567" w:hanging="425"/>
        <w:jc w:val="both"/>
      </w:pPr>
      <w:r w:rsidRPr="00D0204C">
        <w:t>знакомство с работой палатной медицинской сестры терапевтического отделения;</w:t>
      </w:r>
    </w:p>
    <w:p w:rsidR="00EB743B" w:rsidRPr="00D0204C" w:rsidRDefault="00EB743B" w:rsidP="00FF18CB">
      <w:pPr>
        <w:numPr>
          <w:ilvl w:val="0"/>
          <w:numId w:val="1"/>
        </w:numPr>
        <w:tabs>
          <w:tab w:val="left" w:pos="567"/>
        </w:tabs>
        <w:ind w:left="567" w:hanging="425"/>
        <w:jc w:val="both"/>
      </w:pPr>
      <w:r w:rsidRPr="00D0204C">
        <w:t xml:space="preserve">знакомство с работой медицинской сестры процедурной терапевтического отделения; </w:t>
      </w:r>
    </w:p>
    <w:p w:rsidR="00EB743B" w:rsidRPr="00D0204C" w:rsidRDefault="00EB743B" w:rsidP="00FF18CB">
      <w:pPr>
        <w:numPr>
          <w:ilvl w:val="0"/>
          <w:numId w:val="1"/>
        </w:numPr>
        <w:tabs>
          <w:tab w:val="left" w:pos="567"/>
        </w:tabs>
        <w:ind w:left="567" w:hanging="425"/>
        <w:jc w:val="both"/>
      </w:pPr>
      <w:r w:rsidRPr="00D0204C">
        <w:t>приобретение навыков выполнения простых медицинских услуг по манипуляциям сестринского ухода за пациентами при различных заболеваниях и состояниях в терапии;</w:t>
      </w:r>
    </w:p>
    <w:p w:rsidR="00EB743B" w:rsidRPr="00D0204C" w:rsidRDefault="00EB743B" w:rsidP="00FF18CB">
      <w:pPr>
        <w:numPr>
          <w:ilvl w:val="0"/>
          <w:numId w:val="1"/>
        </w:numPr>
        <w:tabs>
          <w:tab w:val="left" w:pos="567"/>
        </w:tabs>
        <w:ind w:left="567" w:hanging="425"/>
        <w:jc w:val="both"/>
      </w:pPr>
      <w:r w:rsidRPr="00D0204C">
        <w:t xml:space="preserve">приобретение навыков выполнения простых медицинских услуг по инвазивным вмешательствам в терапии; </w:t>
      </w:r>
    </w:p>
    <w:p w:rsidR="00EB743B" w:rsidRPr="00D0204C" w:rsidRDefault="00EB743B" w:rsidP="00FF18CB">
      <w:pPr>
        <w:numPr>
          <w:ilvl w:val="0"/>
          <w:numId w:val="1"/>
        </w:numPr>
        <w:tabs>
          <w:tab w:val="left" w:pos="567"/>
        </w:tabs>
        <w:ind w:left="567" w:hanging="425"/>
        <w:jc w:val="both"/>
      </w:pPr>
      <w:r w:rsidRPr="00D0204C">
        <w:t>закрепление навыка по консультированию пациентов и его окружения по подготовке к лечебно-диагностическим вмешательствам и применению лекарственных средств в терапии;</w:t>
      </w:r>
    </w:p>
    <w:p w:rsidR="00EB743B" w:rsidRPr="00D0204C" w:rsidRDefault="00EB743B" w:rsidP="00FF18CB">
      <w:pPr>
        <w:numPr>
          <w:ilvl w:val="0"/>
          <w:numId w:val="1"/>
        </w:numPr>
        <w:tabs>
          <w:tab w:val="left" w:pos="567"/>
        </w:tabs>
        <w:ind w:left="567" w:hanging="425"/>
        <w:jc w:val="both"/>
      </w:pPr>
      <w:r w:rsidRPr="00D0204C">
        <w:t>закрепление навыка по ведению утвержденной медицинской документации терапевтического отделения.</w:t>
      </w:r>
    </w:p>
    <w:p w:rsidR="00EB743B" w:rsidRPr="00D0204C" w:rsidRDefault="00EB743B" w:rsidP="00D0204C">
      <w:pPr>
        <w:jc w:val="both"/>
        <w:rPr>
          <w:b/>
          <w:bCs/>
        </w:rPr>
      </w:pPr>
    </w:p>
    <w:p w:rsidR="00EB743B" w:rsidRPr="00D0204C" w:rsidRDefault="00EB743B" w:rsidP="00D0204C">
      <w:pPr>
        <w:jc w:val="both"/>
        <w:rPr>
          <w:b/>
          <w:bCs/>
        </w:rPr>
      </w:pPr>
      <w:r w:rsidRPr="00D0204C">
        <w:rPr>
          <w:b/>
          <w:bCs/>
        </w:rPr>
        <w:t>Профессиональные компетенции:</w:t>
      </w:r>
    </w:p>
    <w:p w:rsidR="00EB743B" w:rsidRPr="00D0204C" w:rsidRDefault="00EB743B" w:rsidP="00D0204C">
      <w:r w:rsidRPr="00D0204C">
        <w:t>ПК 2.1.  Представлять информацию в понятном для пациента виде, объяснять ему суть вмешательств.</w:t>
      </w:r>
    </w:p>
    <w:p w:rsidR="00EB743B" w:rsidRPr="00D0204C" w:rsidRDefault="00EB743B" w:rsidP="00D0204C">
      <w:r w:rsidRPr="00D0204C">
        <w:t>ПК 2.2.  Осуществлять лечебно-диагностические вмешательства, взаимодействуя с участниками лечебного процесса.</w:t>
      </w:r>
    </w:p>
    <w:p w:rsidR="00EB743B" w:rsidRPr="00D0204C" w:rsidRDefault="00EB743B" w:rsidP="00D0204C">
      <w:r w:rsidRPr="00D0204C">
        <w:t>ПК 2.3.  Сотрудничать со взаимодействующими организациями и службами.</w:t>
      </w:r>
    </w:p>
    <w:p w:rsidR="00EB743B" w:rsidRPr="00D0204C" w:rsidRDefault="00EB743B" w:rsidP="00D0204C">
      <w:r w:rsidRPr="00D0204C">
        <w:t>ПК 2.4.  Применять медикаментозные средства в соответствии с правилами их использования.</w:t>
      </w:r>
    </w:p>
    <w:p w:rsidR="00EB743B" w:rsidRPr="00D0204C" w:rsidRDefault="00EB743B" w:rsidP="00D0204C">
      <w:r w:rsidRPr="00D0204C">
        <w:t>ПК 2.5. Соблюдать правила использования аппаратуры, оборудования и изделий медицинского назначения в ходе лечебно-диагностического процесса.</w:t>
      </w:r>
    </w:p>
    <w:p w:rsidR="00EB743B" w:rsidRPr="00D0204C" w:rsidRDefault="00EB743B" w:rsidP="00D0204C">
      <w:r w:rsidRPr="00D0204C">
        <w:t>ПК 2.6. Вести утвержденную медицинскую документацию.</w:t>
      </w:r>
    </w:p>
    <w:p w:rsidR="00EB743B" w:rsidRPr="00D0204C" w:rsidRDefault="00EB743B" w:rsidP="00D0204C">
      <w:pPr>
        <w:jc w:val="both"/>
        <w:rPr>
          <w:b/>
          <w:bCs/>
        </w:rPr>
      </w:pPr>
    </w:p>
    <w:p w:rsidR="00EB743B" w:rsidRPr="00D0204C" w:rsidRDefault="00EB743B" w:rsidP="00D0204C">
      <w:pPr>
        <w:jc w:val="both"/>
        <w:rPr>
          <w:b/>
          <w:bCs/>
        </w:rPr>
      </w:pPr>
      <w:r w:rsidRPr="00D0204C">
        <w:rPr>
          <w:b/>
          <w:bCs/>
        </w:rPr>
        <w:t>Перечень технологий выполнения простых медицинских услуг и иных манипуляций сестринского ухода:</w:t>
      </w:r>
    </w:p>
    <w:p w:rsidR="00EB743B" w:rsidRPr="00D0204C" w:rsidRDefault="00EB743B" w:rsidP="00FF18CB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D0204C">
        <w:t>Ведение медицинской документации.</w:t>
      </w:r>
    </w:p>
    <w:p w:rsidR="00EB743B" w:rsidRPr="00D0204C" w:rsidRDefault="00EB743B" w:rsidP="00FF18CB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D0204C">
        <w:t>Взятие крови из периферической вены для лабораторных исследований.</w:t>
      </w:r>
    </w:p>
    <w:p w:rsidR="00EB743B" w:rsidRPr="00D0204C" w:rsidRDefault="00EB743B" w:rsidP="00FF18CB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D0204C">
        <w:t>Выборка врачебных назначений.</w:t>
      </w:r>
    </w:p>
    <w:p w:rsidR="00EB743B" w:rsidRPr="00D0204C" w:rsidRDefault="00EB743B" w:rsidP="00FF18CB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D0204C">
        <w:t>Выполнение парентеральных процедур (подкожная, внутримышечная, внутривенная инъекции).</w:t>
      </w:r>
    </w:p>
    <w:p w:rsidR="00EB743B" w:rsidRPr="00D0204C" w:rsidRDefault="00EB743B" w:rsidP="00FF18CB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D0204C">
        <w:t>Выполнение различных методов простейшей физиотерапии.</w:t>
      </w:r>
    </w:p>
    <w:p w:rsidR="00EB743B" w:rsidRPr="00D0204C" w:rsidRDefault="00EB743B" w:rsidP="00FF18CB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D0204C">
        <w:t>Измерение артериального давления на периферических артериях.</w:t>
      </w:r>
    </w:p>
    <w:p w:rsidR="00EB743B" w:rsidRPr="00D0204C" w:rsidRDefault="00EB743B" w:rsidP="00FF18CB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D0204C">
        <w:t>Измерение массы тела.</w:t>
      </w:r>
    </w:p>
    <w:p w:rsidR="00EB743B" w:rsidRPr="00D0204C" w:rsidRDefault="00EB743B" w:rsidP="00FF18CB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D0204C">
        <w:t>Измерение роста. </w:t>
      </w:r>
    </w:p>
    <w:p w:rsidR="00EB743B" w:rsidRPr="00D0204C" w:rsidRDefault="00EB743B" w:rsidP="00FF18CB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D0204C">
        <w:t>Измерение суточного диуреза и определение водного баланса.</w:t>
      </w:r>
    </w:p>
    <w:p w:rsidR="00EB743B" w:rsidRPr="00D0204C" w:rsidRDefault="00EB743B" w:rsidP="00FF18CB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D0204C">
        <w:t>Ингаляторное введение лекарственных средств.</w:t>
      </w:r>
    </w:p>
    <w:p w:rsidR="00EB743B" w:rsidRPr="00D0204C" w:rsidRDefault="00EB743B" w:rsidP="00FF18CB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 CYR" w:hAnsi="Times New Roman CYR" w:cs="Times New Roman CYR"/>
        </w:rPr>
      </w:pPr>
      <w:r w:rsidRPr="00D0204C">
        <w:rPr>
          <w:rFonts w:ascii="Times New Roman CYR" w:hAnsi="Times New Roman CYR" w:cs="Times New Roman CYR"/>
        </w:rPr>
        <w:t>Исследование дыхания (подсчет ЧДД, исследование ритма, глубины дыхания)</w:t>
      </w:r>
    </w:p>
    <w:p w:rsidR="00EB743B" w:rsidRPr="00D0204C" w:rsidRDefault="00EB743B" w:rsidP="00FF18CB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 CYR" w:hAnsi="Times New Roman CYR" w:cs="Times New Roman CYR"/>
          <w:b/>
          <w:bCs/>
        </w:rPr>
      </w:pPr>
      <w:r w:rsidRPr="00D0204C">
        <w:rPr>
          <w:rFonts w:ascii="Times New Roman CYR" w:hAnsi="Times New Roman CYR" w:cs="Times New Roman CYR"/>
        </w:rPr>
        <w:t xml:space="preserve">Обработка рук на </w:t>
      </w:r>
      <w:proofErr w:type="gramStart"/>
      <w:r w:rsidRPr="00D0204C">
        <w:rPr>
          <w:rFonts w:ascii="Times New Roman CYR" w:hAnsi="Times New Roman CYR" w:cs="Times New Roman CYR"/>
        </w:rPr>
        <w:t>гигиеническом,  социальном</w:t>
      </w:r>
      <w:proofErr w:type="gramEnd"/>
      <w:r w:rsidRPr="00D0204C">
        <w:rPr>
          <w:rFonts w:ascii="Times New Roman CYR" w:hAnsi="Times New Roman CYR" w:cs="Times New Roman CYR"/>
        </w:rPr>
        <w:t xml:space="preserve"> уровне</w:t>
      </w:r>
    </w:p>
    <w:p w:rsidR="00EB743B" w:rsidRPr="00D0204C" w:rsidRDefault="00EB743B" w:rsidP="00FF18CB">
      <w:pPr>
        <w:numPr>
          <w:ilvl w:val="0"/>
          <w:numId w:val="8"/>
        </w:numPr>
        <w:autoSpaceDE w:val="0"/>
        <w:autoSpaceDN w:val="0"/>
        <w:adjustRightInd w:val="0"/>
        <w:ind w:left="426" w:hanging="284"/>
        <w:jc w:val="both"/>
        <w:rPr>
          <w:rFonts w:ascii="Times New Roman CYR" w:hAnsi="Times New Roman CYR" w:cs="Times New Roman CYR"/>
        </w:rPr>
      </w:pPr>
      <w:r w:rsidRPr="00D0204C">
        <w:rPr>
          <w:rFonts w:ascii="Times New Roman CYR" w:hAnsi="Times New Roman CYR" w:cs="Times New Roman CYR"/>
        </w:rPr>
        <w:t xml:space="preserve">Обучение пациента особенностям приема лекарственных </w:t>
      </w:r>
      <w:proofErr w:type="gramStart"/>
      <w:r w:rsidRPr="00D0204C">
        <w:rPr>
          <w:rFonts w:ascii="Times New Roman CYR" w:hAnsi="Times New Roman CYR" w:cs="Times New Roman CYR"/>
        </w:rPr>
        <w:t>средств,  правилам</w:t>
      </w:r>
      <w:proofErr w:type="gramEnd"/>
      <w:r w:rsidRPr="00D0204C">
        <w:rPr>
          <w:rFonts w:ascii="Times New Roman CYR" w:hAnsi="Times New Roman CYR" w:cs="Times New Roman CYR"/>
        </w:rPr>
        <w:t xml:space="preserve"> применения разных лекарственных форм</w:t>
      </w:r>
    </w:p>
    <w:p w:rsidR="00EB743B" w:rsidRPr="00D0204C" w:rsidRDefault="00EB743B" w:rsidP="00FF18CB">
      <w:pPr>
        <w:numPr>
          <w:ilvl w:val="0"/>
          <w:numId w:val="8"/>
        </w:numPr>
        <w:autoSpaceDE w:val="0"/>
        <w:autoSpaceDN w:val="0"/>
        <w:adjustRightInd w:val="0"/>
        <w:ind w:left="426" w:hanging="284"/>
        <w:jc w:val="both"/>
        <w:rPr>
          <w:rFonts w:ascii="Times New Roman CYR" w:hAnsi="Times New Roman CYR" w:cs="Times New Roman CYR"/>
        </w:rPr>
      </w:pPr>
      <w:r w:rsidRPr="00D0204C">
        <w:rPr>
          <w:rFonts w:ascii="Times New Roman CYR" w:hAnsi="Times New Roman CYR" w:cs="Times New Roman CYR"/>
        </w:rPr>
        <w:lastRenderedPageBreak/>
        <w:t xml:space="preserve">Обучение пациента </w:t>
      </w:r>
      <w:proofErr w:type="spellStart"/>
      <w:r w:rsidRPr="00D0204C">
        <w:rPr>
          <w:rFonts w:ascii="Times New Roman CYR" w:hAnsi="Times New Roman CYR" w:cs="Times New Roman CYR"/>
        </w:rPr>
        <w:t>самоуходу</w:t>
      </w:r>
      <w:proofErr w:type="spellEnd"/>
      <w:r w:rsidRPr="00D0204C">
        <w:rPr>
          <w:rFonts w:ascii="Times New Roman CYR" w:hAnsi="Times New Roman CYR" w:cs="Times New Roman CYR"/>
        </w:rPr>
        <w:t xml:space="preserve"> и самоконтролю</w:t>
      </w:r>
    </w:p>
    <w:p w:rsidR="00EB743B" w:rsidRPr="00D0204C" w:rsidRDefault="00EB743B" w:rsidP="00FF18CB">
      <w:pPr>
        <w:numPr>
          <w:ilvl w:val="0"/>
          <w:numId w:val="8"/>
        </w:numPr>
        <w:autoSpaceDE w:val="0"/>
        <w:autoSpaceDN w:val="0"/>
        <w:adjustRightInd w:val="0"/>
        <w:ind w:left="426" w:hanging="284"/>
        <w:jc w:val="both"/>
        <w:rPr>
          <w:rFonts w:ascii="Times New Roman CYR" w:hAnsi="Times New Roman CYR" w:cs="Times New Roman CYR"/>
        </w:rPr>
      </w:pPr>
      <w:r w:rsidRPr="00D0204C">
        <w:rPr>
          <w:rFonts w:ascii="Times New Roman CYR" w:hAnsi="Times New Roman CYR" w:cs="Times New Roman CYR"/>
        </w:rPr>
        <w:t xml:space="preserve">Подготовка пациента к анализу крови на общий, </w:t>
      </w:r>
      <w:proofErr w:type="gramStart"/>
      <w:r w:rsidRPr="00D0204C">
        <w:rPr>
          <w:rFonts w:ascii="Times New Roman CYR" w:hAnsi="Times New Roman CYR" w:cs="Times New Roman CYR"/>
        </w:rPr>
        <w:t>биохимический  анализ</w:t>
      </w:r>
      <w:proofErr w:type="gramEnd"/>
      <w:r w:rsidRPr="00D0204C">
        <w:rPr>
          <w:rFonts w:ascii="Times New Roman CYR" w:hAnsi="Times New Roman CYR" w:cs="Times New Roman CYR"/>
        </w:rPr>
        <w:t>, на гормоны</w:t>
      </w:r>
    </w:p>
    <w:p w:rsidR="00EB743B" w:rsidRPr="00D0204C" w:rsidRDefault="00EB743B" w:rsidP="00FF18CB">
      <w:pPr>
        <w:numPr>
          <w:ilvl w:val="0"/>
          <w:numId w:val="8"/>
        </w:numPr>
        <w:autoSpaceDE w:val="0"/>
        <w:autoSpaceDN w:val="0"/>
        <w:adjustRightInd w:val="0"/>
        <w:ind w:left="426" w:hanging="284"/>
        <w:jc w:val="both"/>
        <w:rPr>
          <w:rFonts w:ascii="Times New Roman CYR" w:hAnsi="Times New Roman CYR" w:cs="Times New Roman CYR"/>
        </w:rPr>
      </w:pPr>
      <w:r w:rsidRPr="00D0204C">
        <w:rPr>
          <w:rFonts w:ascii="Times New Roman CYR" w:hAnsi="Times New Roman CYR" w:cs="Times New Roman CYR"/>
        </w:rPr>
        <w:t>Подготовка пациента к сбору мокроты на общий анализ и микобактерии туберкулеза</w:t>
      </w:r>
    </w:p>
    <w:p w:rsidR="00EB743B" w:rsidRPr="00D0204C" w:rsidRDefault="00EB743B" w:rsidP="00FF18CB">
      <w:pPr>
        <w:numPr>
          <w:ilvl w:val="0"/>
          <w:numId w:val="8"/>
        </w:numPr>
        <w:autoSpaceDE w:val="0"/>
        <w:autoSpaceDN w:val="0"/>
        <w:adjustRightInd w:val="0"/>
        <w:ind w:left="426" w:hanging="284"/>
        <w:jc w:val="both"/>
        <w:rPr>
          <w:rFonts w:ascii="Times New Roman CYR" w:hAnsi="Times New Roman CYR" w:cs="Times New Roman CYR"/>
        </w:rPr>
      </w:pPr>
      <w:r w:rsidRPr="00D0204C">
        <w:rPr>
          <w:rFonts w:ascii="Times New Roman CYR" w:hAnsi="Times New Roman CYR" w:cs="Times New Roman CYR"/>
        </w:rPr>
        <w:t xml:space="preserve">Подготовка пациента к сбору мочи на общий </w:t>
      </w:r>
      <w:proofErr w:type="gramStart"/>
      <w:r w:rsidRPr="00D0204C">
        <w:rPr>
          <w:rFonts w:ascii="Times New Roman CYR" w:hAnsi="Times New Roman CYR" w:cs="Times New Roman CYR"/>
        </w:rPr>
        <w:t>анализ,  бактериологическое</w:t>
      </w:r>
      <w:proofErr w:type="gramEnd"/>
      <w:r w:rsidRPr="00D0204C">
        <w:rPr>
          <w:rFonts w:ascii="Times New Roman CYR" w:hAnsi="Times New Roman CYR" w:cs="Times New Roman CYR"/>
        </w:rPr>
        <w:t xml:space="preserve"> исследование, по </w:t>
      </w:r>
      <w:proofErr w:type="spellStart"/>
      <w:r w:rsidRPr="00D0204C">
        <w:rPr>
          <w:rFonts w:ascii="Times New Roman CYR" w:hAnsi="Times New Roman CYR" w:cs="Times New Roman CYR"/>
        </w:rPr>
        <w:t>Зимницкому</w:t>
      </w:r>
      <w:proofErr w:type="spellEnd"/>
      <w:r w:rsidRPr="00D0204C">
        <w:rPr>
          <w:rFonts w:ascii="Times New Roman CYR" w:hAnsi="Times New Roman CYR" w:cs="Times New Roman CYR"/>
        </w:rPr>
        <w:t>, по Нечипоренко</w:t>
      </w:r>
    </w:p>
    <w:p w:rsidR="00EB743B" w:rsidRPr="00D0204C" w:rsidRDefault="00EB743B" w:rsidP="00FF18CB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D0204C">
        <w:t>Постановка клизм.</w:t>
      </w:r>
    </w:p>
    <w:p w:rsidR="00EB743B" w:rsidRPr="00D0204C" w:rsidRDefault="00EB743B" w:rsidP="00FF18CB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D0204C">
        <w:t>Применение лекарственных средств наружно.</w:t>
      </w:r>
    </w:p>
    <w:p w:rsidR="00EB743B" w:rsidRPr="00D0204C" w:rsidRDefault="00EB743B" w:rsidP="00FF18CB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 CYR" w:hAnsi="Times New Roman CYR" w:cs="Times New Roman CYR"/>
        </w:rPr>
      </w:pPr>
      <w:r w:rsidRPr="00D0204C">
        <w:rPr>
          <w:rFonts w:ascii="Times New Roman CYR" w:hAnsi="Times New Roman CYR" w:cs="Times New Roman CYR"/>
        </w:rPr>
        <w:t>Проведение дезинфекции изделий медицинского назначения и объектов внешней среды</w:t>
      </w:r>
    </w:p>
    <w:p w:rsidR="00EB743B" w:rsidRPr="00D0204C" w:rsidRDefault="00EB743B" w:rsidP="00FF18CB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 CYR" w:hAnsi="Times New Roman CYR" w:cs="Times New Roman CYR"/>
        </w:rPr>
      </w:pPr>
      <w:r w:rsidRPr="00D0204C">
        <w:rPr>
          <w:rFonts w:ascii="Times New Roman CYR" w:hAnsi="Times New Roman CYR" w:cs="Times New Roman CYR"/>
        </w:rPr>
        <w:t>Проведение текущей и генеральной уборок помещений с использованием различных дезинфицирующих средств.</w:t>
      </w:r>
    </w:p>
    <w:p w:rsidR="00EB743B" w:rsidRPr="00D0204C" w:rsidRDefault="00EB743B" w:rsidP="00FF18CB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D0204C">
        <w:t>Работа с периферическим венозным катетером.</w:t>
      </w:r>
    </w:p>
    <w:p w:rsidR="00EB743B" w:rsidRPr="00D0204C" w:rsidRDefault="00EB743B" w:rsidP="00FF18CB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proofErr w:type="gramStart"/>
      <w:r w:rsidRPr="00D0204C">
        <w:t>Раздача  лекарственных</w:t>
      </w:r>
      <w:proofErr w:type="gramEnd"/>
      <w:r w:rsidRPr="00D0204C">
        <w:t xml:space="preserve"> средств пациентам.</w:t>
      </w:r>
    </w:p>
    <w:p w:rsidR="00EB743B" w:rsidRPr="00D0204C" w:rsidRDefault="00EB743B" w:rsidP="00FF18CB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D0204C">
        <w:t xml:space="preserve">Сопровождение и транспортировка пациента в лечебное отделение. </w:t>
      </w:r>
    </w:p>
    <w:p w:rsidR="00EB743B" w:rsidRPr="00D0204C" w:rsidRDefault="00EB743B" w:rsidP="00FF18CB">
      <w:pPr>
        <w:numPr>
          <w:ilvl w:val="0"/>
          <w:numId w:val="8"/>
        </w:numPr>
        <w:autoSpaceDE w:val="0"/>
        <w:autoSpaceDN w:val="0"/>
        <w:adjustRightInd w:val="0"/>
        <w:ind w:left="426" w:hanging="284"/>
        <w:jc w:val="both"/>
        <w:rPr>
          <w:rFonts w:ascii="Times New Roman CYR" w:hAnsi="Times New Roman CYR" w:cs="Times New Roman CYR"/>
        </w:rPr>
      </w:pPr>
      <w:r w:rsidRPr="00D0204C">
        <w:rPr>
          <w:rFonts w:ascii="Times New Roman CYR" w:hAnsi="Times New Roman CYR" w:cs="Times New Roman CYR"/>
        </w:rPr>
        <w:t>Сопровождение пациента, транспортировка пациентов на каталке, кресле каталке</w:t>
      </w:r>
    </w:p>
    <w:p w:rsidR="00EB743B" w:rsidRPr="00D0204C" w:rsidRDefault="00EB743B" w:rsidP="00FF18CB">
      <w:pPr>
        <w:numPr>
          <w:ilvl w:val="0"/>
          <w:numId w:val="4"/>
        </w:numPr>
        <w:tabs>
          <w:tab w:val="left" w:pos="426"/>
        </w:tabs>
        <w:ind w:left="142" w:firstLine="0"/>
        <w:jc w:val="both"/>
      </w:pPr>
      <w:r w:rsidRPr="00D0204C">
        <w:t>Термометрия общая.</w:t>
      </w:r>
    </w:p>
    <w:p w:rsidR="00EB743B" w:rsidRPr="00D0204C" w:rsidRDefault="00EB743B" w:rsidP="00FF18CB">
      <w:pPr>
        <w:numPr>
          <w:ilvl w:val="0"/>
          <w:numId w:val="8"/>
        </w:numPr>
        <w:ind w:left="426" w:hanging="284"/>
        <w:jc w:val="both"/>
        <w:rPr>
          <w:b/>
          <w:bCs/>
        </w:rPr>
      </w:pPr>
      <w:r w:rsidRPr="00D0204C">
        <w:rPr>
          <w:rFonts w:ascii="Times New Roman CYR" w:hAnsi="Times New Roman CYR" w:cs="Times New Roman CYR"/>
        </w:rPr>
        <w:t>Участие в проведении оксигенотерапии,</w:t>
      </w:r>
    </w:p>
    <w:p w:rsidR="00EB743B" w:rsidRPr="00D0204C" w:rsidRDefault="00EB743B" w:rsidP="00FF18CB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 CYR" w:hAnsi="Times New Roman CYR" w:cs="Times New Roman CYR"/>
        </w:rPr>
      </w:pPr>
      <w:r w:rsidRPr="00D0204C">
        <w:rPr>
          <w:rFonts w:ascii="Times New Roman CYR" w:hAnsi="Times New Roman CYR" w:cs="Times New Roman CYR"/>
        </w:rPr>
        <w:t>Участие в проведении плевральной пункции, стернальной пункции</w:t>
      </w:r>
    </w:p>
    <w:p w:rsidR="00EB743B" w:rsidRPr="00D0204C" w:rsidRDefault="00EB743B" w:rsidP="00FF18CB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 CYR" w:hAnsi="Times New Roman CYR" w:cs="Times New Roman CYR"/>
        </w:rPr>
      </w:pPr>
      <w:r w:rsidRPr="00D0204C">
        <w:rPr>
          <w:rFonts w:ascii="Times New Roman CYR" w:hAnsi="Times New Roman CYR" w:cs="Times New Roman CYR"/>
        </w:rPr>
        <w:t>Участие в проведении химической дезинфекции шприцев и игл однократного применения после использования</w:t>
      </w:r>
    </w:p>
    <w:p w:rsidR="00EB743B" w:rsidRPr="00D0204C" w:rsidRDefault="00EB743B" w:rsidP="00FF18CB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jc w:val="both"/>
        <w:rPr>
          <w:rFonts w:ascii="Times New Roman CYR" w:hAnsi="Times New Roman CYR" w:cs="Times New Roman CYR"/>
        </w:rPr>
      </w:pPr>
      <w:r w:rsidRPr="00D0204C">
        <w:rPr>
          <w:rFonts w:ascii="Times New Roman CYR" w:hAnsi="Times New Roman CYR" w:cs="Times New Roman CYR"/>
        </w:rPr>
        <w:t>Участие в разведении и наборе антибактериального препарата из флакона</w:t>
      </w:r>
    </w:p>
    <w:p w:rsidR="00EB743B" w:rsidRPr="00D0204C" w:rsidRDefault="00EB743B" w:rsidP="00D0204C">
      <w:pPr>
        <w:autoSpaceDE w:val="0"/>
        <w:autoSpaceDN w:val="0"/>
        <w:adjustRightInd w:val="0"/>
        <w:ind w:left="1428"/>
        <w:jc w:val="both"/>
        <w:rPr>
          <w:b/>
          <w:bCs/>
        </w:rPr>
      </w:pPr>
    </w:p>
    <w:p w:rsidR="00EB743B" w:rsidRPr="00D0204C" w:rsidRDefault="00EB743B" w:rsidP="00D0204C">
      <w:pPr>
        <w:jc w:val="both"/>
        <w:rPr>
          <w:b/>
          <w:bCs/>
        </w:rPr>
      </w:pPr>
      <w:r w:rsidRPr="00D0204C">
        <w:rPr>
          <w:b/>
          <w:bCs/>
        </w:rPr>
        <w:t>Общие компетенции:</w:t>
      </w:r>
    </w:p>
    <w:p w:rsidR="00EB743B" w:rsidRPr="00D0204C" w:rsidRDefault="00EB743B" w:rsidP="00D0204C">
      <w:pPr>
        <w:jc w:val="both"/>
      </w:pPr>
      <w:r w:rsidRPr="00D0204C">
        <w:t>ОК 1.  Понимать сущность и социальную значимость своей будущей профессии, проявлять к ней устойчивый интерес.</w:t>
      </w:r>
    </w:p>
    <w:p w:rsidR="00EB743B" w:rsidRPr="00D0204C" w:rsidRDefault="00EB743B" w:rsidP="00D0204C">
      <w:pPr>
        <w:jc w:val="both"/>
      </w:pPr>
      <w:r w:rsidRPr="00D0204C">
        <w:t>ОК 2. Организовывать собственную деятельность, выбирать типовые методы и способы выполнения профессиональных задач, оценивать их выполнение и качество.</w:t>
      </w:r>
    </w:p>
    <w:p w:rsidR="00EB743B" w:rsidRPr="00D0204C" w:rsidRDefault="00EB743B" w:rsidP="00D0204C">
      <w:pPr>
        <w:jc w:val="both"/>
      </w:pPr>
      <w:r w:rsidRPr="00D0204C">
        <w:t>ОК 3. Принимать решения в стандартных и нестандартных ситуациях и нести за них ответственность.</w:t>
      </w:r>
    </w:p>
    <w:p w:rsidR="00EB743B" w:rsidRPr="00D0204C" w:rsidRDefault="00EB743B" w:rsidP="00D0204C">
      <w:pPr>
        <w:jc w:val="both"/>
      </w:pPr>
      <w:r w:rsidRPr="00D0204C">
        <w:t>ОК 4. Осуществлять поиск информации, необходимой для эффективного выполнения профессиональных задач.</w:t>
      </w:r>
    </w:p>
    <w:p w:rsidR="00EB743B" w:rsidRPr="00D0204C" w:rsidRDefault="00EB743B" w:rsidP="00D0204C">
      <w:pPr>
        <w:jc w:val="both"/>
      </w:pPr>
      <w:r w:rsidRPr="00D0204C">
        <w:t>ОК 5. Использовать информационно-коммуникационные технологии в профессиональной деятельности</w:t>
      </w:r>
    </w:p>
    <w:p w:rsidR="00EB743B" w:rsidRPr="00D0204C" w:rsidRDefault="00EB743B" w:rsidP="00D0204C">
      <w:pPr>
        <w:jc w:val="both"/>
      </w:pPr>
      <w:r w:rsidRPr="00D0204C">
        <w:t>ОК 6. Работать в команде, эффективно общаться с коллегами, руководством, потребителями.</w:t>
      </w:r>
    </w:p>
    <w:p w:rsidR="00EB743B" w:rsidRPr="00D0204C" w:rsidRDefault="00EB743B" w:rsidP="00D0204C">
      <w:pPr>
        <w:jc w:val="both"/>
      </w:pPr>
      <w:r w:rsidRPr="00D0204C">
        <w:t>ОК 7. Брать на себя ответственность за работу членов команды за результат выполнения заданий.</w:t>
      </w:r>
    </w:p>
    <w:p w:rsidR="00EB743B" w:rsidRPr="00D0204C" w:rsidRDefault="00EB743B" w:rsidP="00D0204C">
      <w:pPr>
        <w:jc w:val="both"/>
      </w:pPr>
      <w:r w:rsidRPr="00D0204C">
        <w:t xml:space="preserve">ОК 8. Самостоятельно </w:t>
      </w:r>
      <w:proofErr w:type="gramStart"/>
      <w:r w:rsidRPr="00D0204C">
        <w:t>определять  задачи</w:t>
      </w:r>
      <w:proofErr w:type="gramEnd"/>
      <w:r w:rsidRPr="00D0204C">
        <w:t xml:space="preserve">  профессионального и личностного развития, заниматься самообразованием, осознанно планировать и осуществлять повышение квалификации.</w:t>
      </w:r>
    </w:p>
    <w:p w:rsidR="00EB743B" w:rsidRPr="00D0204C" w:rsidRDefault="00EB743B" w:rsidP="00D0204C">
      <w:pPr>
        <w:jc w:val="both"/>
      </w:pPr>
      <w:r w:rsidRPr="00D0204C">
        <w:t>ОК 9. Ориентироваться в условиях смены технологий в профессиональной деятельности.</w:t>
      </w:r>
    </w:p>
    <w:p w:rsidR="00EB743B" w:rsidRPr="00D0204C" w:rsidRDefault="00EB743B" w:rsidP="00D0204C">
      <w:pPr>
        <w:jc w:val="both"/>
      </w:pPr>
      <w:r w:rsidRPr="00D0204C">
        <w:t>ОК10. Бережно относиться к историческому наследию и культурным традициям, уважать социальные, культурные и религиозные различия.</w:t>
      </w:r>
    </w:p>
    <w:p w:rsidR="00EB743B" w:rsidRPr="00D0204C" w:rsidRDefault="00EB743B" w:rsidP="00D0204C">
      <w:pPr>
        <w:jc w:val="both"/>
      </w:pPr>
      <w:r w:rsidRPr="00D0204C">
        <w:t>ОК 11. Быть готовым брать на себя нравственные обязательства по отношению к природе, обществу и человеку.</w:t>
      </w:r>
    </w:p>
    <w:p w:rsidR="00EB743B" w:rsidRPr="00D0204C" w:rsidRDefault="00EB743B" w:rsidP="00D0204C">
      <w:pPr>
        <w:jc w:val="both"/>
      </w:pPr>
      <w:r w:rsidRPr="00D0204C">
        <w:t>ОК 12. Организовывать рабочее место с     соблюдением требований охраны труда, производственной санитарии, инфекционной и противопожарной безопасности.</w:t>
      </w:r>
    </w:p>
    <w:p w:rsidR="00EB743B" w:rsidRPr="00D0204C" w:rsidRDefault="00EB743B" w:rsidP="00D0204C">
      <w:pPr>
        <w:jc w:val="both"/>
      </w:pPr>
      <w:r w:rsidRPr="00D0204C">
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B743B" w:rsidRPr="00D0204C" w:rsidRDefault="00EB743B" w:rsidP="00D0204C">
      <w:pPr>
        <w:jc w:val="both"/>
      </w:pPr>
    </w:p>
    <w:p w:rsidR="00EB743B" w:rsidRPr="00D0204C" w:rsidRDefault="00EB743B" w:rsidP="00D0204C">
      <w:pPr>
        <w:jc w:val="both"/>
        <w:rPr>
          <w:b/>
          <w:bCs/>
        </w:rPr>
      </w:pPr>
      <w:r w:rsidRPr="00D0204C">
        <w:rPr>
          <w:b/>
          <w:bCs/>
        </w:rPr>
        <w:t>Перечень планируемых результатов по итогам освоения общих компетенций:</w:t>
      </w:r>
    </w:p>
    <w:p w:rsidR="00EB743B" w:rsidRPr="00D0204C" w:rsidRDefault="00EB743B" w:rsidP="00FF18CB">
      <w:pPr>
        <w:numPr>
          <w:ilvl w:val="0"/>
          <w:numId w:val="3"/>
        </w:numPr>
        <w:ind w:left="426" w:hanging="426"/>
        <w:jc w:val="both"/>
      </w:pPr>
      <w:r w:rsidRPr="00D0204C">
        <w:t>Проявлять активность и инициативность в осуществлении профессиональной деятельности.</w:t>
      </w:r>
    </w:p>
    <w:p w:rsidR="00EB743B" w:rsidRPr="00D0204C" w:rsidRDefault="00EB743B" w:rsidP="00FF18CB">
      <w:pPr>
        <w:numPr>
          <w:ilvl w:val="0"/>
          <w:numId w:val="2"/>
        </w:numPr>
        <w:jc w:val="both"/>
      </w:pPr>
      <w:r w:rsidRPr="00D0204C">
        <w:lastRenderedPageBreak/>
        <w:t>Организовывать собственную деятельность при выполнении профессиональных задач.</w:t>
      </w:r>
    </w:p>
    <w:p w:rsidR="00EB743B" w:rsidRPr="00D0204C" w:rsidRDefault="00EB743B" w:rsidP="00FF18CB">
      <w:pPr>
        <w:numPr>
          <w:ilvl w:val="0"/>
          <w:numId w:val="2"/>
        </w:numPr>
        <w:jc w:val="both"/>
      </w:pPr>
      <w:r w:rsidRPr="00D0204C">
        <w:t>Применять различные методы и способы решения профессиональных задач.</w:t>
      </w:r>
    </w:p>
    <w:p w:rsidR="00EB743B" w:rsidRPr="00D0204C" w:rsidRDefault="00EB743B" w:rsidP="00FF18CB">
      <w:pPr>
        <w:numPr>
          <w:ilvl w:val="0"/>
          <w:numId w:val="2"/>
        </w:numPr>
        <w:jc w:val="both"/>
      </w:pPr>
      <w:r w:rsidRPr="00D0204C">
        <w:t>Оценивать качество выполнения профессиональных задач.</w:t>
      </w:r>
    </w:p>
    <w:p w:rsidR="00EB743B" w:rsidRPr="00D0204C" w:rsidRDefault="00EB743B" w:rsidP="00FF18CB">
      <w:pPr>
        <w:numPr>
          <w:ilvl w:val="0"/>
          <w:numId w:val="2"/>
        </w:numPr>
      </w:pPr>
      <w:proofErr w:type="gramStart"/>
      <w:r w:rsidRPr="00D0204C">
        <w:t>Правильно  оценивать</w:t>
      </w:r>
      <w:proofErr w:type="gramEnd"/>
      <w:r w:rsidRPr="00D0204C">
        <w:t xml:space="preserve"> производственную ситуацию.</w:t>
      </w:r>
    </w:p>
    <w:p w:rsidR="00EB743B" w:rsidRPr="00D0204C" w:rsidRDefault="00EB743B" w:rsidP="00FF18CB">
      <w:pPr>
        <w:numPr>
          <w:ilvl w:val="0"/>
          <w:numId w:val="2"/>
        </w:numPr>
        <w:jc w:val="both"/>
      </w:pPr>
      <w:r w:rsidRPr="00D0204C">
        <w:t xml:space="preserve">Ориентироваться в </w:t>
      </w:r>
      <w:proofErr w:type="gramStart"/>
      <w:r w:rsidRPr="00D0204C">
        <w:t>стандартных  и</w:t>
      </w:r>
      <w:proofErr w:type="gramEnd"/>
      <w:r w:rsidRPr="00D0204C">
        <w:t xml:space="preserve">  нестандартных производственных ситуациях и принимать решения по их реализации.</w:t>
      </w:r>
    </w:p>
    <w:p w:rsidR="00EB743B" w:rsidRPr="00D0204C" w:rsidRDefault="00EB743B" w:rsidP="00FF18CB">
      <w:pPr>
        <w:numPr>
          <w:ilvl w:val="0"/>
          <w:numId w:val="2"/>
        </w:numPr>
        <w:jc w:val="both"/>
      </w:pPr>
      <w:r w:rsidRPr="00D0204C">
        <w:t>Ответственно относиться к выполнению профессиональных задач.</w:t>
      </w:r>
    </w:p>
    <w:p w:rsidR="00EB743B" w:rsidRPr="00D0204C" w:rsidRDefault="00EB743B" w:rsidP="00FF18CB">
      <w:pPr>
        <w:numPr>
          <w:ilvl w:val="0"/>
          <w:numId w:val="2"/>
        </w:numPr>
        <w:jc w:val="both"/>
      </w:pPr>
      <w:r w:rsidRPr="00D0204C">
        <w:t>Правильно выбирать источники информации, необходимые для решения поставленных задач.</w:t>
      </w:r>
    </w:p>
    <w:p w:rsidR="00EB743B" w:rsidRPr="00D0204C" w:rsidRDefault="00EB743B" w:rsidP="00FF18CB">
      <w:pPr>
        <w:numPr>
          <w:ilvl w:val="0"/>
          <w:numId w:val="2"/>
        </w:numPr>
        <w:jc w:val="both"/>
      </w:pPr>
      <w:r w:rsidRPr="00D0204C">
        <w:t xml:space="preserve">Правильно использовать компьютерные программы, используемые </w:t>
      </w:r>
      <w:proofErr w:type="gramStart"/>
      <w:r w:rsidRPr="00D0204C">
        <w:t>в  медицинской</w:t>
      </w:r>
      <w:proofErr w:type="gramEnd"/>
      <w:r w:rsidRPr="00D0204C">
        <w:t xml:space="preserve"> организации.</w:t>
      </w:r>
    </w:p>
    <w:p w:rsidR="00EB743B" w:rsidRPr="00D0204C" w:rsidRDefault="00EB743B" w:rsidP="00FF18CB">
      <w:pPr>
        <w:numPr>
          <w:ilvl w:val="0"/>
          <w:numId w:val="2"/>
        </w:numPr>
        <w:jc w:val="both"/>
      </w:pPr>
      <w:r w:rsidRPr="00D0204C">
        <w:t>Взаимодействовать с коллегами, руководством МО, потребителями медицинских услуг.</w:t>
      </w:r>
    </w:p>
    <w:p w:rsidR="00EB743B" w:rsidRPr="00D0204C" w:rsidRDefault="00EB743B" w:rsidP="00FF18CB">
      <w:pPr>
        <w:numPr>
          <w:ilvl w:val="0"/>
          <w:numId w:val="2"/>
        </w:numPr>
        <w:jc w:val="both"/>
      </w:pPr>
      <w:r w:rsidRPr="00D0204C">
        <w:t xml:space="preserve">Нести ответственность </w:t>
      </w:r>
      <w:proofErr w:type="gramStart"/>
      <w:r w:rsidRPr="00D0204C">
        <w:t>за  результаты</w:t>
      </w:r>
      <w:proofErr w:type="gramEnd"/>
      <w:r w:rsidRPr="00D0204C">
        <w:t xml:space="preserve"> собственной профессиональной деятельности и деятельности коллег при выполнении профессиональных задач.</w:t>
      </w:r>
    </w:p>
    <w:p w:rsidR="00EB743B" w:rsidRPr="00D0204C" w:rsidRDefault="00EB743B" w:rsidP="00FF18CB">
      <w:pPr>
        <w:numPr>
          <w:ilvl w:val="0"/>
          <w:numId w:val="2"/>
        </w:numPr>
        <w:jc w:val="both"/>
      </w:pPr>
      <w:r w:rsidRPr="00D0204C">
        <w:t>Заниматься самообразованием и повышением своего профессионального уровня.</w:t>
      </w:r>
    </w:p>
    <w:p w:rsidR="00EB743B" w:rsidRPr="00D0204C" w:rsidRDefault="00EB743B" w:rsidP="00FF18CB">
      <w:pPr>
        <w:numPr>
          <w:ilvl w:val="0"/>
          <w:numId w:val="2"/>
        </w:numPr>
        <w:jc w:val="both"/>
      </w:pPr>
      <w:r w:rsidRPr="00D0204C">
        <w:t>Ориентироваться в различных условиях профессиональной деятельности.</w:t>
      </w:r>
    </w:p>
    <w:p w:rsidR="00EB743B" w:rsidRPr="00D0204C" w:rsidRDefault="00EB743B" w:rsidP="00FF18CB">
      <w:pPr>
        <w:numPr>
          <w:ilvl w:val="0"/>
          <w:numId w:val="2"/>
        </w:numPr>
        <w:jc w:val="both"/>
      </w:pPr>
      <w:r w:rsidRPr="00D0204C">
        <w:t>Уважать социальные, культурные и религиозные особенности и традиции коллег, потребителей медицинских услуг.</w:t>
      </w:r>
    </w:p>
    <w:p w:rsidR="00EB743B" w:rsidRPr="00D0204C" w:rsidRDefault="00EB743B" w:rsidP="00FF18CB">
      <w:pPr>
        <w:numPr>
          <w:ilvl w:val="0"/>
          <w:numId w:val="2"/>
        </w:numPr>
        <w:jc w:val="both"/>
      </w:pPr>
      <w:r w:rsidRPr="00D0204C">
        <w:t xml:space="preserve">Организовывать рабочее место с учетом правил и </w:t>
      </w:r>
      <w:proofErr w:type="gramStart"/>
      <w:r w:rsidRPr="00D0204C">
        <w:t>требований  медицинской</w:t>
      </w:r>
      <w:proofErr w:type="gramEnd"/>
      <w:r w:rsidRPr="00D0204C">
        <w:t xml:space="preserve"> организации.</w:t>
      </w:r>
    </w:p>
    <w:p w:rsidR="00EB743B" w:rsidRPr="00D0204C" w:rsidRDefault="00EB743B" w:rsidP="00FF18CB">
      <w:pPr>
        <w:numPr>
          <w:ilvl w:val="0"/>
          <w:numId w:val="2"/>
        </w:numPr>
        <w:jc w:val="both"/>
      </w:pPr>
      <w:r w:rsidRPr="00D0204C">
        <w:t xml:space="preserve">Участвовать в </w:t>
      </w:r>
      <w:proofErr w:type="gramStart"/>
      <w:r w:rsidRPr="00D0204C">
        <w:t>мероприятиях,  акциях</w:t>
      </w:r>
      <w:proofErr w:type="gramEnd"/>
      <w:r w:rsidRPr="00D0204C">
        <w:t xml:space="preserve"> и волонтерских движениях, посвященных здоровому образу жизни, при прохождении практики в медицинской организации.</w:t>
      </w:r>
    </w:p>
    <w:p w:rsidR="00EB743B" w:rsidRPr="00D0204C" w:rsidRDefault="00EB743B" w:rsidP="00D02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b/>
          <w:bCs/>
        </w:rPr>
      </w:pPr>
    </w:p>
    <w:p w:rsidR="00EB743B" w:rsidRPr="00D0204C" w:rsidRDefault="00EB743B" w:rsidP="00D02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aps/>
        </w:rPr>
      </w:pPr>
      <w:r w:rsidRPr="00D0204C">
        <w:rPr>
          <w:rFonts w:ascii="Times New Roman CYR" w:hAnsi="Times New Roman CYR" w:cs="Times New Roman CYR"/>
          <w:b/>
          <w:bCs/>
          <w:caps/>
        </w:rPr>
        <w:t>СТРУКТУРА и содержание учебной практики</w:t>
      </w:r>
    </w:p>
    <w:p w:rsidR="00EB743B" w:rsidRPr="00D0204C" w:rsidRDefault="00EB743B" w:rsidP="00D020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</w:rPr>
      </w:pPr>
    </w:p>
    <w:tbl>
      <w:tblPr>
        <w:tblW w:w="102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5805"/>
        <w:gridCol w:w="992"/>
      </w:tblGrid>
      <w:tr w:rsidR="002B1BCD" w:rsidTr="002B1BC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BCD" w:rsidRDefault="002B1BCD">
            <w:pPr>
              <w:autoSpaceDE w:val="0"/>
              <w:autoSpaceDN w:val="0"/>
              <w:adjustRightInd w:val="0"/>
              <w:ind w:left="-392" w:firstLine="392"/>
            </w:pPr>
            <w:proofErr w:type="spellStart"/>
            <w:r>
              <w:rPr>
                <w:b/>
                <w:bCs/>
              </w:rPr>
              <w:t>П.п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BCD" w:rsidRDefault="002B1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Разделы (этапы) учебной практики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BCD" w:rsidRDefault="002B1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Виды работ учебной практики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B1BCD" w:rsidRDefault="002B1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Кол-во часов</w:t>
            </w:r>
          </w:p>
        </w:tc>
      </w:tr>
      <w:tr w:rsidR="002B1BCD" w:rsidTr="002B1BCD">
        <w:trPr>
          <w:trHeight w:val="8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BCD" w:rsidRDefault="002B1BCD" w:rsidP="00FF18C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7" w:hanging="357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Организация практики, инструктаж по охране труда.</w:t>
            </w:r>
          </w:p>
          <w:p w:rsidR="002B1BCD" w:rsidRDefault="002B1BCD">
            <w:pPr>
              <w:tabs>
                <w:tab w:val="left" w:pos="232"/>
              </w:tabs>
              <w:snapToGrid w:val="0"/>
            </w:pPr>
            <w:r>
              <w:t>Сестринский уход при заболеваниях легких и заболеваниях сердечно-сосудистой системы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 w:rsidP="00FF18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Знакомство со структурой медицинской организации, правилами внутреннего распорядка</w:t>
            </w:r>
          </w:p>
          <w:p w:rsidR="002B1BCD" w:rsidRDefault="002B1BCD" w:rsidP="00FF18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Получение общего и вводного инструктажа по охране труда, противопожарной и инфекционной безопасности</w:t>
            </w:r>
          </w:p>
          <w:p w:rsidR="002B1BCD" w:rsidRDefault="002B1BCD" w:rsidP="00FF18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Проведение работ с соблюдением требований охраны труда, противопожарной и инфекционной безопасности </w:t>
            </w:r>
          </w:p>
          <w:p w:rsidR="002B1BCD" w:rsidRDefault="002B1BCD" w:rsidP="00FF18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Осуществление сестринского обследования пациентов при </w:t>
            </w:r>
            <w:r>
              <w:t>заболеваниях легких и заболеваниях сердечно-сосудистой системы</w:t>
            </w:r>
          </w:p>
          <w:p w:rsidR="002B1BCD" w:rsidRDefault="002B1BCD" w:rsidP="00FF18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Проведение анализа собранной информации, выделение проблем</w:t>
            </w:r>
          </w:p>
          <w:p w:rsidR="002B1BCD" w:rsidRDefault="002B1BCD" w:rsidP="00FF18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Осуществление сестринского ухода за пациентами</w:t>
            </w:r>
          </w:p>
          <w:p w:rsidR="002B1BCD" w:rsidRDefault="002B1BCD" w:rsidP="00FF18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Выполнение простых медицинских услуг (ПМУ) при осуществлении сестринского ухода за пациентами при </w:t>
            </w:r>
            <w:r>
              <w:t>заболеваниях легких</w:t>
            </w:r>
          </w:p>
          <w:p w:rsidR="002B1BCD" w:rsidRDefault="002B1BCD" w:rsidP="00FF18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Выполнение мероприятий по подготовке пациента к лечебно-диагностическим вмешательствам</w:t>
            </w:r>
          </w:p>
          <w:p w:rsidR="002B1BCD" w:rsidRDefault="002B1BCD" w:rsidP="00FF18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Формулирование вопросов консультирования пациента и его окружения по применению ЛС, проведение консультирования</w:t>
            </w:r>
          </w:p>
          <w:p w:rsidR="002B1BCD" w:rsidRDefault="002B1BCD" w:rsidP="00FF18C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Оформление  медицинской документации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t>4</w:t>
            </w:r>
          </w:p>
        </w:tc>
      </w:tr>
      <w:tr w:rsidR="002B1BCD" w:rsidTr="002B1BC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>
            <w:pPr>
              <w:autoSpaceDE w:val="0"/>
              <w:autoSpaceDN w:val="0"/>
              <w:adjustRightInd w:val="0"/>
            </w:pPr>
            <w: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>
            <w:pPr>
              <w:tabs>
                <w:tab w:val="left" w:pos="232"/>
              </w:tabs>
              <w:snapToGrid w:val="0"/>
            </w:pPr>
            <w:r>
              <w:t xml:space="preserve">Сестринский уход при заболеваниях органов желудочно-кишечного </w:t>
            </w:r>
            <w:r>
              <w:lastRenderedPageBreak/>
              <w:t>тракта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 w:rsidP="00FF18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 xml:space="preserve">Осуществление сестринского обследования пациентов при заболеваниях </w:t>
            </w:r>
            <w:r>
              <w:t>органов желудочно-кишечного тракта</w:t>
            </w:r>
          </w:p>
          <w:p w:rsidR="002B1BCD" w:rsidRDefault="002B1BCD" w:rsidP="00FF18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lastRenderedPageBreak/>
              <w:t>Проведение анализа собранной информации, выделение проблем</w:t>
            </w:r>
          </w:p>
          <w:p w:rsidR="002B1BCD" w:rsidRDefault="002B1BCD" w:rsidP="00FF18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Осуществление сестринского ухода за пациентами</w:t>
            </w:r>
          </w:p>
          <w:p w:rsidR="002B1BCD" w:rsidRDefault="002B1BCD" w:rsidP="00FF18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Выполнение ПМУ при осуществлении сестринского ухода за пациентами при заболеваниях </w:t>
            </w:r>
            <w:r>
              <w:t>органов желудочно-кишечного тракта</w:t>
            </w:r>
          </w:p>
          <w:p w:rsidR="002B1BCD" w:rsidRDefault="002B1BCD" w:rsidP="00FF18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Выполнение мероприятий по подготовке пациента к лечебно-диагностическим вмешательствам</w:t>
            </w:r>
          </w:p>
          <w:p w:rsidR="002B1BCD" w:rsidRDefault="002B1BCD" w:rsidP="00FF18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Формулирование вопросов консультирования пациента и его окружения по применению ЛС, проведение консультирования</w:t>
            </w:r>
          </w:p>
          <w:p w:rsidR="002B1BCD" w:rsidRDefault="002B1BCD" w:rsidP="00FF18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Оформление  медицинской документации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lastRenderedPageBreak/>
              <w:t>4</w:t>
            </w:r>
          </w:p>
        </w:tc>
      </w:tr>
      <w:tr w:rsidR="002B1BCD" w:rsidTr="002B1BC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>
            <w:pPr>
              <w:autoSpaceDE w:val="0"/>
              <w:autoSpaceDN w:val="0"/>
              <w:adjustRightInd w:val="0"/>
            </w:pPr>
            <w: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>
            <w:pPr>
              <w:tabs>
                <w:tab w:val="left" w:pos="232"/>
              </w:tabs>
              <w:snapToGrid w:val="0"/>
            </w:pPr>
            <w:r>
              <w:t>Сестринский уход при заболеваниях почек и системы кроветворения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 w:rsidP="00FF18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Осуществление сестринского обследования пациентов при заболеваниях почек и </w:t>
            </w:r>
            <w:r>
              <w:t>системы кроветворения</w:t>
            </w:r>
          </w:p>
          <w:p w:rsidR="002B1BCD" w:rsidRDefault="002B1BCD" w:rsidP="00FF18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Проведение анализа собранной информации, выделение проблем</w:t>
            </w:r>
          </w:p>
          <w:p w:rsidR="002B1BCD" w:rsidRDefault="002B1BCD" w:rsidP="00FF18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Осуществление сестринского ухода за пациентами</w:t>
            </w:r>
          </w:p>
          <w:p w:rsidR="002B1BCD" w:rsidRDefault="002B1BCD" w:rsidP="00FF18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Выполнение ПМУ при осуществлении сестринского ухода за пациентами при заболеваниях почек и </w:t>
            </w:r>
            <w:r>
              <w:t>системы кроветворения</w:t>
            </w:r>
          </w:p>
          <w:p w:rsidR="002B1BCD" w:rsidRDefault="002B1BCD" w:rsidP="00FF18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Выполнение мероприятий по подготовке пациента к лечебно-диагностическим вмешательствам</w:t>
            </w:r>
          </w:p>
          <w:p w:rsidR="002B1BCD" w:rsidRDefault="002B1BCD" w:rsidP="00FF18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Формулирование вопросов консультирования пациента и его окружения по применению ЛС, проведение консультирования</w:t>
            </w:r>
          </w:p>
          <w:p w:rsidR="002B1BCD" w:rsidRDefault="002B1BCD" w:rsidP="00FF18CB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Оформление  медицинской документации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B1BCD" w:rsidTr="002B1BCD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>
            <w:pPr>
              <w:autoSpaceDE w:val="0"/>
              <w:autoSpaceDN w:val="0"/>
              <w:adjustRightInd w:val="0"/>
            </w:pPr>
            <w: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>
            <w:pPr>
              <w:tabs>
                <w:tab w:val="left" w:pos="232"/>
              </w:tabs>
              <w:snapToGrid w:val="0"/>
            </w:pPr>
            <w:r>
              <w:t>Сестринский уход при заболеваниях эндокринной системы, костно-мышечной системы и острых аллергических заболеваниях.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 w:rsidP="00FF18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Осуществление сестринского обследования пациентов при заболеваниях эндокринной системы</w:t>
            </w:r>
          </w:p>
          <w:p w:rsidR="002B1BCD" w:rsidRDefault="002B1BCD" w:rsidP="00FF18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Проведение анализа собранной информации, выделение проблем</w:t>
            </w:r>
          </w:p>
          <w:p w:rsidR="002B1BCD" w:rsidRDefault="002B1BCD" w:rsidP="00FF18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Осуществление сестринского ухода за пациентами</w:t>
            </w:r>
          </w:p>
          <w:p w:rsidR="002B1BCD" w:rsidRDefault="002B1BCD" w:rsidP="00FF18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Выполнение ПМУ при осуществлении сестринского ухода за пациентами при заболеваниях эндокринной системы</w:t>
            </w:r>
          </w:p>
          <w:p w:rsidR="002B1BCD" w:rsidRDefault="002B1BCD" w:rsidP="00FF18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Выполнение мероприятий по подготовке пациента к лечебно-диагностическим вмешательствам</w:t>
            </w:r>
          </w:p>
          <w:p w:rsidR="002B1BCD" w:rsidRDefault="002B1BCD" w:rsidP="00FF18CB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Формулирование вопросов консультирования пациента и его окружения по применению ЛС, проведение консультирования</w:t>
            </w:r>
          </w:p>
          <w:p w:rsidR="002B1BCD" w:rsidRDefault="002B1B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Оформление  медицинской документации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2B1BCD" w:rsidTr="002B1BCD">
        <w:trPr>
          <w:trHeight w:val="1"/>
        </w:trPr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1BCD" w:rsidRDefault="002B1BCD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Times New Roman CYR" w:hAnsi="Times New Roman CYR" w:cs="Times New Roman CYR"/>
              </w:rPr>
              <w:t>Дифференцированный зачет.</w:t>
            </w:r>
          </w:p>
        </w:tc>
        <w:tc>
          <w:tcPr>
            <w:tcW w:w="5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 w:rsidP="00FF18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Предоставление требуемого объема документов учебной практики</w:t>
            </w:r>
          </w:p>
          <w:p w:rsidR="002B1BCD" w:rsidRDefault="002B1BCD" w:rsidP="00FF18C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</w:rPr>
              <w:t>Защита сестринской карты наблюдения за пациентом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2B1BCD" w:rsidTr="002B1BCD">
        <w:trPr>
          <w:trHeight w:val="1"/>
        </w:trPr>
        <w:tc>
          <w:tcPr>
            <w:tcW w:w="9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B1BCD" w:rsidRDefault="002B1BC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>16 ч</w:t>
            </w:r>
          </w:p>
          <w:p w:rsidR="002B1BCD" w:rsidRDefault="002B1BCD">
            <w:pPr>
              <w:autoSpaceDE w:val="0"/>
              <w:autoSpaceDN w:val="0"/>
              <w:adjustRightInd w:val="0"/>
              <w:ind w:left="-108" w:right="-108"/>
              <w:jc w:val="center"/>
              <w:rPr>
                <w:b/>
              </w:rPr>
            </w:pPr>
            <w:r>
              <w:rPr>
                <w:b/>
              </w:rPr>
              <w:t xml:space="preserve">(1 </w:t>
            </w:r>
            <w:proofErr w:type="spellStart"/>
            <w:r>
              <w:rPr>
                <w:b/>
              </w:rPr>
              <w:t>нед</w:t>
            </w:r>
            <w:proofErr w:type="spellEnd"/>
            <w:r>
              <w:rPr>
                <w:b/>
              </w:rPr>
              <w:t>)</w:t>
            </w:r>
          </w:p>
        </w:tc>
      </w:tr>
    </w:tbl>
    <w:p w:rsidR="00EB743B" w:rsidRPr="00D0204C" w:rsidRDefault="00EB743B" w:rsidP="002B1BC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bCs/>
        </w:rPr>
      </w:pPr>
      <w:bookmarkStart w:id="0" w:name="_GoBack"/>
      <w:bookmarkEnd w:id="0"/>
    </w:p>
    <w:p w:rsidR="00DF5F09" w:rsidRDefault="00DF5F09" w:rsidP="00D0204C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155D48" w:rsidRDefault="00312CD2" w:rsidP="00155D48">
      <w:pPr>
        <w:jc w:val="center"/>
        <w:rPr>
          <w:b/>
        </w:rPr>
      </w:pPr>
      <w:r>
        <w:rPr>
          <w:rFonts w:ascii="Times New Roman CYR" w:hAnsi="Times New Roman CYR" w:cs="Times New Roman CYR"/>
          <w:b/>
          <w:bCs/>
        </w:rPr>
        <w:br w:type="page"/>
      </w:r>
      <w:r w:rsidR="00155D48" w:rsidRPr="003757A4">
        <w:rPr>
          <w:b/>
        </w:rPr>
        <w:lastRenderedPageBreak/>
        <w:t>ИНСТРУКТАЖ ПО ОХРАНЕ ТРУДА НА ПРАКТИКЕ</w:t>
      </w:r>
    </w:p>
    <w:p w:rsidR="00155D48" w:rsidRPr="003757A4" w:rsidRDefault="00155D48" w:rsidP="00155D48">
      <w:pPr>
        <w:jc w:val="center"/>
        <w:rPr>
          <w:b/>
        </w:rPr>
      </w:pPr>
    </w:p>
    <w:p w:rsidR="00155D48" w:rsidRPr="00022E0A" w:rsidRDefault="00155D48" w:rsidP="00155D48">
      <w:pPr>
        <w:jc w:val="both"/>
      </w:pPr>
    </w:p>
    <w:p w:rsidR="00155D48" w:rsidRPr="00022E0A" w:rsidRDefault="00155D48" w:rsidP="00155D48">
      <w:pPr>
        <w:jc w:val="both"/>
      </w:pPr>
      <w:r w:rsidRPr="00022E0A">
        <w:t>Номер медицинско</w:t>
      </w:r>
      <w:r>
        <w:t xml:space="preserve">й книжки ______________________ </w:t>
      </w:r>
    </w:p>
    <w:p w:rsidR="00155D48" w:rsidRPr="00FB68A5" w:rsidRDefault="00155D48" w:rsidP="00155D48">
      <w:pPr>
        <w:jc w:val="both"/>
        <w:rPr>
          <w:sz w:val="12"/>
          <w:szCs w:val="12"/>
        </w:rPr>
      </w:pPr>
    </w:p>
    <w:p w:rsidR="00155D48" w:rsidRPr="00022E0A" w:rsidRDefault="00155D48" w:rsidP="00155D48">
      <w:pPr>
        <w:jc w:val="both"/>
      </w:pPr>
      <w:r w:rsidRPr="00022E0A">
        <w:t>Дата последнего медицинского осмотра _________________</w:t>
      </w:r>
    </w:p>
    <w:p w:rsidR="00155D48" w:rsidRPr="00FB68A5" w:rsidRDefault="00155D48" w:rsidP="00155D48">
      <w:pPr>
        <w:jc w:val="both"/>
        <w:rPr>
          <w:sz w:val="12"/>
          <w:szCs w:val="12"/>
        </w:rPr>
      </w:pPr>
    </w:p>
    <w:p w:rsidR="00155D48" w:rsidRPr="00022E0A" w:rsidRDefault="00155D48" w:rsidP="00155D48">
      <w:r w:rsidRPr="00022E0A">
        <w:t>Дата проведения инструктажа: ________________________________________</w:t>
      </w:r>
    </w:p>
    <w:p w:rsidR="00155D48" w:rsidRPr="00FB68A5" w:rsidRDefault="00155D48" w:rsidP="00155D48">
      <w:pPr>
        <w:rPr>
          <w:sz w:val="12"/>
          <w:szCs w:val="12"/>
        </w:rPr>
      </w:pPr>
    </w:p>
    <w:p w:rsidR="00155D48" w:rsidRDefault="00155D48" w:rsidP="00155D48"/>
    <w:p w:rsidR="00155D48" w:rsidRDefault="00155D48" w:rsidP="00155D48">
      <w:r>
        <w:t>В том числе, с алгоритмом действий при аварийной ситуации на практике ознакомлен(</w:t>
      </w:r>
      <w:proofErr w:type="gramStart"/>
      <w:r>
        <w:t>а)  _</w:t>
      </w:r>
      <w:proofErr w:type="gramEnd"/>
      <w:r>
        <w:t>______________________________________________________</w:t>
      </w:r>
    </w:p>
    <w:p w:rsidR="00155D48" w:rsidRDefault="00155D48" w:rsidP="00155D48"/>
    <w:p w:rsidR="00155D48" w:rsidRPr="00022E0A" w:rsidRDefault="00155D48" w:rsidP="00155D48">
      <w:r w:rsidRPr="00022E0A">
        <w:t>ФИО и подпись обучающегося (</w:t>
      </w:r>
      <w:proofErr w:type="spellStart"/>
      <w:r w:rsidRPr="00022E0A">
        <w:t>щейся</w:t>
      </w:r>
      <w:proofErr w:type="spellEnd"/>
      <w:r w:rsidRPr="00022E0A">
        <w:t>): _____________________________________________</w:t>
      </w:r>
    </w:p>
    <w:p w:rsidR="00155D48" w:rsidRPr="00FB68A5" w:rsidRDefault="00155D48" w:rsidP="00155D48">
      <w:pPr>
        <w:rPr>
          <w:sz w:val="12"/>
          <w:szCs w:val="12"/>
        </w:rPr>
      </w:pPr>
    </w:p>
    <w:p w:rsidR="00155D48" w:rsidRDefault="00155D48" w:rsidP="00155D48"/>
    <w:p w:rsidR="00155D48" w:rsidRPr="00317BF4" w:rsidRDefault="00155D48" w:rsidP="00155D48">
      <w:r w:rsidRPr="00022E0A">
        <w:t>ФИО, должность и подпись лица, проводившего инструктаж: ___________________________</w:t>
      </w:r>
      <w:r w:rsidRPr="00317BF4">
        <w:t>_________________________________</w:t>
      </w:r>
      <w:r>
        <w:t>____________</w:t>
      </w:r>
      <w:r w:rsidRPr="00317BF4">
        <w:t>_______</w:t>
      </w:r>
    </w:p>
    <w:p w:rsidR="00155D48" w:rsidRPr="00317BF4" w:rsidRDefault="00155D48" w:rsidP="00155D48"/>
    <w:p w:rsidR="00155D48" w:rsidRDefault="00155D48" w:rsidP="00155D48">
      <w:pPr>
        <w:rPr>
          <w:b/>
          <w:bCs/>
        </w:rPr>
      </w:pPr>
    </w:p>
    <w:p w:rsidR="00155D48" w:rsidRPr="00DA2834" w:rsidRDefault="00155D48" w:rsidP="00155D48">
      <w:pPr>
        <w:rPr>
          <w:b/>
          <w:bCs/>
        </w:rPr>
      </w:pPr>
      <w:r w:rsidRPr="00DA2834">
        <w:rPr>
          <w:b/>
          <w:bCs/>
        </w:rPr>
        <w:t xml:space="preserve">Место печати  </w:t>
      </w:r>
    </w:p>
    <w:p w:rsidR="00155D48" w:rsidRPr="00DA2834" w:rsidRDefault="00155D48" w:rsidP="00155D48">
      <w:pPr>
        <w:rPr>
          <w:b/>
          <w:bCs/>
        </w:rPr>
      </w:pPr>
      <w:r w:rsidRPr="00DA2834">
        <w:rPr>
          <w:b/>
          <w:bCs/>
        </w:rPr>
        <w:t>Медицинской/фармацевтической</w:t>
      </w:r>
    </w:p>
    <w:p w:rsidR="00155D48" w:rsidRPr="00DA2834" w:rsidRDefault="00155D48" w:rsidP="00155D48">
      <w:pPr>
        <w:rPr>
          <w:b/>
          <w:bCs/>
        </w:rPr>
      </w:pPr>
      <w:r w:rsidRPr="00DA2834">
        <w:rPr>
          <w:b/>
          <w:bCs/>
        </w:rPr>
        <w:t>организации</w:t>
      </w:r>
    </w:p>
    <w:p w:rsidR="00155D48" w:rsidRDefault="00155D48" w:rsidP="00155D48"/>
    <w:p w:rsidR="00155D48" w:rsidRDefault="00155D48" w:rsidP="00155D48"/>
    <w:p w:rsidR="00155D48" w:rsidRPr="003757A4" w:rsidRDefault="00155D48" w:rsidP="00155D48">
      <w:pPr>
        <w:jc w:val="center"/>
        <w:rPr>
          <w:b/>
          <w:bCs/>
        </w:rPr>
      </w:pPr>
      <w:r w:rsidRPr="003757A4">
        <w:rPr>
          <w:b/>
          <w:bCs/>
        </w:rPr>
        <w:t xml:space="preserve">Алгоритм действия при аварийной ситуации на практике </w:t>
      </w:r>
      <w:r w:rsidRPr="003757A4">
        <w:rPr>
          <w:b/>
          <w:bCs/>
        </w:rPr>
        <w:br/>
        <w:t>в медицинской/фармацевтической организации</w:t>
      </w:r>
    </w:p>
    <w:p w:rsidR="00155D48" w:rsidRPr="009D608C" w:rsidRDefault="00155D48" w:rsidP="00155D48">
      <w:pPr>
        <w:rPr>
          <w:b/>
          <w:bCs/>
          <w:sz w:val="22"/>
          <w:szCs w:val="22"/>
        </w:rPr>
      </w:pPr>
    </w:p>
    <w:p w:rsidR="00155D48" w:rsidRPr="00155D48" w:rsidRDefault="00155D48" w:rsidP="00155D48">
      <w:pPr>
        <w:ind w:firstLine="708"/>
        <w:jc w:val="both"/>
        <w:rPr>
          <w:szCs w:val="22"/>
        </w:rPr>
      </w:pPr>
      <w:r w:rsidRPr="00155D48">
        <w:rPr>
          <w:b/>
          <w:bCs/>
          <w:szCs w:val="22"/>
        </w:rPr>
        <w:t>Аварийная ситуация</w:t>
      </w:r>
      <w:r w:rsidRPr="00155D48">
        <w:rPr>
          <w:szCs w:val="22"/>
        </w:rPr>
        <w:t xml:space="preserve"> на практике - попадание инфицированного материала или других биологических субстратов на поврежденную/неповрежденную кожу, слизистые или в случае травмы, требующее профилактических мероприятий.</w:t>
      </w:r>
    </w:p>
    <w:p w:rsidR="00155D48" w:rsidRPr="00155D48" w:rsidRDefault="00155D48" w:rsidP="00155D48">
      <w:pPr>
        <w:ind w:firstLine="708"/>
        <w:jc w:val="both"/>
        <w:rPr>
          <w:color w:val="000000"/>
          <w:spacing w:val="3"/>
          <w:szCs w:val="22"/>
        </w:rPr>
      </w:pPr>
      <w:r w:rsidRPr="00155D48">
        <w:rPr>
          <w:b/>
          <w:bCs/>
          <w:color w:val="000000"/>
          <w:spacing w:val="3"/>
          <w:szCs w:val="22"/>
        </w:rPr>
        <w:t>Действия практиканта при аварийной ситуации</w:t>
      </w:r>
      <w:r w:rsidRPr="00155D48">
        <w:rPr>
          <w:color w:val="000000"/>
          <w:spacing w:val="3"/>
          <w:szCs w:val="22"/>
        </w:rPr>
        <w:t>:</w:t>
      </w:r>
    </w:p>
    <w:p w:rsidR="00155D48" w:rsidRPr="00155D48" w:rsidRDefault="00155D48" w:rsidP="00FF18CB">
      <w:pPr>
        <w:pStyle w:val="af"/>
        <w:numPr>
          <w:ilvl w:val="0"/>
          <w:numId w:val="11"/>
        </w:numPr>
        <w:spacing w:before="0" w:beforeAutospacing="0" w:after="0" w:afterAutospacing="0"/>
        <w:jc w:val="both"/>
        <w:rPr>
          <w:b/>
          <w:color w:val="000000"/>
          <w:spacing w:val="3"/>
          <w:sz w:val="22"/>
          <w:szCs w:val="22"/>
        </w:rPr>
      </w:pPr>
      <w:r w:rsidRPr="00155D48">
        <w:rPr>
          <w:b/>
          <w:color w:val="000000"/>
          <w:spacing w:val="3"/>
          <w:sz w:val="22"/>
          <w:szCs w:val="22"/>
        </w:rPr>
        <w:t>Осуществить первую помощь:</w:t>
      </w:r>
    </w:p>
    <w:p w:rsidR="00155D48" w:rsidRPr="009D608C" w:rsidRDefault="00155D48" w:rsidP="00FF18CB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pacing w:val="3"/>
          <w:sz w:val="22"/>
          <w:szCs w:val="22"/>
        </w:rPr>
      </w:pPr>
      <w:r w:rsidRPr="009D608C">
        <w:rPr>
          <w:color w:val="000000"/>
          <w:spacing w:val="3"/>
          <w:sz w:val="22"/>
          <w:szCs w:val="22"/>
        </w:rPr>
        <w:t>порез</w:t>
      </w:r>
      <w:r>
        <w:rPr>
          <w:color w:val="000000"/>
          <w:spacing w:val="3"/>
          <w:sz w:val="22"/>
          <w:szCs w:val="22"/>
        </w:rPr>
        <w:t>ы</w:t>
      </w:r>
      <w:r w:rsidRPr="009D608C">
        <w:rPr>
          <w:color w:val="000000"/>
          <w:spacing w:val="3"/>
          <w:sz w:val="22"/>
          <w:szCs w:val="22"/>
        </w:rPr>
        <w:t xml:space="preserve"> и укол</w:t>
      </w:r>
      <w:r>
        <w:rPr>
          <w:color w:val="000000"/>
          <w:spacing w:val="3"/>
          <w:sz w:val="22"/>
          <w:szCs w:val="22"/>
        </w:rPr>
        <w:t xml:space="preserve">ы – </w:t>
      </w:r>
      <w:r w:rsidRPr="009D608C">
        <w:rPr>
          <w:color w:val="000000"/>
          <w:spacing w:val="3"/>
          <w:sz w:val="22"/>
          <w:szCs w:val="22"/>
        </w:rPr>
        <w:t xml:space="preserve">немедленно снять перчатки, вымыть руки с мылом под проточной водой, обработать руки 70%-м спиртом, смазать ранку 5%-м спиртовым </w:t>
      </w:r>
      <w:proofErr w:type="gramStart"/>
      <w:r w:rsidRPr="009D608C">
        <w:rPr>
          <w:color w:val="000000"/>
          <w:spacing w:val="3"/>
          <w:sz w:val="22"/>
          <w:szCs w:val="22"/>
        </w:rPr>
        <w:t>р</w:t>
      </w:r>
      <w:r>
        <w:rPr>
          <w:color w:val="000000"/>
          <w:spacing w:val="3"/>
          <w:sz w:val="22"/>
          <w:szCs w:val="22"/>
        </w:rPr>
        <w:t>-</w:t>
      </w:r>
      <w:r w:rsidRPr="009D608C">
        <w:rPr>
          <w:color w:val="000000"/>
          <w:spacing w:val="3"/>
          <w:sz w:val="22"/>
          <w:szCs w:val="22"/>
        </w:rPr>
        <w:t>ом</w:t>
      </w:r>
      <w:proofErr w:type="gramEnd"/>
      <w:r w:rsidRPr="009D608C">
        <w:rPr>
          <w:color w:val="000000"/>
          <w:spacing w:val="3"/>
          <w:sz w:val="22"/>
          <w:szCs w:val="22"/>
        </w:rPr>
        <w:t xml:space="preserve"> йода;</w:t>
      </w:r>
    </w:p>
    <w:p w:rsidR="00155D48" w:rsidRPr="009D608C" w:rsidRDefault="00155D48" w:rsidP="00FF18CB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pacing w:val="3"/>
          <w:sz w:val="22"/>
          <w:szCs w:val="22"/>
        </w:rPr>
      </w:pPr>
      <w:r w:rsidRPr="009D608C">
        <w:rPr>
          <w:color w:val="000000"/>
          <w:spacing w:val="3"/>
          <w:sz w:val="22"/>
          <w:szCs w:val="22"/>
        </w:rPr>
        <w:t>попадани</w:t>
      </w:r>
      <w:r>
        <w:rPr>
          <w:color w:val="000000"/>
          <w:spacing w:val="3"/>
          <w:sz w:val="22"/>
          <w:szCs w:val="22"/>
        </w:rPr>
        <w:t>е</w:t>
      </w:r>
      <w:r w:rsidRPr="009D608C">
        <w:rPr>
          <w:color w:val="000000"/>
          <w:spacing w:val="3"/>
          <w:sz w:val="22"/>
          <w:szCs w:val="22"/>
        </w:rPr>
        <w:t xml:space="preserve"> крови или других биологических жидкостей на кожные покровы </w:t>
      </w:r>
      <w:r>
        <w:rPr>
          <w:color w:val="000000"/>
          <w:spacing w:val="3"/>
          <w:sz w:val="22"/>
          <w:szCs w:val="22"/>
        </w:rPr>
        <w:t xml:space="preserve">– </w:t>
      </w:r>
      <w:r w:rsidRPr="009D608C">
        <w:rPr>
          <w:color w:val="000000"/>
          <w:spacing w:val="3"/>
          <w:sz w:val="22"/>
          <w:szCs w:val="22"/>
        </w:rPr>
        <w:t>место обраб</w:t>
      </w:r>
      <w:r>
        <w:rPr>
          <w:color w:val="000000"/>
          <w:spacing w:val="3"/>
          <w:sz w:val="22"/>
          <w:szCs w:val="22"/>
        </w:rPr>
        <w:t>от</w:t>
      </w:r>
      <w:r w:rsidRPr="009D608C">
        <w:rPr>
          <w:color w:val="000000"/>
          <w:spacing w:val="3"/>
          <w:sz w:val="22"/>
          <w:szCs w:val="22"/>
        </w:rPr>
        <w:t>ат</w:t>
      </w:r>
      <w:r>
        <w:rPr>
          <w:color w:val="000000"/>
          <w:spacing w:val="3"/>
          <w:sz w:val="22"/>
          <w:szCs w:val="22"/>
        </w:rPr>
        <w:t xml:space="preserve">ь </w:t>
      </w:r>
      <w:r w:rsidRPr="009D608C">
        <w:rPr>
          <w:color w:val="000000"/>
          <w:spacing w:val="3"/>
          <w:sz w:val="22"/>
          <w:szCs w:val="22"/>
        </w:rPr>
        <w:t>70%-м спиртом, обмы</w:t>
      </w:r>
      <w:r>
        <w:rPr>
          <w:color w:val="000000"/>
          <w:spacing w:val="3"/>
          <w:sz w:val="22"/>
          <w:szCs w:val="22"/>
        </w:rPr>
        <w:t>ть</w:t>
      </w:r>
      <w:r w:rsidRPr="009D608C">
        <w:rPr>
          <w:color w:val="000000"/>
          <w:spacing w:val="3"/>
          <w:sz w:val="22"/>
          <w:szCs w:val="22"/>
        </w:rPr>
        <w:t xml:space="preserve"> водой с мылом и повторно обрабатывают 70%-м спиртом;</w:t>
      </w:r>
    </w:p>
    <w:p w:rsidR="00155D48" w:rsidRPr="009D608C" w:rsidRDefault="00155D48" w:rsidP="00FF18CB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pacing w:val="3"/>
          <w:sz w:val="22"/>
          <w:szCs w:val="22"/>
        </w:rPr>
      </w:pPr>
      <w:r w:rsidRPr="009D608C">
        <w:rPr>
          <w:color w:val="000000"/>
          <w:spacing w:val="3"/>
          <w:sz w:val="22"/>
          <w:szCs w:val="22"/>
        </w:rPr>
        <w:t>попадани</w:t>
      </w:r>
      <w:r>
        <w:rPr>
          <w:color w:val="000000"/>
          <w:spacing w:val="3"/>
          <w:sz w:val="22"/>
          <w:szCs w:val="22"/>
        </w:rPr>
        <w:t>е</w:t>
      </w:r>
      <w:r w:rsidRPr="009D608C">
        <w:rPr>
          <w:color w:val="000000"/>
          <w:spacing w:val="3"/>
          <w:sz w:val="22"/>
          <w:szCs w:val="22"/>
        </w:rPr>
        <w:t xml:space="preserve"> крови или других биологических жидкостей на слизистую глаз, носа и рта: ротовую полость промыть большим количеством воды и прополоскать</w:t>
      </w:r>
      <w:r>
        <w:rPr>
          <w:color w:val="000000"/>
          <w:spacing w:val="3"/>
          <w:sz w:val="22"/>
          <w:szCs w:val="22"/>
        </w:rPr>
        <w:t xml:space="preserve"> 70% раствором этилового спирта;</w:t>
      </w:r>
      <w:r w:rsidRPr="009D608C">
        <w:rPr>
          <w:color w:val="000000"/>
          <w:spacing w:val="3"/>
          <w:sz w:val="22"/>
          <w:szCs w:val="22"/>
        </w:rPr>
        <w:t xml:space="preserve"> слизистую оболочку носа и глаза обильно промы</w:t>
      </w:r>
      <w:r>
        <w:rPr>
          <w:color w:val="000000"/>
          <w:spacing w:val="3"/>
          <w:sz w:val="22"/>
          <w:szCs w:val="22"/>
        </w:rPr>
        <w:t>ть</w:t>
      </w:r>
      <w:r w:rsidRPr="009D608C">
        <w:rPr>
          <w:color w:val="000000"/>
          <w:spacing w:val="3"/>
          <w:sz w:val="22"/>
          <w:szCs w:val="22"/>
        </w:rPr>
        <w:t xml:space="preserve"> водой (не тереть);</w:t>
      </w:r>
    </w:p>
    <w:p w:rsidR="00155D48" w:rsidRPr="009D608C" w:rsidRDefault="00155D48" w:rsidP="00FF18CB">
      <w:pPr>
        <w:pStyle w:val="af"/>
        <w:numPr>
          <w:ilvl w:val="0"/>
          <w:numId w:val="10"/>
        </w:numPr>
        <w:spacing w:before="0" w:beforeAutospacing="0" w:after="0" w:afterAutospacing="0"/>
        <w:jc w:val="both"/>
        <w:rPr>
          <w:color w:val="000000"/>
          <w:spacing w:val="3"/>
          <w:sz w:val="22"/>
          <w:szCs w:val="22"/>
        </w:rPr>
      </w:pPr>
      <w:r w:rsidRPr="009D608C">
        <w:rPr>
          <w:color w:val="000000"/>
          <w:spacing w:val="3"/>
          <w:sz w:val="22"/>
          <w:szCs w:val="22"/>
        </w:rPr>
        <w:t>попадани</w:t>
      </w:r>
      <w:r>
        <w:rPr>
          <w:color w:val="000000"/>
          <w:spacing w:val="3"/>
          <w:sz w:val="22"/>
          <w:szCs w:val="22"/>
        </w:rPr>
        <w:t>е</w:t>
      </w:r>
      <w:r w:rsidRPr="009D608C">
        <w:rPr>
          <w:color w:val="000000"/>
          <w:spacing w:val="3"/>
          <w:sz w:val="22"/>
          <w:szCs w:val="22"/>
        </w:rPr>
        <w:t xml:space="preserve"> крови или других биологических жидкостей пациента на халат, одежду: снять рабочую одежду и погрузить в дезинфицирующий раствор или в бикс (бак) для </w:t>
      </w:r>
      <w:proofErr w:type="spellStart"/>
      <w:r w:rsidRPr="009D608C">
        <w:rPr>
          <w:color w:val="000000"/>
          <w:spacing w:val="3"/>
          <w:sz w:val="22"/>
          <w:szCs w:val="22"/>
        </w:rPr>
        <w:t>автоклавирования</w:t>
      </w:r>
      <w:proofErr w:type="spellEnd"/>
      <w:r w:rsidRPr="009D608C">
        <w:rPr>
          <w:color w:val="000000"/>
          <w:spacing w:val="3"/>
          <w:sz w:val="22"/>
          <w:szCs w:val="22"/>
        </w:rPr>
        <w:t>;</w:t>
      </w:r>
    </w:p>
    <w:p w:rsidR="00155D48" w:rsidRPr="005236E0" w:rsidRDefault="00155D48" w:rsidP="00FF18CB">
      <w:pPr>
        <w:pStyle w:val="a6"/>
        <w:numPr>
          <w:ilvl w:val="0"/>
          <w:numId w:val="11"/>
        </w:numPr>
        <w:contextualSpacing/>
        <w:jc w:val="both"/>
        <w:rPr>
          <w:spacing w:val="3"/>
          <w:sz w:val="22"/>
          <w:szCs w:val="22"/>
        </w:rPr>
      </w:pPr>
      <w:r>
        <w:rPr>
          <w:b/>
          <w:spacing w:val="3"/>
          <w:sz w:val="22"/>
          <w:szCs w:val="22"/>
        </w:rPr>
        <w:t xml:space="preserve">Сообщить </w:t>
      </w:r>
      <w:r w:rsidRPr="005236E0">
        <w:rPr>
          <w:b/>
          <w:spacing w:val="3"/>
          <w:sz w:val="22"/>
          <w:szCs w:val="22"/>
        </w:rPr>
        <w:t xml:space="preserve">руководителю практики </w:t>
      </w:r>
      <w:r w:rsidRPr="005236E0">
        <w:rPr>
          <w:spacing w:val="3"/>
          <w:sz w:val="22"/>
          <w:szCs w:val="22"/>
        </w:rPr>
        <w:t xml:space="preserve">об аварийной ситуации </w:t>
      </w:r>
      <w:r w:rsidRPr="005236E0">
        <w:rPr>
          <w:b/>
          <w:bCs/>
          <w:spacing w:val="3"/>
          <w:sz w:val="22"/>
          <w:szCs w:val="22"/>
        </w:rPr>
        <w:t>в кратчайшие сроки</w:t>
      </w:r>
      <w:r w:rsidRPr="005236E0">
        <w:rPr>
          <w:spacing w:val="3"/>
          <w:sz w:val="22"/>
          <w:szCs w:val="22"/>
        </w:rPr>
        <w:t xml:space="preserve"> и строго следовать указаниям:</w:t>
      </w:r>
    </w:p>
    <w:p w:rsidR="00155D48" w:rsidRPr="005236E0" w:rsidRDefault="00155D48" w:rsidP="00FF18CB">
      <w:pPr>
        <w:pStyle w:val="af"/>
        <w:numPr>
          <w:ilvl w:val="1"/>
          <w:numId w:val="11"/>
        </w:numPr>
        <w:spacing w:before="0" w:beforeAutospacing="0" w:after="0" w:afterAutospacing="0"/>
        <w:jc w:val="both"/>
        <w:rPr>
          <w:spacing w:val="3"/>
          <w:sz w:val="22"/>
          <w:szCs w:val="22"/>
        </w:rPr>
      </w:pPr>
      <w:r w:rsidRPr="005236E0">
        <w:rPr>
          <w:spacing w:val="3"/>
          <w:sz w:val="22"/>
          <w:szCs w:val="22"/>
        </w:rPr>
        <w:t>обследоваться на антитела к ВИЧ и вирусные гепатиты В и С методом экспресс-тестирования после аварийной ситуации;</w:t>
      </w:r>
    </w:p>
    <w:p w:rsidR="00155D48" w:rsidRPr="005236E0" w:rsidRDefault="00155D48" w:rsidP="00FF18CB">
      <w:pPr>
        <w:pStyle w:val="af"/>
        <w:numPr>
          <w:ilvl w:val="1"/>
          <w:numId w:val="11"/>
        </w:numPr>
        <w:spacing w:before="0" w:beforeAutospacing="0" w:after="0" w:afterAutospacing="0"/>
        <w:jc w:val="both"/>
        <w:rPr>
          <w:spacing w:val="3"/>
          <w:sz w:val="22"/>
          <w:szCs w:val="22"/>
        </w:rPr>
      </w:pPr>
      <w:r w:rsidRPr="005236E0">
        <w:rPr>
          <w:spacing w:val="3"/>
          <w:sz w:val="22"/>
          <w:szCs w:val="22"/>
        </w:rPr>
        <w:t>совместно с представителями медицинской организации составить акт об аварийной ситуации;</w:t>
      </w:r>
    </w:p>
    <w:p w:rsidR="00155D48" w:rsidRPr="005236E0" w:rsidRDefault="00155D48" w:rsidP="00FF18CB">
      <w:pPr>
        <w:pStyle w:val="af"/>
        <w:numPr>
          <w:ilvl w:val="1"/>
          <w:numId w:val="11"/>
        </w:numPr>
        <w:spacing w:before="0" w:beforeAutospacing="0" w:after="0" w:afterAutospacing="0"/>
        <w:jc w:val="both"/>
        <w:rPr>
          <w:spacing w:val="3"/>
          <w:sz w:val="22"/>
          <w:szCs w:val="22"/>
        </w:rPr>
      </w:pPr>
      <w:r w:rsidRPr="005236E0">
        <w:rPr>
          <w:spacing w:val="3"/>
          <w:sz w:val="22"/>
          <w:szCs w:val="22"/>
        </w:rPr>
        <w:t xml:space="preserve">провести </w:t>
      </w:r>
      <w:proofErr w:type="spellStart"/>
      <w:r w:rsidRPr="005236E0">
        <w:rPr>
          <w:spacing w:val="3"/>
          <w:sz w:val="22"/>
          <w:szCs w:val="22"/>
        </w:rPr>
        <w:t>постконтактную</w:t>
      </w:r>
      <w:proofErr w:type="spellEnd"/>
      <w:r w:rsidRPr="005236E0">
        <w:rPr>
          <w:spacing w:val="3"/>
          <w:sz w:val="22"/>
          <w:szCs w:val="22"/>
        </w:rPr>
        <w:t xml:space="preserve"> профилактику заражения ВИЧ антиретровирусными препаратами в течение первых двух часов после аварии, но не позднее 72 часов (антиретровирусные препараты выдаются в региональном центре СПИД на основании Акта о несчастном случае на производстве).</w:t>
      </w:r>
    </w:p>
    <w:p w:rsidR="00155D48" w:rsidRDefault="00155D48" w:rsidP="00FF18CB">
      <w:pPr>
        <w:pStyle w:val="af"/>
        <w:numPr>
          <w:ilvl w:val="0"/>
          <w:numId w:val="11"/>
        </w:numPr>
        <w:spacing w:before="0" w:beforeAutospacing="0" w:after="0" w:afterAutospacing="0"/>
        <w:jc w:val="both"/>
        <w:sectPr w:rsidR="00155D48" w:rsidSect="001E133E">
          <w:footerReference w:type="default" r:id="rId8"/>
          <w:footnotePr>
            <w:pos w:val="beneathText"/>
          </w:footnotePr>
          <w:pgSz w:w="11905" w:h="16837"/>
          <w:pgMar w:top="1134" w:right="1134" w:bottom="1134" w:left="1134" w:header="709" w:footer="408" w:gutter="0"/>
          <w:cols w:space="720"/>
          <w:titlePg/>
          <w:docGrid w:linePitch="360"/>
        </w:sectPr>
      </w:pPr>
      <w:r w:rsidRPr="00E72C59">
        <w:rPr>
          <w:b/>
          <w:color w:val="000000"/>
          <w:spacing w:val="3"/>
          <w:sz w:val="22"/>
          <w:szCs w:val="22"/>
        </w:rPr>
        <w:t xml:space="preserve">Сообщить в отдел практики по телефону </w:t>
      </w:r>
      <w:r>
        <w:rPr>
          <w:b/>
          <w:color w:val="000000"/>
          <w:spacing w:val="3"/>
          <w:sz w:val="22"/>
          <w:szCs w:val="22"/>
        </w:rPr>
        <w:t>65-73-90 (г. Кемерово)</w:t>
      </w:r>
    </w:p>
    <w:p w:rsidR="00155D48" w:rsidRPr="00E7064A" w:rsidRDefault="00155D48" w:rsidP="00155D48">
      <w:pPr>
        <w:jc w:val="center"/>
        <w:rPr>
          <w:b/>
        </w:rPr>
      </w:pPr>
      <w:r w:rsidRPr="00E7064A">
        <w:rPr>
          <w:b/>
        </w:rPr>
        <w:lastRenderedPageBreak/>
        <w:t>ЛИСТ ЕЖЕДНЕВНОЙ РАБОТЫ ОБУЧАЮЩЕГОСЯ</w:t>
      </w:r>
    </w:p>
    <w:p w:rsidR="00155D48" w:rsidRPr="00E7064A" w:rsidRDefault="00155D48" w:rsidP="00155D48"/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268"/>
        <w:gridCol w:w="8149"/>
        <w:gridCol w:w="1843"/>
      </w:tblGrid>
      <w:tr w:rsidR="00155D48" w:rsidRPr="007339E4" w:rsidTr="00130EE9">
        <w:trPr>
          <w:trHeight w:val="8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D48" w:rsidRPr="007339E4" w:rsidRDefault="00155D48" w:rsidP="00130EE9">
            <w:pPr>
              <w:snapToGrid w:val="0"/>
              <w:jc w:val="center"/>
              <w:rPr>
                <w:b/>
              </w:rPr>
            </w:pPr>
            <w:r w:rsidRPr="007339E4">
              <w:rPr>
                <w:b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D48" w:rsidRPr="007339E4" w:rsidRDefault="00155D48" w:rsidP="00130EE9">
            <w:pPr>
              <w:snapToGrid w:val="0"/>
              <w:jc w:val="center"/>
              <w:rPr>
                <w:b/>
              </w:rPr>
            </w:pPr>
            <w:r w:rsidRPr="007339E4">
              <w:rPr>
                <w:b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48" w:rsidRPr="007339E4" w:rsidRDefault="00155D48" w:rsidP="00130EE9">
            <w:pPr>
              <w:snapToGrid w:val="0"/>
              <w:jc w:val="center"/>
              <w:rPr>
                <w:b/>
              </w:rPr>
            </w:pPr>
            <w:r w:rsidRPr="007339E4">
              <w:rPr>
                <w:b/>
              </w:rPr>
              <w:t>Тема занятия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8" w:rsidRPr="007339E4" w:rsidRDefault="00155D48" w:rsidP="00130EE9">
            <w:pPr>
              <w:snapToGrid w:val="0"/>
              <w:jc w:val="center"/>
              <w:rPr>
                <w:b/>
              </w:rPr>
            </w:pPr>
            <w:r w:rsidRPr="007339E4">
              <w:rPr>
                <w:b/>
              </w:rPr>
              <w:t>Объем выполненной работы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8" w:rsidRPr="007339E4" w:rsidRDefault="00155D48" w:rsidP="00130EE9">
            <w:pPr>
              <w:snapToGrid w:val="0"/>
              <w:jc w:val="center"/>
              <w:rPr>
                <w:b/>
              </w:rPr>
            </w:pPr>
            <w:r w:rsidRPr="007339E4">
              <w:rPr>
                <w:b/>
              </w:rPr>
              <w:t>Оценка, подпись преподавателя</w:t>
            </w:r>
          </w:p>
        </w:tc>
      </w:tr>
      <w:tr w:rsidR="00155D48" w:rsidRPr="00AA2A5B" w:rsidTr="00130EE9">
        <w:trPr>
          <w:trHeight w:val="1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5D48" w:rsidRPr="00AA2A5B" w:rsidRDefault="00155D48" w:rsidP="00130EE9">
            <w:pPr>
              <w:snapToGrid w:val="0"/>
              <w:jc w:val="center"/>
            </w:pPr>
            <w:r w:rsidRPr="00AA2A5B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55D48" w:rsidRPr="00AA2A5B" w:rsidRDefault="00155D48" w:rsidP="00130EE9">
            <w:pPr>
              <w:snapToGrid w:val="0"/>
              <w:jc w:val="center"/>
            </w:pPr>
            <w:r w:rsidRPr="00AA2A5B"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55D48" w:rsidRPr="00AA2A5B" w:rsidRDefault="00155D48" w:rsidP="00130EE9">
            <w:pPr>
              <w:snapToGrid w:val="0"/>
              <w:jc w:val="center"/>
            </w:pPr>
            <w:r w:rsidRPr="00AA2A5B">
              <w:t>3</w:t>
            </w: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48" w:rsidRPr="00AA2A5B" w:rsidRDefault="00155D48" w:rsidP="00130EE9">
            <w:pPr>
              <w:snapToGrid w:val="0"/>
              <w:jc w:val="center"/>
            </w:pPr>
            <w: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5D48" w:rsidRPr="00AA2A5B" w:rsidRDefault="00155D48" w:rsidP="00130EE9">
            <w:pPr>
              <w:snapToGrid w:val="0"/>
              <w:jc w:val="center"/>
            </w:pPr>
            <w:r>
              <w:t>5</w:t>
            </w:r>
          </w:p>
        </w:tc>
      </w:tr>
      <w:tr w:rsidR="00155D48" w:rsidRPr="00AA2A5B" w:rsidTr="00130EE9">
        <w:trPr>
          <w:trHeight w:val="752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D48" w:rsidRPr="00AA2A5B" w:rsidRDefault="00155D48" w:rsidP="00130EE9">
            <w:pPr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5D48" w:rsidRPr="00AA2A5B" w:rsidRDefault="00155D48" w:rsidP="00130EE9">
            <w:pPr>
              <w:snapToGrid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5D48" w:rsidRPr="00AA2A5B" w:rsidRDefault="00155D48" w:rsidP="00130EE9">
            <w:pPr>
              <w:snapToGrid w:val="0"/>
            </w:pPr>
          </w:p>
        </w:tc>
        <w:tc>
          <w:tcPr>
            <w:tcW w:w="8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8" w:rsidRDefault="00155D48" w:rsidP="00130EE9">
            <w:pPr>
              <w:snapToGrid w:val="0"/>
            </w:pPr>
          </w:p>
          <w:p w:rsidR="00155D48" w:rsidRPr="00AA2A5B" w:rsidRDefault="00155D48" w:rsidP="00130EE9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D48" w:rsidRDefault="00155D48" w:rsidP="00130EE9">
            <w:pPr>
              <w:snapToGrid w:val="0"/>
            </w:pPr>
          </w:p>
          <w:p w:rsidR="00155D48" w:rsidRDefault="00155D48" w:rsidP="00130EE9">
            <w:pPr>
              <w:snapToGrid w:val="0"/>
            </w:pPr>
          </w:p>
          <w:p w:rsidR="00155D48" w:rsidRDefault="00155D48" w:rsidP="00130EE9">
            <w:pPr>
              <w:snapToGrid w:val="0"/>
            </w:pPr>
          </w:p>
          <w:p w:rsidR="00155D48" w:rsidRDefault="00155D48" w:rsidP="00130EE9">
            <w:pPr>
              <w:snapToGrid w:val="0"/>
            </w:pPr>
          </w:p>
          <w:p w:rsidR="00155D48" w:rsidRDefault="00155D48" w:rsidP="00130EE9">
            <w:pPr>
              <w:snapToGrid w:val="0"/>
            </w:pPr>
          </w:p>
          <w:p w:rsidR="00155D48" w:rsidRDefault="00155D48" w:rsidP="00130EE9">
            <w:pPr>
              <w:snapToGrid w:val="0"/>
            </w:pPr>
          </w:p>
          <w:p w:rsidR="00155D48" w:rsidRDefault="00155D48" w:rsidP="00130EE9">
            <w:pPr>
              <w:snapToGrid w:val="0"/>
            </w:pPr>
          </w:p>
          <w:p w:rsidR="00155D48" w:rsidRDefault="00155D48" w:rsidP="00130EE9">
            <w:pPr>
              <w:snapToGrid w:val="0"/>
            </w:pPr>
          </w:p>
          <w:p w:rsidR="00155D48" w:rsidRDefault="00155D48" w:rsidP="00130EE9">
            <w:pPr>
              <w:snapToGrid w:val="0"/>
            </w:pPr>
          </w:p>
          <w:p w:rsidR="00155D48" w:rsidRDefault="00155D48" w:rsidP="00130EE9">
            <w:pPr>
              <w:snapToGrid w:val="0"/>
            </w:pPr>
          </w:p>
          <w:p w:rsidR="00155D48" w:rsidRDefault="00155D48" w:rsidP="00130EE9">
            <w:pPr>
              <w:snapToGrid w:val="0"/>
            </w:pPr>
          </w:p>
          <w:p w:rsidR="00155D48" w:rsidRDefault="00155D48" w:rsidP="00130EE9">
            <w:pPr>
              <w:snapToGrid w:val="0"/>
            </w:pPr>
          </w:p>
          <w:p w:rsidR="00155D48" w:rsidRDefault="00155D48" w:rsidP="00130EE9">
            <w:pPr>
              <w:snapToGrid w:val="0"/>
            </w:pPr>
          </w:p>
          <w:p w:rsidR="00155D48" w:rsidRDefault="00155D48" w:rsidP="00130EE9">
            <w:pPr>
              <w:snapToGrid w:val="0"/>
            </w:pPr>
          </w:p>
          <w:p w:rsidR="00155D48" w:rsidRDefault="00155D48" w:rsidP="00130EE9">
            <w:pPr>
              <w:snapToGrid w:val="0"/>
            </w:pPr>
          </w:p>
          <w:p w:rsidR="00155D48" w:rsidRDefault="00155D48" w:rsidP="00130EE9">
            <w:pPr>
              <w:snapToGrid w:val="0"/>
            </w:pPr>
          </w:p>
          <w:p w:rsidR="00155D48" w:rsidRDefault="00155D48" w:rsidP="00130EE9">
            <w:pPr>
              <w:snapToGrid w:val="0"/>
            </w:pPr>
          </w:p>
          <w:p w:rsidR="00155D48" w:rsidRPr="00AA2A5B" w:rsidRDefault="00155D48" w:rsidP="00130EE9">
            <w:pPr>
              <w:snapToGrid w:val="0"/>
            </w:pPr>
          </w:p>
        </w:tc>
      </w:tr>
    </w:tbl>
    <w:p w:rsidR="00155D48" w:rsidRDefault="00155D48" w:rsidP="00155D48">
      <w:pPr>
        <w:sectPr w:rsidR="00155D48" w:rsidSect="001E133E">
          <w:footnotePr>
            <w:pos w:val="beneathText"/>
          </w:footnotePr>
          <w:pgSz w:w="16837" w:h="11905" w:orient="landscape"/>
          <w:pgMar w:top="1134" w:right="1134" w:bottom="1134" w:left="1134" w:header="709" w:footer="408" w:gutter="0"/>
          <w:cols w:space="720"/>
          <w:titlePg/>
          <w:docGrid w:linePitch="360"/>
        </w:sectPr>
      </w:pPr>
    </w:p>
    <w:p w:rsidR="00155D48" w:rsidRDefault="00155D48" w:rsidP="00155D48">
      <w:pPr>
        <w:ind w:firstLine="425"/>
        <w:jc w:val="center"/>
        <w:rPr>
          <w:b/>
        </w:rPr>
      </w:pPr>
      <w:r>
        <w:rPr>
          <w:b/>
        </w:rPr>
        <w:lastRenderedPageBreak/>
        <w:t xml:space="preserve">Указания </w:t>
      </w:r>
      <w:r w:rsidRPr="00022E0A">
        <w:rPr>
          <w:b/>
        </w:rPr>
        <w:t>по ведению дневника учебной практики:</w:t>
      </w:r>
    </w:p>
    <w:p w:rsidR="00155D48" w:rsidRPr="00022E0A" w:rsidRDefault="00155D48" w:rsidP="00155D48">
      <w:pPr>
        <w:ind w:firstLine="425"/>
        <w:jc w:val="center"/>
        <w:rPr>
          <w:b/>
        </w:rPr>
      </w:pPr>
    </w:p>
    <w:p w:rsidR="00155D48" w:rsidRPr="00022E0A" w:rsidRDefault="00155D48" w:rsidP="00FF18CB">
      <w:pPr>
        <w:numPr>
          <w:ilvl w:val="0"/>
          <w:numId w:val="12"/>
        </w:numPr>
        <w:ind w:left="0" w:firstLine="425"/>
        <w:jc w:val="both"/>
      </w:pPr>
      <w:r>
        <w:t xml:space="preserve">Дневник </w:t>
      </w:r>
      <w:r w:rsidRPr="00022E0A">
        <w:t>является отчетным документом и по окончании учебной практики подлежит сдаче вместе с аттестационным листом в отдел практики.</w:t>
      </w:r>
    </w:p>
    <w:p w:rsidR="00155D48" w:rsidRDefault="00155D48" w:rsidP="00FF18CB">
      <w:pPr>
        <w:numPr>
          <w:ilvl w:val="0"/>
          <w:numId w:val="12"/>
        </w:numPr>
        <w:ind w:left="0" w:firstLine="425"/>
        <w:jc w:val="both"/>
      </w:pPr>
      <w:r w:rsidRPr="00B31DDA">
        <w:rPr>
          <w:b/>
        </w:rPr>
        <w:t>Дневник ведется</w:t>
      </w:r>
      <w:r w:rsidRPr="00022E0A">
        <w:t xml:space="preserve"> на протяжении всего периода учебной практики на листах формата А4,</w:t>
      </w:r>
      <w:r>
        <w:t xml:space="preserve"> </w:t>
      </w:r>
      <w:r w:rsidRPr="00B31DDA">
        <w:rPr>
          <w:b/>
        </w:rPr>
        <w:t>в рукописном виде</w:t>
      </w:r>
      <w:r>
        <w:t xml:space="preserve"> на основе печатной формы дневника соответствующей практики, размещенной на официальном сайте колледже в разделе «Практика». Рекомендуется двухсторонняя печать дневника.</w:t>
      </w:r>
    </w:p>
    <w:p w:rsidR="00155D48" w:rsidRPr="006366BE" w:rsidRDefault="00155D48" w:rsidP="00155D48">
      <w:pPr>
        <w:ind w:firstLine="425"/>
        <w:jc w:val="both"/>
      </w:pPr>
      <w:r w:rsidRPr="00022E0A">
        <w:t xml:space="preserve">2. </w:t>
      </w:r>
      <w:r w:rsidRPr="006366BE">
        <w:t xml:space="preserve">На первой странице заполняется титульный лист дневника с обязательным указанием </w:t>
      </w:r>
      <w:r>
        <w:t>места и даты прохождения практики.</w:t>
      </w:r>
    </w:p>
    <w:p w:rsidR="00155D48" w:rsidRPr="00022E0A" w:rsidRDefault="00155D48" w:rsidP="00155D48">
      <w:pPr>
        <w:ind w:firstLine="425"/>
        <w:jc w:val="both"/>
      </w:pPr>
      <w:r w:rsidRPr="00022E0A">
        <w:t>3.</w:t>
      </w:r>
      <w:r>
        <w:t xml:space="preserve"> Разделы Дневника:</w:t>
      </w:r>
    </w:p>
    <w:p w:rsidR="00155D48" w:rsidRPr="00AA2A5B" w:rsidRDefault="00155D48" w:rsidP="00155D48">
      <w:pPr>
        <w:jc w:val="both"/>
        <w:rPr>
          <w:b/>
        </w:rPr>
      </w:pPr>
      <w:r w:rsidRPr="00AA2A5B">
        <w:rPr>
          <w:b/>
        </w:rPr>
        <w:t>Графа «Место проведения занятия»:</w:t>
      </w:r>
    </w:p>
    <w:p w:rsidR="00155D48" w:rsidRPr="00022E0A" w:rsidRDefault="00155D48" w:rsidP="00155D48">
      <w:pPr>
        <w:ind w:left="66"/>
        <w:jc w:val="both"/>
      </w:pPr>
      <w:r w:rsidRPr="00022E0A">
        <w:t>указывается медицинская организация, где проходит практика, а также ее подразделение (отделение,</w:t>
      </w:r>
      <w:r>
        <w:t xml:space="preserve"> кабинет, лаборатория и т.д.), </w:t>
      </w:r>
      <w:r w:rsidRPr="00022E0A">
        <w:t>в которое был распределен студент в этот день.</w:t>
      </w:r>
    </w:p>
    <w:p w:rsidR="00155D48" w:rsidRPr="00022E0A" w:rsidRDefault="00155D48" w:rsidP="00155D48">
      <w:pPr>
        <w:contextualSpacing/>
        <w:jc w:val="both"/>
      </w:pPr>
      <w:r w:rsidRPr="00F96481">
        <w:rPr>
          <w:b/>
        </w:rPr>
        <w:t xml:space="preserve">Графа «Тема занятия»: </w:t>
      </w:r>
      <w:r w:rsidRPr="00022E0A">
        <w:t xml:space="preserve">записывается тема в соответствии с программой практики. </w:t>
      </w:r>
    </w:p>
    <w:p w:rsidR="00155D48" w:rsidRPr="00AA2A5B" w:rsidRDefault="00155D48" w:rsidP="00155D48">
      <w:pPr>
        <w:tabs>
          <w:tab w:val="left" w:pos="426"/>
        </w:tabs>
        <w:jc w:val="both"/>
        <w:rPr>
          <w:b/>
        </w:rPr>
      </w:pPr>
      <w:r w:rsidRPr="00AA2A5B">
        <w:rPr>
          <w:b/>
        </w:rPr>
        <w:t>Графа «Объем выполненной работы»:</w:t>
      </w:r>
    </w:p>
    <w:p w:rsidR="00155D48" w:rsidRPr="00022E0A" w:rsidRDefault="00155D48" w:rsidP="00FF18CB">
      <w:pPr>
        <w:numPr>
          <w:ilvl w:val="0"/>
          <w:numId w:val="5"/>
        </w:numPr>
        <w:tabs>
          <w:tab w:val="left" w:pos="426"/>
        </w:tabs>
        <w:contextualSpacing/>
        <w:jc w:val="both"/>
      </w:pPr>
      <w:r>
        <w:t xml:space="preserve">Последовательно заносятся виды </w:t>
      </w:r>
      <w:r w:rsidRPr="00022E0A">
        <w:t xml:space="preserve">работ, которые выполнялись студентом самостоятельно или </w:t>
      </w:r>
      <w:proofErr w:type="gramStart"/>
      <w:r w:rsidRPr="00022E0A">
        <w:t>под  руководством</w:t>
      </w:r>
      <w:proofErr w:type="gramEnd"/>
      <w:r w:rsidRPr="00022E0A">
        <w:t xml:space="preserve"> преподавателя</w:t>
      </w:r>
      <w:r>
        <w:t>.</w:t>
      </w:r>
    </w:p>
    <w:p w:rsidR="00155D48" w:rsidRPr="00022E0A" w:rsidRDefault="00155D48" w:rsidP="00FF18CB">
      <w:pPr>
        <w:numPr>
          <w:ilvl w:val="0"/>
          <w:numId w:val="5"/>
        </w:numPr>
        <w:tabs>
          <w:tab w:val="left" w:pos="426"/>
        </w:tabs>
        <w:contextualSpacing/>
        <w:jc w:val="both"/>
      </w:pPr>
      <w:r>
        <w:t>О</w:t>
      </w:r>
      <w:r w:rsidRPr="00022E0A">
        <w:t>бязательно приводится подробное описание методик, технологий, процедур, которые студент выполнял впервые самостоятельно/с помощью преподавателя или работников медицинской организации или наблюдал за их выполнение</w:t>
      </w:r>
      <w:r>
        <w:t>м.</w:t>
      </w:r>
    </w:p>
    <w:p w:rsidR="00155D48" w:rsidRPr="00022E0A" w:rsidRDefault="00155D48" w:rsidP="00FF18CB">
      <w:pPr>
        <w:numPr>
          <w:ilvl w:val="0"/>
          <w:numId w:val="5"/>
        </w:numPr>
        <w:tabs>
          <w:tab w:val="left" w:pos="426"/>
        </w:tabs>
        <w:contextualSpacing/>
        <w:jc w:val="both"/>
      </w:pPr>
      <w:r w:rsidRPr="00022E0A">
        <w:t>При работе с дезинфицирующими растворами, лекарственными средствами, химическими реактивами и т.п. указывать полное наименование, концентрацию, дозировку, способ приготовления для использования, особенности работы с этими средствами.</w:t>
      </w:r>
    </w:p>
    <w:p w:rsidR="00155D48" w:rsidRPr="00022E0A" w:rsidRDefault="00155D48" w:rsidP="00FF18CB">
      <w:pPr>
        <w:numPr>
          <w:ilvl w:val="0"/>
          <w:numId w:val="5"/>
        </w:numPr>
        <w:tabs>
          <w:tab w:val="left" w:pos="426"/>
        </w:tabs>
        <w:contextualSpacing/>
        <w:jc w:val="both"/>
      </w:pPr>
      <w:r w:rsidRPr="00022E0A">
        <w:t xml:space="preserve">При работе с медицинской документацией обязательно указывать название медицинского документа (если он имеет учетную форму (ФУ), то следует ее указать) и в чем именно состояла работа – внесение данных, отметка о выполнении и т.д. </w:t>
      </w:r>
    </w:p>
    <w:p w:rsidR="00155D48" w:rsidRPr="00022E0A" w:rsidRDefault="00155D48" w:rsidP="00FF18CB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rFonts w:eastAsia="Calibri"/>
        </w:rPr>
      </w:pPr>
      <w:r w:rsidRPr="00022E0A">
        <w:rPr>
          <w:rFonts w:eastAsia="Calibri"/>
        </w:rPr>
        <w:t>Если в последующие дни практики выполнялись работы, которые уже описаны ранее, то повторно расписывать их не надо, следует укать, что они проводились и в каком объеме.</w:t>
      </w:r>
    </w:p>
    <w:p w:rsidR="00155D48" w:rsidRPr="00022E0A" w:rsidRDefault="00155D48" w:rsidP="00FF18CB">
      <w:pPr>
        <w:numPr>
          <w:ilvl w:val="0"/>
          <w:numId w:val="5"/>
        </w:numPr>
        <w:tabs>
          <w:tab w:val="left" w:pos="426"/>
        </w:tabs>
        <w:contextualSpacing/>
        <w:jc w:val="both"/>
      </w:pPr>
      <w:r w:rsidRPr="00022E0A">
        <w:t xml:space="preserve">Описание работы в течение дня проводится в той последовательности, в какой выполнялась на практике. </w:t>
      </w:r>
    </w:p>
    <w:p w:rsidR="00155D48" w:rsidRPr="00022E0A" w:rsidRDefault="00155D48" w:rsidP="00FF18CB">
      <w:pPr>
        <w:numPr>
          <w:ilvl w:val="0"/>
          <w:numId w:val="5"/>
        </w:numPr>
        <w:tabs>
          <w:tab w:val="left" w:pos="426"/>
        </w:tabs>
        <w:contextualSpacing/>
        <w:jc w:val="both"/>
      </w:pPr>
      <w:r w:rsidRPr="00022E0A">
        <w:t xml:space="preserve">Описание каждого нового вида работы начинать с новой строки. </w:t>
      </w:r>
    </w:p>
    <w:p w:rsidR="00155D48" w:rsidRPr="00022E0A" w:rsidRDefault="00155D48" w:rsidP="00FF18CB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rFonts w:eastAsia="Calibri"/>
        </w:rPr>
      </w:pPr>
      <w:r w:rsidRPr="00022E0A">
        <w:rPr>
          <w:rFonts w:eastAsia="Calibri"/>
        </w:rPr>
        <w:t>В данной графе могут размещаться фото/рисунки/схемы приборов, изучаемого инструментария, микро- и макропрепаратов и т.д., то есть все, что видел, наблюдал, изучал, с чем работал студент.</w:t>
      </w:r>
    </w:p>
    <w:p w:rsidR="00155D48" w:rsidRPr="00022E0A" w:rsidRDefault="00155D48" w:rsidP="00FF18CB">
      <w:pPr>
        <w:numPr>
          <w:ilvl w:val="0"/>
          <w:numId w:val="5"/>
        </w:numPr>
        <w:tabs>
          <w:tab w:val="left" w:pos="426"/>
        </w:tabs>
        <w:contextualSpacing/>
        <w:jc w:val="both"/>
        <w:rPr>
          <w:rFonts w:eastAsia="Calibri"/>
        </w:rPr>
      </w:pPr>
      <w:r w:rsidRPr="00022E0A">
        <w:rPr>
          <w:rFonts w:eastAsia="Calibri"/>
        </w:rPr>
        <w:t>В конце записи по каждому дню подводится общий итог проделанной самостоятельной работы с указанием количества выполненных манипуляций.</w:t>
      </w:r>
    </w:p>
    <w:p w:rsidR="00155D48" w:rsidRPr="00AA2A5B" w:rsidRDefault="00155D48" w:rsidP="00FF18CB">
      <w:pPr>
        <w:numPr>
          <w:ilvl w:val="0"/>
          <w:numId w:val="6"/>
        </w:numPr>
        <w:contextualSpacing/>
        <w:jc w:val="both"/>
        <w:rPr>
          <w:b/>
        </w:rPr>
      </w:pPr>
      <w:r w:rsidRPr="00AA2A5B">
        <w:rPr>
          <w:b/>
        </w:rPr>
        <w:t>Графа «Оценка, подпись преподавателя»:</w:t>
      </w:r>
    </w:p>
    <w:p w:rsidR="00155D48" w:rsidRPr="00AA2A5B" w:rsidRDefault="00155D48" w:rsidP="00FF18CB">
      <w:pPr>
        <w:numPr>
          <w:ilvl w:val="0"/>
          <w:numId w:val="7"/>
        </w:numPr>
        <w:contextualSpacing/>
        <w:jc w:val="both"/>
      </w:pPr>
      <w:r w:rsidRPr="00AA2A5B">
        <w:t xml:space="preserve">Оценка выставляется преподавателем ежедневно. </w:t>
      </w:r>
    </w:p>
    <w:p w:rsidR="00155D48" w:rsidRPr="00AA2A5B" w:rsidRDefault="00155D48" w:rsidP="00FF18CB">
      <w:pPr>
        <w:numPr>
          <w:ilvl w:val="0"/>
          <w:numId w:val="7"/>
        </w:numPr>
        <w:contextualSpacing/>
        <w:jc w:val="both"/>
      </w:pPr>
      <w:r w:rsidRPr="00AA2A5B">
        <w:t xml:space="preserve">При выставлении оценки учитываются: </w:t>
      </w:r>
    </w:p>
    <w:p w:rsidR="00155D48" w:rsidRPr="00022E0A" w:rsidRDefault="00155D48" w:rsidP="00FF18CB">
      <w:pPr>
        <w:numPr>
          <w:ilvl w:val="0"/>
          <w:numId w:val="13"/>
        </w:numPr>
        <w:tabs>
          <w:tab w:val="left" w:pos="993"/>
        </w:tabs>
        <w:ind w:left="1276" w:hanging="567"/>
        <w:contextualSpacing/>
        <w:jc w:val="both"/>
      </w:pPr>
      <w:r w:rsidRPr="00022E0A">
        <w:t>качество выполненных манипуляций/техник/работ на практике в течение дня</w:t>
      </w:r>
      <w:r>
        <w:t>;</w:t>
      </w:r>
    </w:p>
    <w:p w:rsidR="00155D48" w:rsidRPr="00022E0A" w:rsidRDefault="00155D48" w:rsidP="00FF18CB">
      <w:pPr>
        <w:numPr>
          <w:ilvl w:val="0"/>
          <w:numId w:val="13"/>
        </w:numPr>
        <w:tabs>
          <w:tab w:val="left" w:pos="993"/>
        </w:tabs>
        <w:ind w:left="1276" w:hanging="567"/>
        <w:contextualSpacing/>
        <w:jc w:val="both"/>
      </w:pPr>
      <w:r w:rsidRPr="00022E0A">
        <w:t>качество описания проделанной работы в дневнике</w:t>
      </w:r>
      <w:r>
        <w:t>;</w:t>
      </w:r>
    </w:p>
    <w:p w:rsidR="00155D48" w:rsidRPr="00022E0A" w:rsidRDefault="00155D48" w:rsidP="00FF18CB">
      <w:pPr>
        <w:numPr>
          <w:ilvl w:val="0"/>
          <w:numId w:val="13"/>
        </w:numPr>
        <w:tabs>
          <w:tab w:val="left" w:pos="993"/>
        </w:tabs>
        <w:ind w:left="1276" w:hanging="567"/>
        <w:contextualSpacing/>
        <w:jc w:val="both"/>
      </w:pPr>
      <w:r w:rsidRPr="00022E0A">
        <w:t>способность объяснить и обосновать записи в дневнике</w:t>
      </w:r>
      <w:r>
        <w:t>;</w:t>
      </w:r>
    </w:p>
    <w:p w:rsidR="00155D48" w:rsidRPr="00022E0A" w:rsidRDefault="00155D48" w:rsidP="00FF18CB">
      <w:pPr>
        <w:numPr>
          <w:ilvl w:val="0"/>
          <w:numId w:val="13"/>
        </w:numPr>
        <w:tabs>
          <w:tab w:val="left" w:pos="993"/>
        </w:tabs>
        <w:ind w:left="1276" w:hanging="567"/>
        <w:contextualSpacing/>
        <w:jc w:val="both"/>
      </w:pPr>
      <w:r w:rsidRPr="00022E0A">
        <w:t>соответствие записей в дневнике и аттестационном листе</w:t>
      </w:r>
      <w:r>
        <w:t>;</w:t>
      </w:r>
    </w:p>
    <w:p w:rsidR="00155D48" w:rsidRPr="00AA2A5B" w:rsidRDefault="00155D48" w:rsidP="00FF18CB">
      <w:pPr>
        <w:numPr>
          <w:ilvl w:val="0"/>
          <w:numId w:val="13"/>
        </w:numPr>
        <w:tabs>
          <w:tab w:val="left" w:pos="993"/>
        </w:tabs>
        <w:ind w:left="1276" w:hanging="567"/>
        <w:contextualSpacing/>
        <w:jc w:val="both"/>
      </w:pPr>
      <w:r w:rsidRPr="00AA2A5B">
        <w:t>аккуратность ведения дневника</w:t>
      </w:r>
      <w:r>
        <w:t>;</w:t>
      </w:r>
    </w:p>
    <w:p w:rsidR="00155D48" w:rsidRPr="00022E0A" w:rsidRDefault="00155D48" w:rsidP="00FF18CB">
      <w:pPr>
        <w:numPr>
          <w:ilvl w:val="0"/>
          <w:numId w:val="13"/>
        </w:numPr>
        <w:tabs>
          <w:tab w:val="left" w:pos="993"/>
        </w:tabs>
        <w:ind w:left="1276" w:hanging="567"/>
        <w:contextualSpacing/>
        <w:jc w:val="both"/>
      </w:pPr>
      <w:r w:rsidRPr="00022E0A">
        <w:t xml:space="preserve">своевременность предоставления дневника на проверку. </w:t>
      </w:r>
    </w:p>
    <w:p w:rsidR="00155D48" w:rsidRPr="00155D48" w:rsidRDefault="00155D48" w:rsidP="00FF18CB">
      <w:pPr>
        <w:numPr>
          <w:ilvl w:val="0"/>
          <w:numId w:val="9"/>
        </w:numPr>
        <w:contextualSpacing/>
        <w:jc w:val="both"/>
        <w:rPr>
          <w:rFonts w:eastAsia="Calibri"/>
          <w:b/>
          <w:lang w:eastAsia="en-US"/>
        </w:rPr>
      </w:pPr>
      <w:r w:rsidRPr="00022E0A">
        <w:t>Преподаватель, при проверке дневника, может записать замечания и рекомендации обучающемуся по устранению имеющихся ошибок и недочетов.</w:t>
      </w:r>
    </w:p>
    <w:p w:rsidR="00EB743B" w:rsidRDefault="00EB743B" w:rsidP="00D0204C"/>
    <w:sectPr w:rsidR="00EB743B" w:rsidSect="0042303E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8CB" w:rsidRDefault="00FF18CB" w:rsidP="00CF4F33">
      <w:r>
        <w:separator/>
      </w:r>
    </w:p>
  </w:endnote>
  <w:endnote w:type="continuationSeparator" w:id="0">
    <w:p w:rsidR="00FF18CB" w:rsidRDefault="00FF18CB" w:rsidP="00CF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48" w:rsidRDefault="00155D48" w:rsidP="001E133E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8CB" w:rsidRDefault="00FF18CB" w:rsidP="00CF4F33">
      <w:r>
        <w:separator/>
      </w:r>
    </w:p>
  </w:footnote>
  <w:footnote w:type="continuationSeparator" w:id="0">
    <w:p w:rsidR="00FF18CB" w:rsidRDefault="00FF18CB" w:rsidP="00CF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60E"/>
    <w:multiLevelType w:val="hybridMultilevel"/>
    <w:tmpl w:val="9266D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F72239"/>
    <w:multiLevelType w:val="hybridMultilevel"/>
    <w:tmpl w:val="3C68C5C4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F3465"/>
    <w:multiLevelType w:val="hybridMultilevel"/>
    <w:tmpl w:val="7150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2A81DD0"/>
    <w:multiLevelType w:val="hybridMultilevel"/>
    <w:tmpl w:val="B4D6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C13B2"/>
    <w:multiLevelType w:val="hybridMultilevel"/>
    <w:tmpl w:val="6A687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5539D"/>
    <w:multiLevelType w:val="hybridMultilevel"/>
    <w:tmpl w:val="00EA7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0B919B1"/>
    <w:multiLevelType w:val="hybridMultilevel"/>
    <w:tmpl w:val="7DD83830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337723F"/>
    <w:multiLevelType w:val="hybridMultilevel"/>
    <w:tmpl w:val="6472E66A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B680D42"/>
    <w:multiLevelType w:val="hybridMultilevel"/>
    <w:tmpl w:val="8364F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94402"/>
    <w:multiLevelType w:val="hybridMultilevel"/>
    <w:tmpl w:val="7572286A"/>
    <w:lvl w:ilvl="0" w:tplc="5D0C18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EA82387"/>
    <w:multiLevelType w:val="hybridMultilevel"/>
    <w:tmpl w:val="60BC824A"/>
    <w:lvl w:ilvl="0" w:tplc="AC443A1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53865FA"/>
    <w:multiLevelType w:val="hybridMultilevel"/>
    <w:tmpl w:val="DBFCD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26E3299"/>
    <w:multiLevelType w:val="hybridMultilevel"/>
    <w:tmpl w:val="93443AAA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9AC14D4"/>
    <w:multiLevelType w:val="hybridMultilevel"/>
    <w:tmpl w:val="9738AFDA"/>
    <w:lvl w:ilvl="0" w:tplc="0950BA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B722530"/>
    <w:multiLevelType w:val="hybridMultilevel"/>
    <w:tmpl w:val="1C9AAC98"/>
    <w:lvl w:ilvl="0" w:tplc="AC443A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DF5E84"/>
    <w:multiLevelType w:val="hybridMultilevel"/>
    <w:tmpl w:val="4BC88E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7"/>
  </w:num>
  <w:num w:numId="3">
    <w:abstractNumId w:val="8"/>
  </w:num>
  <w:num w:numId="4">
    <w:abstractNumId w:val="13"/>
  </w:num>
  <w:num w:numId="5">
    <w:abstractNumId w:val="6"/>
  </w:num>
  <w:num w:numId="6">
    <w:abstractNumId w:val="2"/>
  </w:num>
  <w:num w:numId="7">
    <w:abstractNumId w:val="15"/>
  </w:num>
  <w:num w:numId="8">
    <w:abstractNumId w:val="16"/>
  </w:num>
  <w:num w:numId="9">
    <w:abstractNumId w:val="1"/>
  </w:num>
  <w:num w:numId="10">
    <w:abstractNumId w:val="9"/>
  </w:num>
  <w:num w:numId="11">
    <w:abstractNumId w:val="11"/>
  </w:num>
  <w:num w:numId="12">
    <w:abstractNumId w:val="12"/>
  </w:num>
  <w:num w:numId="13">
    <w:abstractNumId w:val="4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2A2"/>
    <w:rsid w:val="000079D6"/>
    <w:rsid w:val="00022FD0"/>
    <w:rsid w:val="00024B31"/>
    <w:rsid w:val="00026BB1"/>
    <w:rsid w:val="000377F9"/>
    <w:rsid w:val="00042C43"/>
    <w:rsid w:val="000446FF"/>
    <w:rsid w:val="00045219"/>
    <w:rsid w:val="0005060A"/>
    <w:rsid w:val="00056678"/>
    <w:rsid w:val="000567AD"/>
    <w:rsid w:val="00083F63"/>
    <w:rsid w:val="00086C0F"/>
    <w:rsid w:val="000914BC"/>
    <w:rsid w:val="000920EB"/>
    <w:rsid w:val="000A0D93"/>
    <w:rsid w:val="000B358A"/>
    <w:rsid w:val="000B6E7C"/>
    <w:rsid w:val="000B756F"/>
    <w:rsid w:val="000C7A2D"/>
    <w:rsid w:val="000D0EF8"/>
    <w:rsid w:val="000D2BF7"/>
    <w:rsid w:val="000E7BAD"/>
    <w:rsid w:val="000F0342"/>
    <w:rsid w:val="001200D0"/>
    <w:rsid w:val="00134D37"/>
    <w:rsid w:val="0013749A"/>
    <w:rsid w:val="00155D48"/>
    <w:rsid w:val="001605B8"/>
    <w:rsid w:val="00183219"/>
    <w:rsid w:val="001A2E2F"/>
    <w:rsid w:val="001A46B8"/>
    <w:rsid w:val="001C1CD6"/>
    <w:rsid w:val="001E7A2A"/>
    <w:rsid w:val="001F383E"/>
    <w:rsid w:val="001F456C"/>
    <w:rsid w:val="00222BE4"/>
    <w:rsid w:val="0022428F"/>
    <w:rsid w:val="00231151"/>
    <w:rsid w:val="0025715B"/>
    <w:rsid w:val="002641FF"/>
    <w:rsid w:val="00272B63"/>
    <w:rsid w:val="00273C45"/>
    <w:rsid w:val="00274D05"/>
    <w:rsid w:val="002A186A"/>
    <w:rsid w:val="002A1A06"/>
    <w:rsid w:val="002A32C7"/>
    <w:rsid w:val="002A6DB2"/>
    <w:rsid w:val="002B1BCD"/>
    <w:rsid w:val="002C0D03"/>
    <w:rsid w:val="002D3ADB"/>
    <w:rsid w:val="002E58FD"/>
    <w:rsid w:val="002E6BB0"/>
    <w:rsid w:val="00303BE8"/>
    <w:rsid w:val="00312BCB"/>
    <w:rsid w:val="00312CD2"/>
    <w:rsid w:val="00314661"/>
    <w:rsid w:val="00354FCA"/>
    <w:rsid w:val="00355E67"/>
    <w:rsid w:val="00361868"/>
    <w:rsid w:val="00362730"/>
    <w:rsid w:val="00370D4F"/>
    <w:rsid w:val="00377BAC"/>
    <w:rsid w:val="003816F9"/>
    <w:rsid w:val="003849FE"/>
    <w:rsid w:val="003A7E7D"/>
    <w:rsid w:val="003C32A2"/>
    <w:rsid w:val="003C4746"/>
    <w:rsid w:val="003E0C2D"/>
    <w:rsid w:val="004001AB"/>
    <w:rsid w:val="00404E67"/>
    <w:rsid w:val="004076D4"/>
    <w:rsid w:val="00417675"/>
    <w:rsid w:val="0042303E"/>
    <w:rsid w:val="00427582"/>
    <w:rsid w:val="00430FA9"/>
    <w:rsid w:val="004468D8"/>
    <w:rsid w:val="00446E39"/>
    <w:rsid w:val="0045465C"/>
    <w:rsid w:val="004616AC"/>
    <w:rsid w:val="004635F4"/>
    <w:rsid w:val="004755EE"/>
    <w:rsid w:val="004855C5"/>
    <w:rsid w:val="00496125"/>
    <w:rsid w:val="004A303C"/>
    <w:rsid w:val="004A66B1"/>
    <w:rsid w:val="004C5BAA"/>
    <w:rsid w:val="004C5F2B"/>
    <w:rsid w:val="004D2000"/>
    <w:rsid w:val="004D522D"/>
    <w:rsid w:val="004D7223"/>
    <w:rsid w:val="004E6DFA"/>
    <w:rsid w:val="004F2B10"/>
    <w:rsid w:val="0051552F"/>
    <w:rsid w:val="00522AD7"/>
    <w:rsid w:val="005239C3"/>
    <w:rsid w:val="0052729C"/>
    <w:rsid w:val="0056367F"/>
    <w:rsid w:val="00574F0A"/>
    <w:rsid w:val="00575AF8"/>
    <w:rsid w:val="005877DA"/>
    <w:rsid w:val="005C71D9"/>
    <w:rsid w:val="005E7B17"/>
    <w:rsid w:val="005F34A9"/>
    <w:rsid w:val="0061456E"/>
    <w:rsid w:val="006337FD"/>
    <w:rsid w:val="00656559"/>
    <w:rsid w:val="00666A0D"/>
    <w:rsid w:val="00681F32"/>
    <w:rsid w:val="006921D4"/>
    <w:rsid w:val="006A04F5"/>
    <w:rsid w:val="006B664B"/>
    <w:rsid w:val="006C2956"/>
    <w:rsid w:val="006C5989"/>
    <w:rsid w:val="006D3965"/>
    <w:rsid w:val="006D4B7B"/>
    <w:rsid w:val="006E5C36"/>
    <w:rsid w:val="006E7CEC"/>
    <w:rsid w:val="006F4D9F"/>
    <w:rsid w:val="007014CB"/>
    <w:rsid w:val="007075EC"/>
    <w:rsid w:val="00722EB2"/>
    <w:rsid w:val="0072383B"/>
    <w:rsid w:val="0072551D"/>
    <w:rsid w:val="00730DC5"/>
    <w:rsid w:val="00733464"/>
    <w:rsid w:val="00736ABF"/>
    <w:rsid w:val="00740FB4"/>
    <w:rsid w:val="00743FEA"/>
    <w:rsid w:val="00751146"/>
    <w:rsid w:val="00764196"/>
    <w:rsid w:val="0076745D"/>
    <w:rsid w:val="00770611"/>
    <w:rsid w:val="007C3F2F"/>
    <w:rsid w:val="007C7596"/>
    <w:rsid w:val="007D156C"/>
    <w:rsid w:val="007D1D21"/>
    <w:rsid w:val="007F2880"/>
    <w:rsid w:val="008009BC"/>
    <w:rsid w:val="008048D0"/>
    <w:rsid w:val="00815B7D"/>
    <w:rsid w:val="00854603"/>
    <w:rsid w:val="00863C15"/>
    <w:rsid w:val="00886BE5"/>
    <w:rsid w:val="008A19D3"/>
    <w:rsid w:val="008A703D"/>
    <w:rsid w:val="008B3F85"/>
    <w:rsid w:val="008B5BEF"/>
    <w:rsid w:val="008C578B"/>
    <w:rsid w:val="008C7C96"/>
    <w:rsid w:val="008D0682"/>
    <w:rsid w:val="008D6DD6"/>
    <w:rsid w:val="008E11EA"/>
    <w:rsid w:val="008E48C9"/>
    <w:rsid w:val="008E6EFF"/>
    <w:rsid w:val="008F1C2F"/>
    <w:rsid w:val="008F4D87"/>
    <w:rsid w:val="00941C6D"/>
    <w:rsid w:val="009451AB"/>
    <w:rsid w:val="009576D8"/>
    <w:rsid w:val="00960718"/>
    <w:rsid w:val="0097394B"/>
    <w:rsid w:val="009767DD"/>
    <w:rsid w:val="009963E4"/>
    <w:rsid w:val="009A16A6"/>
    <w:rsid w:val="009B6FAE"/>
    <w:rsid w:val="009C23F7"/>
    <w:rsid w:val="009C6BFC"/>
    <w:rsid w:val="009D75B4"/>
    <w:rsid w:val="009D7751"/>
    <w:rsid w:val="00A16045"/>
    <w:rsid w:val="00A160B8"/>
    <w:rsid w:val="00A246E4"/>
    <w:rsid w:val="00A345CA"/>
    <w:rsid w:val="00A34B6B"/>
    <w:rsid w:val="00A53591"/>
    <w:rsid w:val="00A548D0"/>
    <w:rsid w:val="00A6069F"/>
    <w:rsid w:val="00A727C4"/>
    <w:rsid w:val="00A81886"/>
    <w:rsid w:val="00A859C8"/>
    <w:rsid w:val="00A86A6C"/>
    <w:rsid w:val="00A93B9F"/>
    <w:rsid w:val="00AC2E37"/>
    <w:rsid w:val="00AC6CC7"/>
    <w:rsid w:val="00AE5C99"/>
    <w:rsid w:val="00B16CDB"/>
    <w:rsid w:val="00B30752"/>
    <w:rsid w:val="00B3383C"/>
    <w:rsid w:val="00B464C7"/>
    <w:rsid w:val="00B466BC"/>
    <w:rsid w:val="00B74AB2"/>
    <w:rsid w:val="00B81FF7"/>
    <w:rsid w:val="00B85487"/>
    <w:rsid w:val="00B870F6"/>
    <w:rsid w:val="00B95BA6"/>
    <w:rsid w:val="00BA6E31"/>
    <w:rsid w:val="00BA72EC"/>
    <w:rsid w:val="00BB370F"/>
    <w:rsid w:val="00BF37F6"/>
    <w:rsid w:val="00BF4970"/>
    <w:rsid w:val="00C13EF3"/>
    <w:rsid w:val="00C20F96"/>
    <w:rsid w:val="00C23329"/>
    <w:rsid w:val="00C257D8"/>
    <w:rsid w:val="00C3144E"/>
    <w:rsid w:val="00C3619E"/>
    <w:rsid w:val="00C6060B"/>
    <w:rsid w:val="00C63DB9"/>
    <w:rsid w:val="00C6548F"/>
    <w:rsid w:val="00C71BAD"/>
    <w:rsid w:val="00C72C69"/>
    <w:rsid w:val="00C81E97"/>
    <w:rsid w:val="00C92512"/>
    <w:rsid w:val="00CB7B07"/>
    <w:rsid w:val="00CD6A94"/>
    <w:rsid w:val="00CF4F33"/>
    <w:rsid w:val="00D0204C"/>
    <w:rsid w:val="00D13315"/>
    <w:rsid w:val="00D134FE"/>
    <w:rsid w:val="00D1494A"/>
    <w:rsid w:val="00D250A9"/>
    <w:rsid w:val="00D4798A"/>
    <w:rsid w:val="00D50E95"/>
    <w:rsid w:val="00D54D17"/>
    <w:rsid w:val="00D74993"/>
    <w:rsid w:val="00D93A6A"/>
    <w:rsid w:val="00DA331B"/>
    <w:rsid w:val="00DC0722"/>
    <w:rsid w:val="00DC2BD6"/>
    <w:rsid w:val="00DD7AB0"/>
    <w:rsid w:val="00DF5F09"/>
    <w:rsid w:val="00DF6A68"/>
    <w:rsid w:val="00E41CFF"/>
    <w:rsid w:val="00E42079"/>
    <w:rsid w:val="00E55FB5"/>
    <w:rsid w:val="00E60D97"/>
    <w:rsid w:val="00E62D4E"/>
    <w:rsid w:val="00E6475E"/>
    <w:rsid w:val="00E64B9D"/>
    <w:rsid w:val="00E809B2"/>
    <w:rsid w:val="00EA3F6A"/>
    <w:rsid w:val="00EB743B"/>
    <w:rsid w:val="00EF24C3"/>
    <w:rsid w:val="00EF7716"/>
    <w:rsid w:val="00F05882"/>
    <w:rsid w:val="00F156AC"/>
    <w:rsid w:val="00F22BB7"/>
    <w:rsid w:val="00F22BFF"/>
    <w:rsid w:val="00F546C8"/>
    <w:rsid w:val="00F5667F"/>
    <w:rsid w:val="00F73BB7"/>
    <w:rsid w:val="00F842D6"/>
    <w:rsid w:val="00F91087"/>
    <w:rsid w:val="00F94D25"/>
    <w:rsid w:val="00FB03D4"/>
    <w:rsid w:val="00FB500F"/>
    <w:rsid w:val="00FC247C"/>
    <w:rsid w:val="00FC3E8E"/>
    <w:rsid w:val="00FF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B01444"/>
  <w15:docId w15:val="{ABAE8C83-9AD7-405E-9849-7ABDC1A4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32A2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32A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3C32A2"/>
    <w:pPr>
      <w:ind w:left="566" w:hanging="283"/>
    </w:pPr>
  </w:style>
  <w:style w:type="paragraph" w:styleId="20">
    <w:name w:val="Body Text 2"/>
    <w:basedOn w:val="a"/>
    <w:link w:val="21"/>
    <w:uiPriority w:val="99"/>
    <w:rsid w:val="003C32A2"/>
    <w:pPr>
      <w:spacing w:after="120" w:line="480" w:lineRule="auto"/>
    </w:pPr>
    <w:rPr>
      <w:rFonts w:eastAsia="Calibri"/>
    </w:rPr>
  </w:style>
  <w:style w:type="character" w:customStyle="1" w:styleId="21">
    <w:name w:val="Основной текст 2 Знак"/>
    <w:link w:val="20"/>
    <w:uiPriority w:val="99"/>
    <w:locked/>
    <w:rsid w:val="003C32A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C32A2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3C32A2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3C32A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3C32A2"/>
    <w:pPr>
      <w:ind w:left="720"/>
    </w:pPr>
  </w:style>
  <w:style w:type="paragraph" w:customStyle="1" w:styleId="a7">
    <w:name w:val="Содержимое таблицы"/>
    <w:basedOn w:val="a"/>
    <w:uiPriority w:val="99"/>
    <w:rsid w:val="000079D6"/>
    <w:pPr>
      <w:suppressLineNumbers/>
      <w:suppressAutoHyphens/>
    </w:pPr>
    <w:rPr>
      <w:lang w:eastAsia="ar-SA"/>
    </w:rPr>
  </w:style>
  <w:style w:type="paragraph" w:styleId="a8">
    <w:name w:val="List"/>
    <w:basedOn w:val="a"/>
    <w:uiPriority w:val="99"/>
    <w:semiHidden/>
    <w:rsid w:val="000079D6"/>
    <w:pPr>
      <w:ind w:left="283" w:hanging="283"/>
    </w:pPr>
  </w:style>
  <w:style w:type="paragraph" w:customStyle="1" w:styleId="11">
    <w:name w:val="Без интервала1"/>
    <w:uiPriority w:val="99"/>
    <w:rsid w:val="000079D6"/>
    <w:rPr>
      <w:rFonts w:cs="Calibri"/>
      <w:sz w:val="22"/>
      <w:szCs w:val="22"/>
    </w:rPr>
  </w:style>
  <w:style w:type="paragraph" w:customStyle="1" w:styleId="22">
    <w:name w:val="Без интервала2"/>
    <w:uiPriority w:val="99"/>
    <w:rsid w:val="00B85487"/>
    <w:rPr>
      <w:rFonts w:eastAsia="Times New Roman" w:cs="Calibri"/>
      <w:sz w:val="22"/>
      <w:szCs w:val="22"/>
    </w:rPr>
  </w:style>
  <w:style w:type="paragraph" w:styleId="a9">
    <w:name w:val="header"/>
    <w:basedOn w:val="a"/>
    <w:link w:val="aa"/>
    <w:uiPriority w:val="99"/>
    <w:semiHidden/>
    <w:rsid w:val="00CF4F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semiHidden/>
    <w:locked/>
    <w:rsid w:val="00CF4F3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F4F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CF4F33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6F4D9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F4D9F"/>
    <w:rPr>
      <w:rFonts w:ascii="Tahoma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rsid w:val="005C71D9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CB7B07"/>
    <w:rPr>
      <w:rFonts w:ascii="Times New Roman" w:hAnsi="Times New Roman" w:cs="Times New Roman"/>
      <w:sz w:val="18"/>
      <w:szCs w:val="18"/>
    </w:rPr>
  </w:style>
  <w:style w:type="character" w:styleId="af0">
    <w:name w:val="Hyperlink"/>
    <w:uiPriority w:val="99"/>
    <w:semiHidden/>
    <w:unhideWhenUsed/>
    <w:rsid w:val="006A04F5"/>
    <w:rPr>
      <w:color w:val="0000FF"/>
      <w:u w:val="single"/>
    </w:rPr>
  </w:style>
  <w:style w:type="paragraph" w:customStyle="1" w:styleId="12">
    <w:name w:val="Абзац списка1"/>
    <w:basedOn w:val="a"/>
    <w:rsid w:val="007C3F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61211-EA22-4119-A91A-53740F52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8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Мамедова Руфина</cp:lastModifiedBy>
  <cp:revision>74</cp:revision>
  <cp:lastPrinted>2018-01-25T10:33:00Z</cp:lastPrinted>
  <dcterms:created xsi:type="dcterms:W3CDTF">2016-09-13T07:55:00Z</dcterms:created>
  <dcterms:modified xsi:type="dcterms:W3CDTF">2022-03-09T06:41:00Z</dcterms:modified>
</cp:coreProperties>
</file>