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3" w:rsidRPr="00567029" w:rsidRDefault="000577B3" w:rsidP="00057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29">
        <w:rPr>
          <w:rFonts w:ascii="Times New Roman" w:hAnsi="Times New Roman"/>
          <w:b/>
          <w:sz w:val="24"/>
          <w:szCs w:val="24"/>
        </w:rPr>
        <w:t>ХАРАКТЕРИСТИКА</w:t>
      </w:r>
    </w:p>
    <w:p w:rsidR="000577B3" w:rsidRPr="00D76C6D" w:rsidRDefault="000577B3" w:rsidP="0005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на обучающегося (-</w:t>
      </w:r>
      <w:proofErr w:type="spellStart"/>
      <w:r w:rsidRPr="00D76C6D">
        <w:rPr>
          <w:rFonts w:ascii="Times New Roman" w:hAnsi="Times New Roman"/>
          <w:sz w:val="24"/>
          <w:szCs w:val="24"/>
        </w:rPr>
        <w:t>щуюся</w:t>
      </w:r>
      <w:proofErr w:type="spellEnd"/>
      <w:r w:rsidRPr="00D76C6D">
        <w:rPr>
          <w:rFonts w:ascii="Times New Roman" w:hAnsi="Times New Roman"/>
          <w:sz w:val="24"/>
          <w:szCs w:val="24"/>
        </w:rPr>
        <w:t>) ГБПОУ «</w:t>
      </w:r>
      <w:r>
        <w:rPr>
          <w:rFonts w:ascii="Times New Roman" w:hAnsi="Times New Roman"/>
          <w:sz w:val="24"/>
          <w:szCs w:val="24"/>
        </w:rPr>
        <w:t>Кузбасский медицинский колл</w:t>
      </w:r>
      <w:r w:rsidRPr="00D76C6D">
        <w:rPr>
          <w:rFonts w:ascii="Times New Roman" w:hAnsi="Times New Roman"/>
          <w:sz w:val="24"/>
          <w:szCs w:val="24"/>
        </w:rPr>
        <w:t>едж»</w:t>
      </w:r>
    </w:p>
    <w:p w:rsidR="000577B3" w:rsidRPr="00D76C6D" w:rsidRDefault="000577B3" w:rsidP="0005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577B3" w:rsidRPr="00D76C6D" w:rsidRDefault="000577B3" w:rsidP="0005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(ФИО)</w:t>
      </w:r>
    </w:p>
    <w:p w:rsidR="000577B3" w:rsidRPr="00D76C6D" w:rsidRDefault="000577B3" w:rsidP="0005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C6D">
        <w:rPr>
          <w:rFonts w:ascii="Times New Roman" w:hAnsi="Times New Roman"/>
          <w:sz w:val="24"/>
          <w:szCs w:val="24"/>
        </w:rPr>
        <w:t>группы________специальности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 31.02.03 Лабораторная диагностика, проходившего(</w:t>
      </w:r>
      <w:proofErr w:type="spellStart"/>
      <w:r w:rsidRPr="00D76C6D">
        <w:rPr>
          <w:rFonts w:ascii="Times New Roman" w:hAnsi="Times New Roman"/>
          <w:sz w:val="24"/>
          <w:szCs w:val="24"/>
        </w:rPr>
        <w:t>ую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) производственную практику с ______________ по _______________ 20___ г. на базе </w:t>
      </w:r>
    </w:p>
    <w:p w:rsidR="000577B3" w:rsidRPr="00D76C6D" w:rsidRDefault="000577B3" w:rsidP="0005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медицинской организации ________________________________________________________</w:t>
      </w:r>
    </w:p>
    <w:p w:rsidR="000577B3" w:rsidRPr="00567029" w:rsidRDefault="000577B3" w:rsidP="0005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8D" w:rsidRDefault="00D74C8D" w:rsidP="0005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 03 ПРОВЕДЕНИЕ ЛАБОРАТОРНЫХ</w:t>
      </w:r>
    </w:p>
    <w:p w:rsidR="000577B3" w:rsidRPr="00567029" w:rsidRDefault="000577B3" w:rsidP="0005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29">
        <w:rPr>
          <w:rFonts w:ascii="Times New Roman" w:hAnsi="Times New Roman"/>
          <w:b/>
          <w:sz w:val="24"/>
          <w:szCs w:val="24"/>
        </w:rPr>
        <w:t>БИОХИМИЧЕСКИХ ИССЛЕДОВАНИЙ</w:t>
      </w:r>
    </w:p>
    <w:p w:rsidR="000577B3" w:rsidRPr="00567029" w:rsidRDefault="000577B3" w:rsidP="0005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7B3" w:rsidRPr="00567029" w:rsidRDefault="000577B3" w:rsidP="00F4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время прохождения практики зарекомендовал (а) себя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C8D">
        <w:rPr>
          <w:rFonts w:ascii="Times New Roman" w:eastAsia="Times New Roman" w:hAnsi="Times New Roman"/>
          <w:i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</w:t>
      </w:r>
      <w:r w:rsidR="00F42160" w:rsidRPr="00D74C8D">
        <w:rPr>
          <w:rFonts w:ascii="Times New Roman" w:eastAsia="Times New Roman" w:hAnsi="Times New Roman"/>
          <w:i/>
          <w:sz w:val="24"/>
          <w:szCs w:val="24"/>
          <w:lang w:eastAsia="ru-RU"/>
        </w:rPr>
        <w:t>вые качества, честность, инициа</w:t>
      </w:r>
      <w:r w:rsidRPr="00D74C8D">
        <w:rPr>
          <w:rFonts w:ascii="Times New Roman" w:eastAsia="Times New Roman" w:hAnsi="Times New Roman"/>
          <w:i/>
          <w:sz w:val="24"/>
          <w:szCs w:val="24"/>
          <w:lang w:eastAsia="ru-RU"/>
        </w:rPr>
        <w:t>тива, уравновешенность, выдержка, отношение к пациентам и др.)</w:t>
      </w:r>
    </w:p>
    <w:p w:rsidR="000577B3" w:rsidRPr="00567029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74C8D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577B3" w:rsidRPr="00567029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D74C8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577B3" w:rsidRPr="00567029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D74C8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577B3" w:rsidRPr="00567029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D74C8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74C8D" w:rsidRDefault="00D74C8D" w:rsidP="00057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C8D" w:rsidRDefault="000577B3" w:rsidP="00D74C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Приобрел (а) практический опыт: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7B3" w:rsidRDefault="000577B3" w:rsidP="00D74C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>определения показателей белкового, пигментного, липидного, углеводного обменов в норме и патологии; показателей ферментативной активности; определение показателей водно-минерального обмена,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системы гемостаза.</w:t>
      </w:r>
    </w:p>
    <w:p w:rsidR="000577B3" w:rsidRDefault="000577B3" w:rsidP="00057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7B3" w:rsidRPr="00D76C6D" w:rsidRDefault="000577B3" w:rsidP="0005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По итога</w:t>
      </w:r>
      <w:r>
        <w:rPr>
          <w:rFonts w:ascii="Times New Roman" w:hAnsi="Times New Roman"/>
          <w:sz w:val="24"/>
          <w:szCs w:val="24"/>
        </w:rPr>
        <w:t xml:space="preserve">м прохождения производственной </w:t>
      </w:r>
      <w:r w:rsidRPr="00D76C6D">
        <w:rPr>
          <w:rFonts w:ascii="Times New Roman" w:hAnsi="Times New Roman"/>
          <w:sz w:val="24"/>
          <w:szCs w:val="24"/>
        </w:rPr>
        <w:t xml:space="preserve">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D76C6D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>биохимических</w:t>
      </w:r>
      <w:r w:rsidRPr="00D76C6D">
        <w:rPr>
          <w:rFonts w:ascii="Times New Roman" w:hAnsi="Times New Roman"/>
          <w:b/>
          <w:sz w:val="24"/>
          <w:szCs w:val="24"/>
        </w:rPr>
        <w:t xml:space="preserve"> исследований.</w:t>
      </w:r>
    </w:p>
    <w:p w:rsidR="00D74C8D" w:rsidRDefault="00D74C8D" w:rsidP="000577B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3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в полном объеме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2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 замечаниями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1 балл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со значительными затруднениями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0 баллов</w:t>
      </w:r>
      <w:r w:rsidRPr="00D76C6D">
        <w:rPr>
          <w:rFonts w:ascii="Times New Roman" w:hAnsi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0577B3" w:rsidRPr="00D76C6D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7B3" w:rsidRPr="00D76C6D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Освоил(а) профессиональные компетенции в соответствии с программой практики:</w:t>
      </w:r>
    </w:p>
    <w:p w:rsidR="000577B3" w:rsidRDefault="000577B3" w:rsidP="00057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561"/>
        <w:gridCol w:w="4362"/>
        <w:gridCol w:w="563"/>
        <w:gridCol w:w="563"/>
        <w:gridCol w:w="563"/>
        <w:gridCol w:w="560"/>
      </w:tblGrid>
      <w:tr w:rsidR="000577B3" w:rsidRPr="00616606" w:rsidTr="0005367F">
        <w:trPr>
          <w:trHeight w:val="275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577B3" w:rsidRPr="00616606" w:rsidTr="0005367F">
        <w:trPr>
          <w:trHeight w:val="146"/>
          <w:jc w:val="center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77B3" w:rsidRPr="00616606" w:rsidTr="0005367F">
        <w:trPr>
          <w:trHeight w:val="842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616606" w:rsidRDefault="000577B3" w:rsidP="0005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77B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61660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6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Соблюдение  правил работы и техники безопасности в биохимической лаборатории.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616606" w:rsidTr="0005367F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61660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77B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616606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606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проведения биохимических исследований.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616606" w:rsidTr="0005367F">
        <w:trPr>
          <w:trHeight w:val="146"/>
          <w:jc w:val="center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616606" w:rsidTr="0005367F">
        <w:trPr>
          <w:trHeight w:val="146"/>
          <w:jc w:val="center"/>
        </w:trPr>
        <w:tc>
          <w:tcPr>
            <w:tcW w:w="7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616606" w:rsidTr="0005367F">
        <w:trPr>
          <w:trHeight w:val="146"/>
          <w:jc w:val="center"/>
        </w:trPr>
        <w:tc>
          <w:tcPr>
            <w:tcW w:w="7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660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61660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77B3" w:rsidRPr="00D76C6D" w:rsidRDefault="000577B3" w:rsidP="00057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2.1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5-6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4 балла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2-3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0577B3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2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0577B3" w:rsidRDefault="000577B3" w:rsidP="000577B3">
      <w:pPr>
        <w:spacing w:after="0" w:line="240" w:lineRule="auto"/>
        <w:ind w:left="708"/>
        <w:rPr>
          <w:rFonts w:ascii="Times New Roman" w:hAnsi="Times New Roman"/>
        </w:rPr>
      </w:pPr>
    </w:p>
    <w:p w:rsidR="005D5D8C" w:rsidRDefault="005D5D8C" w:rsidP="000577B3">
      <w:pPr>
        <w:spacing w:after="0" w:line="240" w:lineRule="auto"/>
        <w:ind w:left="708"/>
        <w:rPr>
          <w:rFonts w:ascii="Times New Roman" w:hAnsi="Times New Roman"/>
        </w:rPr>
      </w:pPr>
    </w:p>
    <w:p w:rsidR="005D5D8C" w:rsidRPr="00105B1B" w:rsidRDefault="005D5D8C" w:rsidP="000577B3">
      <w:pPr>
        <w:spacing w:after="0" w:line="240" w:lineRule="auto"/>
        <w:ind w:left="708"/>
        <w:rPr>
          <w:rFonts w:ascii="Times New Roman" w:hAnsi="Times New Roman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83"/>
        <w:gridCol w:w="4419"/>
        <w:gridCol w:w="560"/>
        <w:gridCol w:w="560"/>
        <w:gridCol w:w="560"/>
        <w:gridCol w:w="468"/>
      </w:tblGrid>
      <w:tr w:rsidR="000577B3" w:rsidRPr="00ED62CA" w:rsidTr="0005367F">
        <w:trPr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B3" w:rsidRPr="00ED62CA" w:rsidRDefault="000577B3" w:rsidP="0005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лабораторные биохимические исследования биологических материалов; участвовать в контроле качества.</w:t>
            </w:r>
            <w:r w:rsidRPr="00ED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sz w:val="24"/>
                <w:szCs w:val="24"/>
              </w:rPr>
              <w:t xml:space="preserve">Соблюдение правил работы и  техники безопасности при работе в </w:t>
            </w:r>
            <w:proofErr w:type="spellStart"/>
            <w:r w:rsidRPr="00ED62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D62CA">
              <w:rPr>
                <w:rFonts w:ascii="Times New Roman" w:hAnsi="Times New Roman"/>
                <w:sz w:val="24"/>
                <w:szCs w:val="24"/>
              </w:rPr>
              <w:t xml:space="preserve"> биохимической лаборатории в соответствии с требованиями нормативных документов.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Cs/>
                <w:sz w:val="24"/>
                <w:szCs w:val="24"/>
              </w:rPr>
              <w:t>Соблюдение правил подготовки пациента к биохимическим лабораторным исследованиям.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Cs/>
                <w:sz w:val="24"/>
                <w:szCs w:val="24"/>
              </w:rPr>
              <w:t>Соблюдение правил подготовки биологического материала к биохимическим исследованиям.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Cs/>
                <w:sz w:val="24"/>
                <w:szCs w:val="24"/>
              </w:rPr>
              <w:t>Соблюдение правил работы и техники безопасности при работе на биохимических анализаторах.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Cs/>
                <w:sz w:val="24"/>
                <w:szCs w:val="24"/>
              </w:rPr>
              <w:t>Точность и  полнота проведения биохимического анализа крови, мочи, ликвора и т.д. в соответствии с требованиями нормативных документов.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sz w:val="24"/>
                <w:szCs w:val="24"/>
              </w:rPr>
              <w:t>Точность и полнота проведения основных методов исследования обмена веществ, гормонального профиля, ферментов и др. в соответствии с требованиями нормативных документов.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sz w:val="24"/>
                <w:szCs w:val="24"/>
              </w:rPr>
              <w:t>Правильность оценки результата проведенных исследований.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77B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CA">
              <w:rPr>
                <w:rFonts w:ascii="Times New Roman" w:hAnsi="Times New Roman"/>
                <w:sz w:val="24"/>
                <w:szCs w:val="24"/>
              </w:rPr>
              <w:t>Участие в системе контроля качества в биохимической лаборатории.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trHeight w:val="326"/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trHeight w:val="273"/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D62CA" w:rsidTr="0005367F">
        <w:trPr>
          <w:trHeight w:val="264"/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2C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D62CA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77B3" w:rsidRPr="00ED62CA" w:rsidRDefault="000577B3" w:rsidP="00057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2CA">
        <w:rPr>
          <w:rFonts w:ascii="Times New Roman" w:hAnsi="Times New Roman"/>
          <w:b/>
          <w:sz w:val="24"/>
          <w:szCs w:val="24"/>
        </w:rPr>
        <w:t>Соответствие баллов уровню освоения ПК 3.2.:</w:t>
      </w:r>
    </w:p>
    <w:p w:rsidR="000577B3" w:rsidRPr="00ED62CA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2CA">
        <w:rPr>
          <w:rFonts w:ascii="Times New Roman" w:eastAsia="Times New Roman" w:hAnsi="Times New Roman"/>
          <w:b/>
          <w:sz w:val="24"/>
          <w:szCs w:val="24"/>
          <w:lang w:eastAsia="ru-RU"/>
        </w:rPr>
        <w:t>20-24 балла</w:t>
      </w:r>
      <w:r w:rsidRPr="00ED62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0577B3" w:rsidRPr="00ED62CA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13-19 баллов </w:t>
      </w:r>
      <w:r w:rsidRPr="00ED62C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 (хорошо)</w:t>
      </w:r>
    </w:p>
    <w:p w:rsidR="000577B3" w:rsidRPr="00ED62CA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2CA">
        <w:rPr>
          <w:rFonts w:ascii="Times New Roman" w:eastAsia="Times New Roman" w:hAnsi="Times New Roman"/>
          <w:b/>
          <w:sz w:val="24"/>
          <w:szCs w:val="24"/>
          <w:lang w:eastAsia="ru-RU"/>
        </w:rPr>
        <w:t>8-12 баллов</w:t>
      </w:r>
      <w:r w:rsidRPr="00ED62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0577B3" w:rsidRPr="00ED62CA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2C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8 баллов</w:t>
      </w:r>
      <w:r w:rsidRPr="00ED62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0577B3" w:rsidRPr="00105B1B" w:rsidRDefault="000577B3" w:rsidP="000577B3">
      <w:pPr>
        <w:spacing w:after="0" w:line="240" w:lineRule="auto"/>
        <w:rPr>
          <w:rFonts w:ascii="Times New Roman" w:hAnsi="Times New Roman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567"/>
        <w:gridCol w:w="4394"/>
        <w:gridCol w:w="567"/>
        <w:gridCol w:w="567"/>
        <w:gridCol w:w="567"/>
        <w:gridCol w:w="610"/>
      </w:tblGrid>
      <w:tr w:rsidR="000577B3" w:rsidRPr="00E45A46" w:rsidTr="0005367F">
        <w:trPr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Соблюдение правил приема, регистрации, отбора  клинического материала в соответствии с требованиями нормативных документов.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Правильность оценки результата проведенных биохимических 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Правильность выдачи результатов биохимических исследований в другие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Соблюдение правил оформления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Грамотность и аккуратность ведения 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Своевременность и правильность ведения учетно-отчетной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74"/>
          <w:jc w:val="center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78"/>
          <w:jc w:val="center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68"/>
          <w:jc w:val="center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77B3" w:rsidRPr="00E45A46" w:rsidRDefault="000577B3" w:rsidP="00057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A46">
        <w:rPr>
          <w:rFonts w:ascii="Times New Roman" w:hAnsi="Times New Roman"/>
          <w:b/>
          <w:sz w:val="24"/>
          <w:szCs w:val="24"/>
        </w:rPr>
        <w:t>Соответствие баллов уровню освоения ПК 3.3.:</w:t>
      </w:r>
    </w:p>
    <w:p w:rsidR="000577B3" w:rsidRPr="00E45A46" w:rsidRDefault="000577B3" w:rsidP="0005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b/>
          <w:sz w:val="24"/>
          <w:szCs w:val="24"/>
        </w:rPr>
        <w:t>15-18 баллов</w:t>
      </w:r>
      <w:r w:rsidRPr="00E45A46">
        <w:rPr>
          <w:rFonts w:ascii="Times New Roman" w:hAnsi="Times New Roman"/>
          <w:sz w:val="24"/>
          <w:szCs w:val="24"/>
        </w:rPr>
        <w:t xml:space="preserve"> – высокий уровень (отлично)</w:t>
      </w:r>
    </w:p>
    <w:p w:rsidR="000577B3" w:rsidRPr="00E45A46" w:rsidRDefault="000577B3" w:rsidP="0005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b/>
          <w:sz w:val="24"/>
          <w:szCs w:val="24"/>
        </w:rPr>
        <w:t>12-14 баллов</w:t>
      </w:r>
      <w:r w:rsidRPr="00E45A46">
        <w:rPr>
          <w:rFonts w:ascii="Times New Roman" w:hAnsi="Times New Roman"/>
          <w:sz w:val="24"/>
          <w:szCs w:val="24"/>
        </w:rPr>
        <w:t xml:space="preserve"> – средний уровень (хорошо)</w:t>
      </w:r>
    </w:p>
    <w:p w:rsidR="000577B3" w:rsidRPr="00E45A46" w:rsidRDefault="000577B3" w:rsidP="0005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b/>
          <w:sz w:val="24"/>
          <w:szCs w:val="24"/>
        </w:rPr>
        <w:t>6-11 баллов</w:t>
      </w:r>
      <w:r w:rsidRPr="00E45A4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A46">
        <w:rPr>
          <w:rFonts w:ascii="Times New Roman" w:hAnsi="Times New Roman"/>
          <w:sz w:val="24"/>
          <w:szCs w:val="24"/>
        </w:rPr>
        <w:t>низкий уровень (удовлетворительно)</w:t>
      </w:r>
    </w:p>
    <w:p w:rsidR="000577B3" w:rsidRDefault="000577B3" w:rsidP="0005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b/>
          <w:sz w:val="24"/>
          <w:szCs w:val="24"/>
        </w:rPr>
        <w:t>Менее 6 баллов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45A46">
        <w:rPr>
          <w:rFonts w:ascii="Times New Roman" w:hAnsi="Times New Roman"/>
          <w:sz w:val="24"/>
          <w:szCs w:val="24"/>
        </w:rPr>
        <w:t>ПК не освоена (неудовлетворительно)</w:t>
      </w:r>
    </w:p>
    <w:p w:rsidR="000577B3" w:rsidRPr="00E45A46" w:rsidRDefault="000577B3" w:rsidP="00057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567"/>
        <w:gridCol w:w="4394"/>
        <w:gridCol w:w="567"/>
        <w:gridCol w:w="567"/>
        <w:gridCol w:w="567"/>
        <w:gridCol w:w="681"/>
      </w:tblGrid>
      <w:tr w:rsidR="000577B3" w:rsidRPr="00E45A46" w:rsidTr="0005367F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577B3" w:rsidRPr="00E45A46" w:rsidTr="0005367F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77B3" w:rsidRPr="00E45A46" w:rsidTr="0005367F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 xml:space="preserve">Соблюдение нормативно-правовых актов при проведении утилизации отработанного материала, использованной лабораторной посуды, инструментария, средств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77B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B3" w:rsidRPr="00E45A46" w:rsidRDefault="000577B3" w:rsidP="0005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46">
              <w:rPr>
                <w:rFonts w:ascii="Times New Roman" w:hAnsi="Times New Roman"/>
                <w:sz w:val="24"/>
                <w:szCs w:val="24"/>
              </w:rPr>
              <w:t>Рациональность и обоснованность  выбора 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62"/>
          <w:jc w:val="center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51"/>
          <w:jc w:val="center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B3" w:rsidRPr="00E45A46" w:rsidTr="0005367F">
        <w:trPr>
          <w:trHeight w:val="242"/>
          <w:jc w:val="center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3" w:rsidRPr="00E45A46" w:rsidRDefault="000577B3" w:rsidP="000536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77B3" w:rsidRPr="00D76C6D" w:rsidRDefault="000577B3" w:rsidP="00057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2.5.: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8-9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5-7 баллов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0577B3" w:rsidRPr="00D76C6D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3-4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0577B3" w:rsidRDefault="000577B3" w:rsidP="00057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3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0577B3" w:rsidRPr="00D76C6D" w:rsidRDefault="000577B3" w:rsidP="00057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7B3" w:rsidRPr="00980ED7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0ED7"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0577B3" w:rsidRPr="00980ED7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3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ED7">
        <w:rPr>
          <w:rFonts w:ascii="Times New Roman" w:hAnsi="Times New Roman"/>
          <w:sz w:val="24"/>
          <w:szCs w:val="24"/>
        </w:rPr>
        <w:t>В</w:t>
      </w:r>
      <w:r w:rsidR="00D74C8D">
        <w:rPr>
          <w:rFonts w:ascii="Times New Roman" w:hAnsi="Times New Roman"/>
          <w:sz w:val="24"/>
          <w:szCs w:val="24"/>
        </w:rPr>
        <w:t xml:space="preserve"> ходе производственной практики</w:t>
      </w:r>
      <w:r w:rsidRPr="00980ED7">
        <w:rPr>
          <w:rFonts w:ascii="Times New Roman" w:hAnsi="Times New Roman"/>
          <w:sz w:val="24"/>
          <w:szCs w:val="24"/>
        </w:rPr>
        <w:t xml:space="preserve"> студентом освоены следующие </w:t>
      </w:r>
      <w:r>
        <w:rPr>
          <w:rFonts w:ascii="Times New Roman" w:hAnsi="Times New Roman"/>
          <w:b/>
          <w:sz w:val="24"/>
          <w:szCs w:val="24"/>
        </w:rPr>
        <w:t>общие компетенции</w:t>
      </w:r>
      <w:r w:rsidRPr="00980ED7">
        <w:rPr>
          <w:rFonts w:ascii="Times New Roman" w:hAnsi="Times New Roman"/>
          <w:b/>
          <w:sz w:val="24"/>
          <w:szCs w:val="24"/>
        </w:rPr>
        <w:t>:</w:t>
      </w:r>
    </w:p>
    <w:p w:rsidR="000577B3" w:rsidRPr="00980ED7" w:rsidRDefault="000577B3" w:rsidP="000577B3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586"/>
        <w:gridCol w:w="1417"/>
        <w:gridCol w:w="1276"/>
        <w:gridCol w:w="1276"/>
      </w:tblGrid>
      <w:tr w:rsidR="000577B3" w:rsidRPr="00980ED7" w:rsidTr="00D74C8D">
        <w:trPr>
          <w:trHeight w:val="861"/>
        </w:trPr>
        <w:tc>
          <w:tcPr>
            <w:tcW w:w="0" w:type="auto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 xml:space="preserve">Организовать собственную деятельность, выбирать типовые методы и способы выполнения профессиональных задач, оценивать их </w:t>
            </w:r>
            <w:r w:rsidRPr="00980ED7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 и качество.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592F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 xml:space="preserve"> нести за них ответственность.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0E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для  эффективного выполнения профессиональных задач, 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>Самостоятельно    определять    задачи    профессионального    и личностного     развития,     заниматься     самообразованием,     осознанно планировать повышение квалификации.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Ориентироваться     в     условиях     смены     технологий     в 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Бережно относиться к историческому наследию и культурным 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 xml:space="preserve">традициям   народа,   уважать  социальные,   культурные   и   религиозные </w:t>
            </w:r>
            <w:r w:rsidRPr="00980ED7">
              <w:rPr>
                <w:rFonts w:ascii="Times New Roman" w:hAnsi="Times New Roman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 xml:space="preserve">Оказывать   первую   медицинскую   помощь   при   неотложных </w:t>
            </w:r>
            <w:r w:rsidRPr="00980ED7">
              <w:rPr>
                <w:rFonts w:ascii="Times New Roman" w:hAnsi="Times New Roman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980ED7">
              <w:rPr>
                <w:rFonts w:ascii="Times New Roman" w:hAnsi="Times New Roman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0ED7">
              <w:rPr>
                <w:rFonts w:ascii="Times New Roman" w:hAnsi="Times New Roman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c>
          <w:tcPr>
            <w:tcW w:w="0" w:type="auto"/>
            <w:shd w:val="clear" w:color="auto" w:fill="auto"/>
          </w:tcPr>
          <w:p w:rsidR="000577B3" w:rsidRPr="00980ED7" w:rsidRDefault="000577B3" w:rsidP="000577B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D7">
              <w:rPr>
                <w:rFonts w:ascii="Times New Roman" w:hAnsi="Times New Roman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Pr="00980ED7">
              <w:rPr>
                <w:rFonts w:ascii="Times New Roman" w:hAnsi="Times New Roman"/>
                <w:sz w:val="24"/>
                <w:szCs w:val="24"/>
              </w:rPr>
              <w:t xml:space="preserve"> спортом     для     укрепления     здоровья,     достижения     жизненных    и профессиональных целей.</w:t>
            </w:r>
          </w:p>
        </w:tc>
        <w:tc>
          <w:tcPr>
            <w:tcW w:w="1417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77B3" w:rsidRPr="00980ED7" w:rsidTr="00D74C8D">
        <w:trPr>
          <w:trHeight w:val="215"/>
        </w:trPr>
        <w:tc>
          <w:tcPr>
            <w:tcW w:w="0" w:type="auto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0577B3" w:rsidRPr="00980ED7" w:rsidRDefault="000577B3" w:rsidP="000536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0ED7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577B3" w:rsidRPr="00980ED7" w:rsidRDefault="000577B3" w:rsidP="0005367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 освоения общих компетенций: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24-28 баллов </w:t>
      </w:r>
      <w:r w:rsidRPr="00D76C6D">
        <w:rPr>
          <w:rFonts w:ascii="Times New Roman" w:hAnsi="Times New Roman"/>
          <w:sz w:val="24"/>
          <w:szCs w:val="24"/>
        </w:rPr>
        <w:t>– отлично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20-23 балл </w:t>
      </w:r>
      <w:r w:rsidRPr="00D76C6D">
        <w:rPr>
          <w:rFonts w:ascii="Times New Roman" w:hAnsi="Times New Roman"/>
          <w:sz w:val="24"/>
          <w:szCs w:val="24"/>
        </w:rPr>
        <w:t xml:space="preserve">– хорошо 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14-19 баллов </w:t>
      </w:r>
      <w:r w:rsidRPr="00D76C6D">
        <w:rPr>
          <w:rFonts w:ascii="Times New Roman" w:hAnsi="Times New Roman"/>
          <w:sz w:val="24"/>
          <w:szCs w:val="24"/>
        </w:rPr>
        <w:t>– удовлетворительно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Менее 14 баллов </w:t>
      </w:r>
      <w:r w:rsidRPr="00D76C6D">
        <w:rPr>
          <w:rFonts w:ascii="Times New Roman" w:hAnsi="Times New Roman"/>
          <w:sz w:val="24"/>
          <w:szCs w:val="24"/>
        </w:rPr>
        <w:t>– неудовлетворительно</w:t>
      </w:r>
    </w:p>
    <w:p w:rsidR="000577B3" w:rsidRPr="00D76C6D" w:rsidRDefault="000577B3" w:rsidP="000577B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1103"/>
        <w:gridCol w:w="5136"/>
      </w:tblGrid>
      <w:tr w:rsidR="000577B3" w:rsidRPr="00A32871" w:rsidTr="0005367F">
        <w:tc>
          <w:tcPr>
            <w:tcW w:w="4361" w:type="dxa"/>
          </w:tcPr>
          <w:p w:rsidR="000577B3" w:rsidRPr="00A32871" w:rsidRDefault="000577B3" w:rsidP="000577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:rsidR="000577B3" w:rsidRPr="00A32871" w:rsidRDefault="000577B3" w:rsidP="000577B3">
            <w:pPr>
              <w:numPr>
                <w:ilvl w:val="1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:rsidR="000577B3" w:rsidRPr="00A32871" w:rsidRDefault="000577B3" w:rsidP="000577B3">
            <w:pPr>
              <w:numPr>
                <w:ilvl w:val="1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1134" w:type="dxa"/>
          </w:tcPr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61" w:type="dxa"/>
          </w:tcPr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МО:</w:t>
            </w:r>
          </w:p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577B3" w:rsidRPr="00A32871" w:rsidRDefault="000577B3" w:rsidP="000577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0577B3" w:rsidRPr="00A32871" w:rsidTr="0005367F">
        <w:trPr>
          <w:trHeight w:val="136"/>
        </w:trPr>
        <w:tc>
          <w:tcPr>
            <w:tcW w:w="4361" w:type="dxa"/>
          </w:tcPr>
          <w:p w:rsidR="000577B3" w:rsidRPr="00A32871" w:rsidRDefault="000577B3" w:rsidP="000577B3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577B3" w:rsidRPr="00A32871" w:rsidRDefault="000577B3" w:rsidP="000577B3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:rsidR="000577B3" w:rsidRPr="00A32871" w:rsidRDefault="000577B3" w:rsidP="000577B3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:rsidR="000577B3" w:rsidRPr="00A32871" w:rsidRDefault="000577B3" w:rsidP="000577B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</w:t>
            </w:r>
            <w:proofErr w:type="spellStart"/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дифф</w:t>
            </w:r>
            <w:proofErr w:type="spellEnd"/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. зачет - </w:t>
            </w:r>
          </w:p>
        </w:tc>
        <w:tc>
          <w:tcPr>
            <w:tcW w:w="1134" w:type="dxa"/>
          </w:tcPr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:rsidR="000577B3" w:rsidRPr="00A32871" w:rsidRDefault="000577B3" w:rsidP="000577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577B3" w:rsidRPr="00A32871" w:rsidRDefault="000577B3" w:rsidP="000577B3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:rsidR="000577B3" w:rsidRPr="00D76C6D" w:rsidRDefault="000577B3" w:rsidP="000577B3">
      <w:pPr>
        <w:keepNext/>
        <w:shd w:val="clear" w:color="auto" w:fill="FFFFFF"/>
        <w:spacing w:after="0"/>
        <w:contextualSpacing/>
        <w:outlineLvl w:val="0"/>
        <w:rPr>
          <w:rFonts w:ascii="Times New Roman" w:hAnsi="Times New Roman"/>
          <w:i/>
        </w:rPr>
      </w:pPr>
    </w:p>
    <w:p w:rsidR="000577B3" w:rsidRPr="00D76C6D" w:rsidRDefault="000577B3" w:rsidP="000577B3">
      <w:pPr>
        <w:spacing w:after="0"/>
        <w:contextualSpacing/>
        <w:rPr>
          <w:rFonts w:ascii="Times New Roman" w:hAnsi="Times New Roman"/>
          <w:i/>
        </w:rPr>
      </w:pPr>
    </w:p>
    <w:sectPr w:rsidR="000577B3" w:rsidRPr="00D76C6D" w:rsidSect="009C7D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16"/>
    <w:rsid w:val="00001D3F"/>
    <w:rsid w:val="000577B3"/>
    <w:rsid w:val="00080E64"/>
    <w:rsid w:val="000F7398"/>
    <w:rsid w:val="00132999"/>
    <w:rsid w:val="004B3FE0"/>
    <w:rsid w:val="004E1ECF"/>
    <w:rsid w:val="00592FFB"/>
    <w:rsid w:val="005B0897"/>
    <w:rsid w:val="005D5D8C"/>
    <w:rsid w:val="00612EC3"/>
    <w:rsid w:val="006262C4"/>
    <w:rsid w:val="007D63C7"/>
    <w:rsid w:val="007F00EE"/>
    <w:rsid w:val="008B5A90"/>
    <w:rsid w:val="00937FB0"/>
    <w:rsid w:val="009C2EC0"/>
    <w:rsid w:val="009C7DC8"/>
    <w:rsid w:val="00B64316"/>
    <w:rsid w:val="00B91147"/>
    <w:rsid w:val="00BA27C8"/>
    <w:rsid w:val="00CA4994"/>
    <w:rsid w:val="00CD436F"/>
    <w:rsid w:val="00CE1D35"/>
    <w:rsid w:val="00D74C8D"/>
    <w:rsid w:val="00D76C6D"/>
    <w:rsid w:val="00E80F01"/>
    <w:rsid w:val="00E96FFE"/>
    <w:rsid w:val="00EC793C"/>
    <w:rsid w:val="00F34C0A"/>
    <w:rsid w:val="00F36495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5A7"/>
  <w15:docId w15:val="{715961AB-D781-45AA-84CC-4BEB1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7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7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76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1244</Words>
  <Characters>7094</Characters>
  <Application>Microsoft Office Word</Application>
  <DocSecurity>0</DocSecurity>
  <Lines>59</Lines>
  <Paragraphs>16</Paragraphs>
  <ScaleCrop>false</ScaleCrop>
  <Company>diakov.net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25</cp:revision>
  <dcterms:created xsi:type="dcterms:W3CDTF">2018-11-30T10:11:00Z</dcterms:created>
  <dcterms:modified xsi:type="dcterms:W3CDTF">2022-01-14T02:04:00Z</dcterms:modified>
</cp:coreProperties>
</file>