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4C" w:rsidRPr="0053074C" w:rsidRDefault="00B35024" w:rsidP="0053074C">
      <w:pPr>
        <w:jc w:val="center"/>
        <w:rPr>
          <w:b/>
          <w:sz w:val="28"/>
          <w:szCs w:val="32"/>
        </w:rPr>
      </w:pPr>
      <w:r>
        <w:rPr>
          <w:b/>
          <w:sz w:val="32"/>
          <w:szCs w:val="36"/>
        </w:rPr>
        <w:t>Занятие № 19</w:t>
      </w:r>
      <w:r w:rsidR="0053074C" w:rsidRPr="0053074C">
        <w:rPr>
          <w:b/>
          <w:i/>
          <w:sz w:val="28"/>
          <w:szCs w:val="32"/>
        </w:rPr>
        <w:t xml:space="preserve">. </w:t>
      </w:r>
      <w:r w:rsidR="0053074C" w:rsidRPr="0053074C">
        <w:rPr>
          <w:b/>
          <w:bCs/>
          <w:sz w:val="28"/>
          <w:szCs w:val="32"/>
        </w:rPr>
        <w:t xml:space="preserve">Освоение технологии и отработка навыков  выполнения  пособия при парентеральном введении </w:t>
      </w:r>
      <w:r w:rsidR="0053074C" w:rsidRPr="0053074C">
        <w:rPr>
          <w:b/>
          <w:sz w:val="28"/>
          <w:szCs w:val="32"/>
        </w:rPr>
        <w:t>лекарственных веществ</w:t>
      </w:r>
    </w:p>
    <w:p w:rsidR="0053074C" w:rsidRPr="00046D1D" w:rsidRDefault="0053074C" w:rsidP="0053074C">
      <w:pPr>
        <w:jc w:val="center"/>
        <w:rPr>
          <w:b/>
          <w:bCs/>
          <w:sz w:val="36"/>
          <w:szCs w:val="36"/>
        </w:rPr>
      </w:pPr>
    </w:p>
    <w:p w:rsidR="00B35024" w:rsidRPr="009B6700" w:rsidRDefault="00B35024" w:rsidP="00B35024">
      <w:pPr>
        <w:pStyle w:val="1"/>
        <w:spacing w:line="240" w:lineRule="auto"/>
        <w:ind w:firstLine="709"/>
      </w:pPr>
      <w:r w:rsidRPr="009B6700">
        <w:t>Технология выполн</w:t>
      </w:r>
      <w:r>
        <w:t xml:space="preserve">ения простой медицинской услуги </w:t>
      </w:r>
      <w:r w:rsidRPr="009B6700">
        <w:t>ВНУТРИВЕННОЕ ВВЕДЕНИЕ ЛЕКАРСТВЕННЫХ СРЕДСТВ</w:t>
      </w:r>
    </w:p>
    <w:p w:rsidR="00B35024" w:rsidRPr="009B6700" w:rsidRDefault="00B35024" w:rsidP="00B35024">
      <w:pPr>
        <w:ind w:firstLine="709"/>
        <w:jc w:val="both"/>
        <w:rPr>
          <w:rFonts w:cs="Arial"/>
          <w:sz w:val="28"/>
          <w:szCs w:val="28"/>
        </w:rPr>
      </w:pPr>
      <w:r>
        <w:rPr>
          <w:rFonts w:cs="Arial"/>
          <w:sz w:val="28"/>
          <w:szCs w:val="28"/>
        </w:rPr>
        <w:t>Технология внутривенного введения лекарственных средств входит в ТПМУИВ и имеет код А11.12.003</w:t>
      </w:r>
      <w:r w:rsidRPr="009B6700">
        <w:rPr>
          <w:rFonts w:cs="Arial"/>
          <w:sz w:val="28"/>
          <w:szCs w:val="28"/>
        </w:rPr>
        <w:t>.</w:t>
      </w:r>
    </w:p>
    <w:p w:rsidR="00B35024" w:rsidRPr="002F3F4C" w:rsidRDefault="00B35024" w:rsidP="00B35024">
      <w:pPr>
        <w:rPr>
          <w:sz w:val="28"/>
          <w:szCs w:val="28"/>
        </w:rPr>
      </w:pP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4"/>
        <w:gridCol w:w="5986"/>
      </w:tblGrid>
      <w:tr w:rsidR="00B35024" w:rsidRPr="002F3F4C" w:rsidTr="00A33CDC">
        <w:tc>
          <w:tcPr>
            <w:tcW w:w="3404" w:type="dxa"/>
            <w:tcBorders>
              <w:bottom w:val="double" w:sz="4" w:space="0" w:color="auto"/>
            </w:tcBorders>
          </w:tcPr>
          <w:p w:rsidR="00B35024" w:rsidRPr="002F3F4C" w:rsidRDefault="00B35024" w:rsidP="00A33CDC">
            <w:pPr>
              <w:ind w:firstLine="34"/>
              <w:jc w:val="center"/>
              <w:rPr>
                <w:sz w:val="28"/>
                <w:szCs w:val="28"/>
              </w:rPr>
            </w:pPr>
            <w:r w:rsidRPr="002F3F4C">
              <w:rPr>
                <w:sz w:val="28"/>
                <w:szCs w:val="28"/>
              </w:rPr>
              <w:t>Содержание требования, условия</w:t>
            </w:r>
          </w:p>
        </w:tc>
        <w:tc>
          <w:tcPr>
            <w:tcW w:w="5986" w:type="dxa"/>
            <w:tcBorders>
              <w:bottom w:val="double" w:sz="4" w:space="0" w:color="auto"/>
            </w:tcBorders>
          </w:tcPr>
          <w:p w:rsidR="00B35024" w:rsidRPr="002F3F4C" w:rsidRDefault="00B35024" w:rsidP="00A33CDC">
            <w:pPr>
              <w:ind w:firstLine="34"/>
              <w:jc w:val="center"/>
              <w:rPr>
                <w:sz w:val="28"/>
                <w:szCs w:val="28"/>
              </w:rPr>
            </w:pPr>
            <w:r w:rsidRPr="002F3F4C">
              <w:rPr>
                <w:sz w:val="28"/>
                <w:szCs w:val="28"/>
              </w:rPr>
              <w:t>Требования по реализации, алгоритм выполнения</w:t>
            </w:r>
          </w:p>
        </w:tc>
      </w:tr>
      <w:tr w:rsidR="00B35024" w:rsidRPr="002F3F4C" w:rsidTr="00A33CDC">
        <w:tblPrEx>
          <w:tblLook w:val="01E0"/>
        </w:tblPrEx>
        <w:trPr>
          <w:trHeight w:val="5185"/>
        </w:trPr>
        <w:tc>
          <w:tcPr>
            <w:tcW w:w="3404" w:type="dxa"/>
          </w:tcPr>
          <w:p w:rsidR="00B35024" w:rsidRPr="002F3F4C" w:rsidRDefault="00B35024" w:rsidP="00A33CDC">
            <w:pPr>
              <w:widowControl w:val="0"/>
              <w:rPr>
                <w:sz w:val="28"/>
                <w:szCs w:val="28"/>
              </w:rPr>
            </w:pPr>
            <w:r w:rsidRPr="002F3F4C">
              <w:rPr>
                <w:sz w:val="28"/>
                <w:szCs w:val="28"/>
              </w:rPr>
              <w:t>1 Требования к специалистам и вспомогательному персоналу, включая требования</w:t>
            </w:r>
          </w:p>
          <w:p w:rsidR="00B35024" w:rsidRPr="002F3F4C" w:rsidRDefault="00B35024" w:rsidP="00A33CDC">
            <w:pPr>
              <w:widowControl w:val="0"/>
              <w:rPr>
                <w:sz w:val="28"/>
                <w:szCs w:val="28"/>
              </w:rPr>
            </w:pPr>
            <w:r w:rsidRPr="002F3F4C">
              <w:rPr>
                <w:sz w:val="28"/>
                <w:szCs w:val="28"/>
              </w:rPr>
              <w:t>1.1 Перечень специальностей/кто участвует в выполнении услуги</w:t>
            </w: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r w:rsidRPr="002F3F4C">
              <w:rPr>
                <w:sz w:val="28"/>
                <w:szCs w:val="28"/>
              </w:rPr>
              <w:t>1.2 Дополнительные или специальные требования к специалистам и вспомогательному персоналу</w:t>
            </w:r>
          </w:p>
        </w:tc>
        <w:tc>
          <w:tcPr>
            <w:tcW w:w="5986" w:type="dxa"/>
          </w:tcPr>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B35024" w:rsidRPr="002F3F4C" w:rsidRDefault="00B35024" w:rsidP="00A33CDC">
            <w:pPr>
              <w:widowControl w:val="0"/>
              <w:rPr>
                <w:sz w:val="28"/>
                <w:szCs w:val="28"/>
              </w:rPr>
            </w:pPr>
            <w:r w:rsidRPr="002F3F4C">
              <w:rPr>
                <w:sz w:val="28"/>
                <w:szCs w:val="28"/>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p w:rsidR="00B35024" w:rsidRPr="002F3F4C" w:rsidRDefault="00B35024" w:rsidP="00A33CDC">
            <w:pPr>
              <w:widowControl w:val="0"/>
              <w:rPr>
                <w:sz w:val="28"/>
                <w:szCs w:val="28"/>
              </w:rPr>
            </w:pPr>
            <w:r w:rsidRPr="002F3F4C">
              <w:rPr>
                <w:sz w:val="28"/>
                <w:szCs w:val="28"/>
              </w:rPr>
              <w:t>Имеются навыки выполнения данной простой медицинской услуги</w:t>
            </w:r>
          </w:p>
        </w:tc>
      </w:tr>
      <w:tr w:rsidR="00B35024" w:rsidRPr="002F3F4C" w:rsidTr="00A33CDC">
        <w:tblPrEx>
          <w:tblLook w:val="01E0"/>
        </w:tblPrEx>
        <w:tc>
          <w:tcPr>
            <w:tcW w:w="3404" w:type="dxa"/>
          </w:tcPr>
          <w:p w:rsidR="00B35024" w:rsidRPr="002F3F4C" w:rsidRDefault="00B35024" w:rsidP="00A33CDC">
            <w:pPr>
              <w:widowControl w:val="0"/>
              <w:rPr>
                <w:sz w:val="28"/>
                <w:szCs w:val="28"/>
              </w:rPr>
            </w:pPr>
            <w:r w:rsidRPr="002F3F4C">
              <w:rPr>
                <w:sz w:val="28"/>
                <w:szCs w:val="28"/>
              </w:rPr>
              <w:t>2 Требования к обеспечению безопасности труда медицинского персонала</w:t>
            </w:r>
          </w:p>
          <w:p w:rsidR="00B35024" w:rsidRPr="002F3F4C" w:rsidRDefault="00B35024" w:rsidP="00A33CDC">
            <w:pPr>
              <w:widowControl w:val="0"/>
              <w:rPr>
                <w:sz w:val="28"/>
                <w:szCs w:val="28"/>
              </w:rPr>
            </w:pPr>
            <w:r w:rsidRPr="002F3F4C">
              <w:rPr>
                <w:sz w:val="28"/>
                <w:szCs w:val="28"/>
              </w:rPr>
              <w:t>2.1 Требования по безопасности труда при выполнении услуги</w:t>
            </w:r>
          </w:p>
        </w:tc>
        <w:tc>
          <w:tcPr>
            <w:tcW w:w="5986" w:type="dxa"/>
          </w:tcPr>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rPr>
              <w:t>До и после проведения процедуры провести гигиеническую обработку рук.</w:t>
            </w:r>
          </w:p>
          <w:p w:rsidR="00B35024" w:rsidRPr="002F3F4C" w:rsidRDefault="00B35024" w:rsidP="00A33CDC">
            <w:pPr>
              <w:widowControl w:val="0"/>
              <w:jc w:val="both"/>
              <w:rPr>
                <w:sz w:val="28"/>
                <w:szCs w:val="28"/>
              </w:rPr>
            </w:pPr>
            <w:r w:rsidRPr="002F3F4C">
              <w:rPr>
                <w:sz w:val="28"/>
                <w:szCs w:val="28"/>
              </w:rPr>
              <w:t>Во время процедуры обязательно использование перчаток.</w:t>
            </w:r>
          </w:p>
          <w:p w:rsidR="00B35024" w:rsidRPr="002F3F4C" w:rsidRDefault="00B35024" w:rsidP="00A33CDC">
            <w:pPr>
              <w:widowControl w:val="0"/>
              <w:jc w:val="both"/>
              <w:rPr>
                <w:sz w:val="28"/>
                <w:szCs w:val="28"/>
              </w:rPr>
            </w:pPr>
            <w:r w:rsidRPr="002F3F4C">
              <w:rPr>
                <w:sz w:val="28"/>
                <w:szCs w:val="28"/>
              </w:rPr>
              <w:t>Обязательно использование непрокалываемого контейнера для использованных игл.</w:t>
            </w:r>
          </w:p>
          <w:p w:rsidR="00B35024" w:rsidRPr="002F3F4C" w:rsidRDefault="00B35024" w:rsidP="00A33CDC">
            <w:pPr>
              <w:widowControl w:val="0"/>
              <w:jc w:val="both"/>
              <w:rPr>
                <w:sz w:val="28"/>
                <w:szCs w:val="28"/>
              </w:rPr>
            </w:pPr>
            <w:r w:rsidRPr="002F3F4C">
              <w:rPr>
                <w:sz w:val="28"/>
                <w:szCs w:val="28"/>
              </w:rPr>
              <w:t>При угрозе разбрызгивания крови обязательно использование защитных средств (маска, очки и др.).</w:t>
            </w:r>
          </w:p>
        </w:tc>
      </w:tr>
      <w:tr w:rsidR="00B35024" w:rsidRPr="002F3F4C" w:rsidTr="00A33CDC">
        <w:tblPrEx>
          <w:tblLook w:val="01E0"/>
        </w:tblPrEx>
        <w:trPr>
          <w:cantSplit/>
        </w:trPr>
        <w:tc>
          <w:tcPr>
            <w:tcW w:w="3404" w:type="dxa"/>
          </w:tcPr>
          <w:p w:rsidR="00B35024" w:rsidRPr="002F3F4C" w:rsidRDefault="00B35024" w:rsidP="00A33CDC">
            <w:pPr>
              <w:widowControl w:val="0"/>
              <w:rPr>
                <w:sz w:val="28"/>
                <w:szCs w:val="28"/>
              </w:rPr>
            </w:pPr>
            <w:r w:rsidRPr="002F3F4C">
              <w:rPr>
                <w:sz w:val="28"/>
                <w:szCs w:val="28"/>
              </w:rPr>
              <w:t>3 Условия выполнения простой медицинской услуги</w:t>
            </w:r>
          </w:p>
        </w:tc>
        <w:tc>
          <w:tcPr>
            <w:tcW w:w="5986" w:type="dxa"/>
          </w:tcPr>
          <w:p w:rsidR="00B35024" w:rsidRPr="002F3F4C" w:rsidRDefault="00B35024" w:rsidP="00A33CDC">
            <w:pPr>
              <w:pStyle w:val="aa"/>
              <w:widowControl w:val="0"/>
              <w:tabs>
                <w:tab w:val="clear" w:pos="4677"/>
                <w:tab w:val="clear" w:pos="9355"/>
              </w:tabs>
              <w:rPr>
                <w:rFonts w:ascii="Times New Roman" w:hAnsi="Times New Roman"/>
                <w:sz w:val="28"/>
                <w:szCs w:val="28"/>
              </w:rPr>
            </w:pPr>
            <w:r w:rsidRPr="002F3F4C">
              <w:rPr>
                <w:rFonts w:ascii="Times New Roman" w:hAnsi="Times New Roman"/>
                <w:sz w:val="28"/>
                <w:szCs w:val="28"/>
              </w:rPr>
              <w:t>Амбулаторно-поликлинические</w:t>
            </w:r>
          </w:p>
          <w:p w:rsidR="00B35024" w:rsidRPr="002F3F4C" w:rsidRDefault="00B35024" w:rsidP="00A33CDC">
            <w:pPr>
              <w:widowControl w:val="0"/>
              <w:rPr>
                <w:sz w:val="28"/>
                <w:szCs w:val="28"/>
              </w:rPr>
            </w:pPr>
            <w:r w:rsidRPr="002F3F4C">
              <w:rPr>
                <w:sz w:val="28"/>
                <w:szCs w:val="28"/>
              </w:rPr>
              <w:t>Стационарные</w:t>
            </w:r>
          </w:p>
          <w:p w:rsidR="00B35024" w:rsidRPr="002F3F4C" w:rsidRDefault="00B35024" w:rsidP="00A33CDC">
            <w:pPr>
              <w:widowControl w:val="0"/>
              <w:rPr>
                <w:sz w:val="28"/>
                <w:szCs w:val="28"/>
              </w:rPr>
            </w:pPr>
            <w:r w:rsidRPr="002F3F4C">
              <w:rPr>
                <w:sz w:val="28"/>
                <w:szCs w:val="28"/>
              </w:rPr>
              <w:t xml:space="preserve">Транспортные </w:t>
            </w:r>
          </w:p>
        </w:tc>
      </w:tr>
      <w:tr w:rsidR="00B35024" w:rsidRPr="002F3F4C" w:rsidTr="00A33CDC">
        <w:tblPrEx>
          <w:tblLook w:val="01E0"/>
        </w:tblPrEx>
        <w:trPr>
          <w:trHeight w:val="1301"/>
        </w:trPr>
        <w:tc>
          <w:tcPr>
            <w:tcW w:w="3404" w:type="dxa"/>
          </w:tcPr>
          <w:p w:rsidR="00B35024" w:rsidRPr="002F3F4C" w:rsidRDefault="00B35024" w:rsidP="00A33CDC">
            <w:pPr>
              <w:widowControl w:val="0"/>
              <w:rPr>
                <w:sz w:val="28"/>
                <w:szCs w:val="28"/>
              </w:rPr>
            </w:pPr>
            <w:r w:rsidRPr="002F3F4C">
              <w:rPr>
                <w:sz w:val="28"/>
                <w:szCs w:val="28"/>
              </w:rPr>
              <w:lastRenderedPageBreak/>
              <w:t>4 Функциональное назначение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Диагностика заболеваний</w:t>
            </w:r>
          </w:p>
          <w:p w:rsidR="00B35024" w:rsidRPr="002F3F4C" w:rsidRDefault="00B35024" w:rsidP="00A33CDC">
            <w:pPr>
              <w:widowControl w:val="0"/>
              <w:rPr>
                <w:sz w:val="28"/>
                <w:szCs w:val="28"/>
              </w:rPr>
            </w:pPr>
            <w:r w:rsidRPr="002F3F4C">
              <w:rPr>
                <w:sz w:val="28"/>
                <w:szCs w:val="28"/>
              </w:rPr>
              <w:t>Лечение заболеваний</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6 Характеристика выполнения методики простой медицинской услуги</w:t>
            </w:r>
          </w:p>
          <w:p w:rsidR="00B35024" w:rsidRPr="002F3F4C" w:rsidRDefault="00B35024" w:rsidP="00A33CDC">
            <w:pPr>
              <w:widowControl w:val="0"/>
              <w:ind w:hanging="3"/>
              <w:jc w:val="both"/>
              <w:rPr>
                <w:bCs/>
                <w:iCs/>
                <w:sz w:val="28"/>
                <w:szCs w:val="28"/>
              </w:rPr>
            </w:pPr>
            <w:r w:rsidRPr="002F3F4C">
              <w:rPr>
                <w:bCs/>
                <w:iCs/>
                <w:sz w:val="28"/>
                <w:szCs w:val="28"/>
              </w:rPr>
              <w:t>6.1 Алгоритм внутривенного введения лекарственных препаратов (струйно)</w:t>
            </w: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pStyle w:val="31"/>
              <w:widowControl w:val="0"/>
              <w:spacing w:after="0"/>
              <w:jc w:val="both"/>
              <w:rPr>
                <w:rFonts w:ascii="Times New Roman" w:hAnsi="Times New Roman"/>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6.2 Алгоритм внутривенного введения лекарственных средств (капельно с помощью системы для вливания инфузионных растворов).</w:t>
            </w: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6.3 Алгоритм внутривенного введения лекарственных препаратов струйно или капельно через катетер установленный в центральной вене</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pStyle w:val="31"/>
              <w:widowControl w:val="0"/>
              <w:spacing w:after="0"/>
              <w:jc w:val="both"/>
              <w:rPr>
                <w:rFonts w:ascii="Times New Roman" w:hAnsi="Times New Roman"/>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6.4 Алгоритм внутривенного введения лекарственных препаратов струйно и капельно через катетер установленный в периферической вене.</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r w:rsidRPr="002F3F4C">
              <w:rPr>
                <w:sz w:val="28"/>
                <w:szCs w:val="28"/>
                <w:lang w:val="en-US"/>
              </w:rPr>
              <w:t>I</w:t>
            </w:r>
            <w:r w:rsidRPr="002F3F4C">
              <w:rPr>
                <w:sz w:val="28"/>
                <w:szCs w:val="28"/>
              </w:rPr>
              <w:t>. Подготовка к процедуре.</w:t>
            </w:r>
          </w:p>
          <w:p w:rsidR="00B35024" w:rsidRPr="002F3F4C" w:rsidRDefault="00B35024" w:rsidP="00A33CDC">
            <w:pPr>
              <w:widowControl w:val="0"/>
              <w:ind w:firstLine="425"/>
              <w:jc w:val="both"/>
              <w:rPr>
                <w:sz w:val="28"/>
                <w:szCs w:val="28"/>
              </w:rPr>
            </w:pPr>
            <w:r w:rsidRPr="002F3F4C">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B35024" w:rsidRPr="002F3F4C" w:rsidRDefault="00B35024" w:rsidP="00A33CDC">
            <w:pPr>
              <w:widowControl w:val="0"/>
              <w:ind w:firstLine="425"/>
              <w:jc w:val="both"/>
              <w:rPr>
                <w:sz w:val="28"/>
                <w:szCs w:val="28"/>
              </w:rPr>
            </w:pPr>
            <w:r w:rsidRPr="002F3F4C">
              <w:rPr>
                <w:sz w:val="28"/>
                <w:szCs w:val="28"/>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B35024" w:rsidRPr="002F3F4C" w:rsidRDefault="00B35024" w:rsidP="00A33CDC">
            <w:pPr>
              <w:widowControl w:val="0"/>
              <w:ind w:firstLine="425"/>
              <w:jc w:val="both"/>
              <w:rPr>
                <w:sz w:val="28"/>
                <w:szCs w:val="28"/>
              </w:rPr>
            </w:pPr>
            <w:r w:rsidRPr="002F3F4C">
              <w:rPr>
                <w:sz w:val="28"/>
                <w:szCs w:val="28"/>
              </w:rPr>
              <w:t xml:space="preserve">3. Предложить пациенту или помочь ему занять удобное положение: сидя или лежа. </w:t>
            </w:r>
          </w:p>
          <w:p w:rsidR="00B35024" w:rsidRPr="002F3F4C" w:rsidRDefault="00B35024" w:rsidP="00A33CDC">
            <w:pPr>
              <w:widowControl w:val="0"/>
              <w:ind w:firstLine="425"/>
              <w:jc w:val="both"/>
              <w:rPr>
                <w:bCs/>
                <w:sz w:val="28"/>
                <w:szCs w:val="28"/>
              </w:rPr>
            </w:pPr>
            <w:r w:rsidRPr="002F3F4C">
              <w:rPr>
                <w:bCs/>
                <w:sz w:val="28"/>
                <w:szCs w:val="28"/>
              </w:rPr>
              <w:t>4. Обработать руки гигиеническим способом, осушить.</w:t>
            </w:r>
          </w:p>
          <w:p w:rsidR="00B35024" w:rsidRPr="002F3F4C" w:rsidRDefault="00B35024" w:rsidP="00A33CDC">
            <w:pPr>
              <w:widowControl w:val="0"/>
              <w:ind w:firstLine="425"/>
              <w:jc w:val="both"/>
              <w:rPr>
                <w:bCs/>
                <w:sz w:val="28"/>
                <w:szCs w:val="28"/>
              </w:rPr>
            </w:pPr>
            <w:r w:rsidRPr="002F3F4C">
              <w:rPr>
                <w:bCs/>
                <w:sz w:val="28"/>
                <w:szCs w:val="28"/>
              </w:rPr>
              <w:t>5. Обработать руки антисептиком. Не сушить, дождаться полного высыхания антисептика.</w:t>
            </w:r>
          </w:p>
          <w:p w:rsidR="00B35024" w:rsidRPr="002F3F4C" w:rsidRDefault="00B35024" w:rsidP="00A33CDC">
            <w:pPr>
              <w:widowControl w:val="0"/>
              <w:ind w:firstLine="425"/>
              <w:jc w:val="both"/>
              <w:rPr>
                <w:sz w:val="28"/>
                <w:szCs w:val="28"/>
              </w:rPr>
            </w:pPr>
            <w:r w:rsidRPr="002F3F4C">
              <w:rPr>
                <w:bCs/>
                <w:sz w:val="28"/>
                <w:szCs w:val="28"/>
              </w:rPr>
              <w:t>6. Надеть нестерильные перчатки.</w:t>
            </w:r>
          </w:p>
          <w:p w:rsidR="00B35024" w:rsidRPr="002F3F4C" w:rsidRDefault="00B35024" w:rsidP="00A33CDC">
            <w:pPr>
              <w:widowControl w:val="0"/>
              <w:ind w:firstLine="425"/>
              <w:jc w:val="both"/>
              <w:rPr>
                <w:sz w:val="28"/>
                <w:szCs w:val="28"/>
              </w:rPr>
            </w:pPr>
            <w:r w:rsidRPr="002F3F4C">
              <w:rPr>
                <w:sz w:val="28"/>
                <w:szCs w:val="28"/>
              </w:rPr>
              <w:t>7. Подготовить шприц.</w:t>
            </w:r>
          </w:p>
          <w:p w:rsidR="00B35024" w:rsidRPr="002F3F4C" w:rsidRDefault="00B35024" w:rsidP="00A33CDC">
            <w:pPr>
              <w:widowControl w:val="0"/>
              <w:ind w:firstLine="425"/>
              <w:jc w:val="both"/>
              <w:rPr>
                <w:sz w:val="28"/>
                <w:szCs w:val="28"/>
              </w:rPr>
            </w:pPr>
            <w:r w:rsidRPr="002F3F4C">
              <w:rPr>
                <w:sz w:val="28"/>
                <w:szCs w:val="28"/>
              </w:rPr>
              <w:t>Проверить срок годности, герметичность упаковки.</w:t>
            </w:r>
          </w:p>
          <w:p w:rsidR="00B35024" w:rsidRPr="002F3F4C" w:rsidRDefault="00B35024" w:rsidP="00A33CDC">
            <w:pPr>
              <w:widowControl w:val="0"/>
              <w:ind w:firstLine="425"/>
              <w:jc w:val="both"/>
              <w:rPr>
                <w:sz w:val="28"/>
                <w:szCs w:val="28"/>
              </w:rPr>
            </w:pPr>
            <w:r w:rsidRPr="002F3F4C">
              <w:rPr>
                <w:sz w:val="28"/>
                <w:szCs w:val="28"/>
              </w:rPr>
              <w:t>8. Набрать лекарственный препарат в шприц.</w:t>
            </w:r>
          </w:p>
          <w:p w:rsidR="00B35024" w:rsidRPr="002F3F4C" w:rsidRDefault="00B35024" w:rsidP="00A33CDC">
            <w:pPr>
              <w:widowControl w:val="0"/>
              <w:ind w:firstLine="425"/>
              <w:jc w:val="both"/>
              <w:rPr>
                <w:iCs/>
                <w:sz w:val="28"/>
                <w:szCs w:val="28"/>
                <w:u w:val="single"/>
              </w:rPr>
            </w:pPr>
            <w:r w:rsidRPr="002F3F4C">
              <w:rPr>
                <w:iCs/>
                <w:sz w:val="28"/>
                <w:szCs w:val="28"/>
                <w:u w:val="single"/>
              </w:rPr>
              <w:t>Набор лекарственного препарата в шприц из ампулы.</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Прочитать на ампуле название лекарственного препарата, дозировку, убедиться визуально, что лекарственный препарат пригоден: нет осадка.</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Встряхнуть ампулу, чтобы весь  лекарственный препарат оказался в ее широкой части.</w:t>
            </w:r>
          </w:p>
          <w:p w:rsidR="00B35024" w:rsidRPr="002F3F4C" w:rsidRDefault="00B35024" w:rsidP="00B35024">
            <w:pPr>
              <w:widowControl w:val="0"/>
              <w:numPr>
                <w:ilvl w:val="0"/>
                <w:numId w:val="3"/>
              </w:numPr>
              <w:ind w:left="0" w:firstLine="425"/>
              <w:jc w:val="both"/>
              <w:rPr>
                <w:sz w:val="28"/>
                <w:szCs w:val="28"/>
              </w:rPr>
            </w:pPr>
            <w:r w:rsidRPr="002F3F4C">
              <w:rPr>
                <w:sz w:val="28"/>
                <w:szCs w:val="28"/>
              </w:rPr>
              <w:t xml:space="preserve">Подпилить ампулу пилочкой. Обработать </w:t>
            </w:r>
            <w:r w:rsidRPr="002F3F4C">
              <w:rPr>
                <w:sz w:val="28"/>
                <w:szCs w:val="28"/>
              </w:rPr>
              <w:lastRenderedPageBreak/>
              <w:t>шейку ампулы антисептическим раствором. Вскрыть ампулу.</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Набрать лекарственный препарат в шприц.</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Выпустить воздух из шприца.</w:t>
            </w:r>
          </w:p>
          <w:p w:rsidR="00B35024" w:rsidRPr="002F3F4C" w:rsidRDefault="00B35024" w:rsidP="00A33CDC">
            <w:pPr>
              <w:pStyle w:val="31"/>
              <w:widowControl w:val="0"/>
              <w:spacing w:after="0"/>
              <w:ind w:firstLine="425"/>
              <w:jc w:val="both"/>
              <w:rPr>
                <w:rFonts w:ascii="Times New Roman" w:hAnsi="Times New Roman"/>
                <w:sz w:val="28"/>
                <w:szCs w:val="28"/>
                <w:u w:val="single"/>
              </w:rPr>
            </w:pPr>
            <w:r w:rsidRPr="002F3F4C">
              <w:rPr>
                <w:rFonts w:ascii="Times New Roman" w:hAnsi="Times New Roman"/>
                <w:sz w:val="28"/>
                <w:szCs w:val="28"/>
                <w:u w:val="single"/>
              </w:rPr>
              <w:t>Набор лекарственного препарата из флакона, закрытого алюминиевой крышкой.</w:t>
            </w:r>
          </w:p>
          <w:p w:rsidR="00B35024" w:rsidRPr="002F3F4C" w:rsidRDefault="00B35024" w:rsidP="00B35024">
            <w:pPr>
              <w:widowControl w:val="0"/>
              <w:numPr>
                <w:ilvl w:val="0"/>
                <w:numId w:val="4"/>
              </w:numPr>
              <w:ind w:left="0" w:firstLine="425"/>
              <w:jc w:val="both"/>
              <w:rPr>
                <w:sz w:val="28"/>
                <w:szCs w:val="28"/>
              </w:rPr>
            </w:pPr>
            <w:r w:rsidRPr="002F3F4C">
              <w:rPr>
                <w:sz w:val="28"/>
                <w:szCs w:val="28"/>
              </w:rPr>
              <w:t xml:space="preserve">Прочитать на флаконе название </w:t>
            </w:r>
            <w:r w:rsidRPr="002F3F4C">
              <w:rPr>
                <w:bCs/>
                <w:sz w:val="28"/>
                <w:szCs w:val="28"/>
              </w:rPr>
              <w:t>лекарственного препарата</w:t>
            </w:r>
            <w:r w:rsidRPr="002F3F4C">
              <w:rPr>
                <w:sz w:val="28"/>
                <w:szCs w:val="28"/>
              </w:rPr>
              <w:t>, дозировку, срок годности.</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Ввести иглу под углом 90</w:t>
            </w:r>
            <w:r w:rsidRPr="002F3F4C">
              <w:rPr>
                <w:sz w:val="28"/>
                <w:szCs w:val="28"/>
              </w:rPr>
              <w:sym w:font="Symbol" w:char="00B0"/>
            </w:r>
            <w:r w:rsidRPr="002F3F4C">
              <w:rPr>
                <w:sz w:val="28"/>
                <w:szCs w:val="28"/>
              </w:rPr>
              <w:t xml:space="preserve"> во флакон, перевернуть его вверх дном, слегка оттягивая поршень, набрать в шприц нужное количество  </w:t>
            </w:r>
            <w:r w:rsidRPr="002F3F4C">
              <w:rPr>
                <w:bCs/>
                <w:sz w:val="28"/>
                <w:szCs w:val="28"/>
              </w:rPr>
              <w:t>лекарственного препарата</w:t>
            </w:r>
            <w:r w:rsidRPr="002F3F4C">
              <w:rPr>
                <w:sz w:val="28"/>
                <w:szCs w:val="28"/>
              </w:rPr>
              <w:t>.</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Извлечь иглу из флакона, заменить ее на новую стерильную иглу, проверить ее проходимость.</w:t>
            </w:r>
          </w:p>
          <w:p w:rsidR="00B35024" w:rsidRPr="002F3F4C" w:rsidRDefault="00B35024" w:rsidP="00A33CDC">
            <w:pPr>
              <w:widowControl w:val="0"/>
              <w:ind w:firstLine="425"/>
              <w:jc w:val="both"/>
              <w:rPr>
                <w:sz w:val="28"/>
                <w:szCs w:val="28"/>
              </w:rPr>
            </w:pPr>
            <w:r w:rsidRPr="002F3F4C">
              <w:rPr>
                <w:sz w:val="28"/>
                <w:szCs w:val="28"/>
              </w:rPr>
              <w:t>9. Положить собранный шприц и стерильные шарики в стерильный лоток.</w:t>
            </w:r>
          </w:p>
          <w:p w:rsidR="00B35024" w:rsidRPr="002F3F4C" w:rsidRDefault="00B35024" w:rsidP="00A33CDC">
            <w:pPr>
              <w:widowControl w:val="0"/>
              <w:ind w:firstLine="425"/>
              <w:jc w:val="both"/>
              <w:rPr>
                <w:sz w:val="28"/>
                <w:szCs w:val="28"/>
              </w:rPr>
            </w:pPr>
            <w:r w:rsidRPr="002F3F4C">
              <w:rPr>
                <w:sz w:val="28"/>
                <w:szCs w:val="28"/>
              </w:rPr>
              <w:t>10. Выбрать, осмотреть и пропальпировать область предполагаемой венепункции для выявления противопоказаний для избежания возможных осложнений.</w:t>
            </w:r>
          </w:p>
          <w:p w:rsidR="00B35024" w:rsidRPr="002F3F4C" w:rsidRDefault="00B35024" w:rsidP="00A33CDC">
            <w:pPr>
              <w:widowControl w:val="0"/>
              <w:ind w:firstLine="425"/>
              <w:jc w:val="both"/>
              <w:rPr>
                <w:sz w:val="28"/>
                <w:szCs w:val="28"/>
              </w:rPr>
            </w:pPr>
            <w:r w:rsidRPr="002F3F4C">
              <w:rPr>
                <w:sz w:val="28"/>
                <w:szCs w:val="28"/>
              </w:rPr>
              <w:t>11. 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B35024" w:rsidRPr="002F3F4C" w:rsidRDefault="00B35024" w:rsidP="00A33CDC">
            <w:pPr>
              <w:widowControl w:val="0"/>
              <w:ind w:firstLine="425"/>
              <w:jc w:val="both"/>
              <w:rPr>
                <w:sz w:val="28"/>
                <w:szCs w:val="28"/>
              </w:rPr>
            </w:pPr>
            <w:r w:rsidRPr="002F3F4C">
              <w:rPr>
                <w:sz w:val="28"/>
                <w:szCs w:val="28"/>
              </w:rPr>
              <w:t>12.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B35024" w:rsidRPr="002F3F4C" w:rsidRDefault="00B35024" w:rsidP="00A33CDC">
            <w:pPr>
              <w:widowControl w:val="0"/>
              <w:ind w:firstLine="425"/>
              <w:jc w:val="both"/>
              <w:rPr>
                <w:sz w:val="28"/>
                <w:szCs w:val="28"/>
              </w:rPr>
            </w:pPr>
            <w:r w:rsidRPr="002F3F4C">
              <w:rPr>
                <w:sz w:val="28"/>
                <w:szCs w:val="28"/>
              </w:rPr>
              <w:t>13. При выполнении венепункции в область локтевой ямки – наложить жгут в средней трети плеча, пульс проверяется на лучевой артерии.</w:t>
            </w:r>
          </w:p>
          <w:p w:rsidR="00B35024" w:rsidRPr="002F3F4C" w:rsidRDefault="00B35024" w:rsidP="00A33CDC">
            <w:pPr>
              <w:widowControl w:val="0"/>
              <w:ind w:firstLine="425"/>
              <w:jc w:val="both"/>
              <w:rPr>
                <w:sz w:val="28"/>
                <w:szCs w:val="28"/>
              </w:rPr>
            </w:pPr>
            <w:r w:rsidRPr="002F3F4C">
              <w:rPr>
                <w:sz w:val="28"/>
                <w:szCs w:val="28"/>
              </w:rPr>
              <w:t>14. Надеть нестерильные перчатки.</w:t>
            </w:r>
          </w:p>
          <w:p w:rsidR="00B35024" w:rsidRPr="002F3F4C" w:rsidRDefault="00B35024" w:rsidP="00A33CDC">
            <w:pPr>
              <w:pStyle w:val="2"/>
              <w:widowControl w:val="0"/>
              <w:rPr>
                <w:b/>
                <w:bCs/>
                <w:i/>
                <w:szCs w:val="28"/>
              </w:rPr>
            </w:pPr>
            <w:r w:rsidRPr="002F3F4C">
              <w:rPr>
                <w:bCs/>
                <w:szCs w:val="28"/>
                <w:lang w:val="en-US"/>
              </w:rPr>
              <w:lastRenderedPageBreak/>
              <w:t>II</w:t>
            </w:r>
            <w:r w:rsidRPr="002F3F4C">
              <w:rPr>
                <w:bCs/>
                <w:szCs w:val="28"/>
              </w:rPr>
              <w:t>. Выполнение процедуры.</w:t>
            </w:r>
          </w:p>
          <w:p w:rsidR="00B35024" w:rsidRPr="002F3F4C" w:rsidRDefault="00B35024" w:rsidP="00A33CDC">
            <w:pPr>
              <w:widowControl w:val="0"/>
              <w:ind w:firstLine="425"/>
              <w:jc w:val="both"/>
              <w:rPr>
                <w:sz w:val="28"/>
                <w:szCs w:val="28"/>
              </w:rPr>
            </w:pPr>
            <w:r w:rsidRPr="002F3F4C">
              <w:rPr>
                <w:sz w:val="28"/>
                <w:szCs w:val="28"/>
              </w:rPr>
              <w:t>1. Обработать область венепункции не менее чем двумя салфетками/ватными шариками с антисептическим раствором, движениями в одном направлении, одновременно определяя наиболее наполненную вену.</w:t>
            </w:r>
          </w:p>
          <w:p w:rsidR="00B35024" w:rsidRPr="002F3F4C" w:rsidRDefault="00B35024" w:rsidP="00A33CDC">
            <w:pPr>
              <w:widowControl w:val="0"/>
              <w:ind w:firstLine="425"/>
              <w:jc w:val="both"/>
              <w:rPr>
                <w:sz w:val="28"/>
                <w:szCs w:val="28"/>
              </w:rPr>
            </w:pPr>
            <w:r w:rsidRPr="002F3F4C">
              <w:rPr>
                <w:sz w:val="28"/>
                <w:szCs w:val="28"/>
              </w:rPr>
              <w:t>2. Взять шприц, фиксируя указательным пальцем канюлю иглы. Остальные пальцы охватывают цилиндр шприца сверху.</w:t>
            </w:r>
          </w:p>
          <w:p w:rsidR="00B35024" w:rsidRPr="002F3F4C" w:rsidRDefault="00B35024" w:rsidP="00A33CDC">
            <w:pPr>
              <w:widowControl w:val="0"/>
              <w:ind w:firstLine="425"/>
              <w:jc w:val="both"/>
              <w:rPr>
                <w:sz w:val="28"/>
                <w:szCs w:val="28"/>
              </w:rPr>
            </w:pPr>
            <w:r w:rsidRPr="002F3F4C">
              <w:rPr>
                <w:sz w:val="28"/>
                <w:szCs w:val="28"/>
              </w:rPr>
              <w:t>3. Другой рукой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B35024" w:rsidRPr="002F3F4C" w:rsidRDefault="00B35024" w:rsidP="00A33CDC">
            <w:pPr>
              <w:widowControl w:val="0"/>
              <w:ind w:firstLine="425"/>
              <w:jc w:val="both"/>
              <w:rPr>
                <w:sz w:val="28"/>
                <w:szCs w:val="28"/>
              </w:rPr>
            </w:pPr>
            <w:r w:rsidRPr="002F3F4C">
              <w:rPr>
                <w:sz w:val="28"/>
                <w:szCs w:val="28"/>
              </w:rPr>
              <w:t>4. Убедиться, что игла в вене – держа шприц одной рукой, другой потянуть поршень на себя, при этом в шприц должна поступить кровь (темная, венозная).</w:t>
            </w:r>
          </w:p>
          <w:p w:rsidR="00B35024" w:rsidRPr="002F3F4C" w:rsidRDefault="00B35024" w:rsidP="00A33CDC">
            <w:pPr>
              <w:widowControl w:val="0"/>
              <w:ind w:firstLine="425"/>
              <w:jc w:val="both"/>
              <w:rPr>
                <w:sz w:val="28"/>
                <w:szCs w:val="28"/>
              </w:rPr>
            </w:pPr>
            <w:r w:rsidRPr="002F3F4C">
              <w:rPr>
                <w:sz w:val="28"/>
                <w:szCs w:val="28"/>
              </w:rPr>
              <w:t>5. Развязать или ослабить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w:t>
            </w:r>
          </w:p>
          <w:p w:rsidR="00B35024" w:rsidRPr="002F3F4C" w:rsidRDefault="00B35024" w:rsidP="00A33CDC">
            <w:pPr>
              <w:widowControl w:val="0"/>
              <w:ind w:firstLine="425"/>
              <w:jc w:val="both"/>
              <w:rPr>
                <w:sz w:val="28"/>
                <w:szCs w:val="28"/>
              </w:rPr>
            </w:pPr>
            <w:r w:rsidRPr="002F3F4C">
              <w:rPr>
                <w:sz w:val="28"/>
                <w:szCs w:val="28"/>
              </w:rPr>
              <w:t>6.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B35024" w:rsidRPr="002F3F4C" w:rsidRDefault="00B35024" w:rsidP="00A33CDC">
            <w:pPr>
              <w:widowControl w:val="0"/>
              <w:ind w:firstLine="425"/>
              <w:jc w:val="both"/>
              <w:rPr>
                <w:sz w:val="28"/>
                <w:szCs w:val="28"/>
              </w:rPr>
            </w:pPr>
            <w:r w:rsidRPr="002F3F4C">
              <w:rPr>
                <w:sz w:val="28"/>
                <w:szCs w:val="28"/>
              </w:rPr>
              <w:t xml:space="preserve">7. Прижать к месту инъекции салфетку или ватный шарик с антисептическим раствором. </w:t>
            </w:r>
          </w:p>
          <w:p w:rsidR="00B35024" w:rsidRPr="002F3F4C" w:rsidRDefault="00B35024" w:rsidP="00A33CDC">
            <w:pPr>
              <w:widowControl w:val="0"/>
              <w:ind w:firstLine="425"/>
              <w:jc w:val="both"/>
              <w:rPr>
                <w:sz w:val="28"/>
                <w:szCs w:val="28"/>
              </w:rPr>
            </w:pPr>
            <w:r w:rsidRPr="002F3F4C">
              <w:rPr>
                <w:sz w:val="28"/>
                <w:szCs w:val="28"/>
              </w:rPr>
              <w:t>8.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w:t>
            </w:r>
          </w:p>
          <w:p w:rsidR="00B35024" w:rsidRPr="002F3F4C" w:rsidRDefault="00B35024" w:rsidP="00A33CDC">
            <w:pPr>
              <w:widowControl w:val="0"/>
              <w:ind w:firstLine="425"/>
              <w:jc w:val="both"/>
              <w:rPr>
                <w:sz w:val="28"/>
                <w:szCs w:val="28"/>
              </w:rPr>
            </w:pPr>
            <w:r w:rsidRPr="002F3F4C">
              <w:rPr>
                <w:sz w:val="28"/>
                <w:szCs w:val="28"/>
              </w:rPr>
              <w:t>9. Убедиться, что наружного кровотечения в области венепункции нет.</w:t>
            </w:r>
          </w:p>
          <w:p w:rsidR="00B35024" w:rsidRPr="002F3F4C" w:rsidRDefault="00B35024" w:rsidP="00A33CDC">
            <w:pPr>
              <w:pStyle w:val="2"/>
              <w:widowControl w:val="0"/>
              <w:rPr>
                <w:b/>
                <w:bCs/>
                <w:i/>
                <w:szCs w:val="28"/>
              </w:rPr>
            </w:pPr>
            <w:r w:rsidRPr="002F3F4C">
              <w:rPr>
                <w:bCs/>
                <w:szCs w:val="28"/>
                <w:lang w:val="en-US"/>
              </w:rPr>
              <w:t>III</w:t>
            </w:r>
            <w:r w:rsidRPr="002F3F4C">
              <w:rPr>
                <w:bCs/>
                <w:szCs w:val="28"/>
              </w:rPr>
              <w:t>. Окончание процедуры.</w:t>
            </w:r>
          </w:p>
          <w:p w:rsidR="00B35024" w:rsidRPr="002F3F4C" w:rsidRDefault="00B35024" w:rsidP="00A33CDC">
            <w:pPr>
              <w:widowControl w:val="0"/>
              <w:ind w:firstLine="425"/>
              <w:jc w:val="both"/>
              <w:rPr>
                <w:sz w:val="28"/>
                <w:szCs w:val="28"/>
              </w:rPr>
            </w:pPr>
            <w:r w:rsidRPr="002F3F4C">
              <w:rPr>
                <w:sz w:val="28"/>
                <w:szCs w:val="28"/>
              </w:rPr>
              <w:t xml:space="preserve">1. Подвергнуть дезинфекции весь </w:t>
            </w:r>
            <w:r w:rsidRPr="002F3F4C">
              <w:rPr>
                <w:sz w:val="28"/>
                <w:szCs w:val="28"/>
              </w:rPr>
              <w:lastRenderedPageBreak/>
              <w:t>расходуемый материал. Снять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A33CDC">
            <w:pPr>
              <w:widowControl w:val="0"/>
              <w:ind w:firstLine="425"/>
              <w:jc w:val="both"/>
              <w:rPr>
                <w:bCs/>
                <w:sz w:val="28"/>
                <w:szCs w:val="28"/>
              </w:rPr>
            </w:pPr>
            <w:r w:rsidRPr="002F3F4C">
              <w:rPr>
                <w:bCs/>
                <w:sz w:val="28"/>
                <w:szCs w:val="28"/>
              </w:rPr>
              <w:t>2. Обработать руки гигиеническим способом, осушить.</w:t>
            </w:r>
          </w:p>
          <w:p w:rsidR="00B35024" w:rsidRPr="002F3F4C" w:rsidRDefault="00B35024" w:rsidP="00A33CDC">
            <w:pPr>
              <w:widowControl w:val="0"/>
              <w:ind w:firstLine="425"/>
              <w:jc w:val="both"/>
              <w:rPr>
                <w:bCs/>
                <w:sz w:val="28"/>
                <w:szCs w:val="28"/>
              </w:rPr>
            </w:pPr>
            <w:r w:rsidRPr="002F3F4C">
              <w:rPr>
                <w:bCs/>
                <w:sz w:val="28"/>
                <w:szCs w:val="28"/>
              </w:rPr>
              <w:t>3. Уточнить у пациента о его самочувствии.</w:t>
            </w:r>
          </w:p>
          <w:p w:rsidR="00B35024" w:rsidRPr="002F3F4C" w:rsidRDefault="00B35024" w:rsidP="00A33CDC">
            <w:pPr>
              <w:widowControl w:val="0"/>
              <w:ind w:firstLine="425"/>
              <w:jc w:val="both"/>
              <w:rPr>
                <w:sz w:val="28"/>
                <w:szCs w:val="28"/>
              </w:rPr>
            </w:pPr>
            <w:r w:rsidRPr="002F3F4C">
              <w:rPr>
                <w:sz w:val="28"/>
                <w:szCs w:val="28"/>
              </w:rPr>
              <w:t>4. Сделать соответствующую запись о результатах выполнения услуги в медицинскую документацию.</w:t>
            </w:r>
          </w:p>
          <w:p w:rsidR="00B35024" w:rsidRPr="002F3F4C" w:rsidRDefault="00B35024" w:rsidP="00A33CDC">
            <w:pPr>
              <w:widowControl w:val="0"/>
              <w:rPr>
                <w:sz w:val="28"/>
                <w:szCs w:val="28"/>
              </w:rPr>
            </w:pPr>
          </w:p>
          <w:p w:rsidR="00B35024" w:rsidRPr="002F3F4C" w:rsidRDefault="00B35024" w:rsidP="00A33CDC">
            <w:pPr>
              <w:widowControl w:val="0"/>
              <w:jc w:val="both"/>
              <w:rPr>
                <w:iCs/>
                <w:sz w:val="28"/>
                <w:szCs w:val="28"/>
              </w:rPr>
            </w:pPr>
            <w:r w:rsidRPr="002F3F4C">
              <w:rPr>
                <w:iCs/>
                <w:sz w:val="28"/>
                <w:szCs w:val="28"/>
                <w:lang w:val="en-US"/>
              </w:rPr>
              <w:t xml:space="preserve">I. </w:t>
            </w:r>
            <w:r w:rsidRPr="002F3F4C">
              <w:rPr>
                <w:iCs/>
                <w:sz w:val="28"/>
                <w:szCs w:val="28"/>
              </w:rPr>
              <w:t>Подготовка к процедуре.</w:t>
            </w:r>
          </w:p>
          <w:p w:rsidR="00B35024" w:rsidRPr="002F3F4C" w:rsidRDefault="00B35024" w:rsidP="00B35024">
            <w:pPr>
              <w:pStyle w:val="2"/>
              <w:widowControl w:val="0"/>
              <w:numPr>
                <w:ilvl w:val="0"/>
                <w:numId w:val="5"/>
              </w:numPr>
              <w:tabs>
                <w:tab w:val="clear" w:pos="720"/>
              </w:tabs>
              <w:spacing w:before="0" w:beforeAutospacing="0" w:after="0" w:afterAutospacing="0"/>
              <w:ind w:left="0" w:firstLine="425"/>
              <w:jc w:val="both"/>
              <w:rPr>
                <w:b/>
                <w:i/>
                <w:szCs w:val="28"/>
              </w:rPr>
            </w:pPr>
            <w:r w:rsidRPr="002F3F4C">
              <w:rPr>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Предложить пациенту опорожнить мочевой пузырь, учитывая длительность выполнения.</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Предложить пациенту или помочь занять ему удобное положение, которое зависит от его состояния здоровья.</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Надеть нестерильные перчатки.</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Заполнить устройство для вливаний инфузионных растворов однократного применения и поместить его на штативе для инфузионных вливаний.</w:t>
            </w:r>
          </w:p>
          <w:p w:rsidR="00B35024" w:rsidRPr="002F3F4C" w:rsidRDefault="00B35024" w:rsidP="00A33CDC">
            <w:pPr>
              <w:widowControl w:val="0"/>
              <w:ind w:firstLine="425"/>
              <w:rPr>
                <w:sz w:val="28"/>
                <w:szCs w:val="28"/>
                <w:u w:val="single"/>
              </w:rPr>
            </w:pPr>
            <w:r w:rsidRPr="002F3F4C">
              <w:rPr>
                <w:sz w:val="28"/>
                <w:szCs w:val="28"/>
                <w:u w:val="single"/>
              </w:rPr>
              <w:t xml:space="preserve">Заполнение устройства для вливаний инфузионных растворов однократного применения: </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Проверить срок годности устройства и герметичность пакета.</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Прочитать надпись на флаконе: название, срок годности. Убедиться в его пригодности (цвет, прозрачность, осадок).</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Нестерильными ножницами или  пинцетом вскрыть центральную часть металлической крышки флакона, обработать </w:t>
            </w:r>
            <w:r w:rsidRPr="002F3F4C">
              <w:rPr>
                <w:sz w:val="28"/>
                <w:szCs w:val="28"/>
              </w:rPr>
              <w:lastRenderedPageBreak/>
              <w:t>резиновую пробку флакона ватным шариком или салфеткой, смоченной антисептическим раствором.</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Вскрыть упаковочный пакет и извлечь устройство (все действия производятся на рабочем столе).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Закрыть винтовой зажим.</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Перевернуть флакон и закрепить его на штативе.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Открыть винтовой зажим и медленно 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Можно заполнять систему, не надевая иглу для инъекций, в этом случае капли должны показаться из соединительной канюли.</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Убедиться в отсутствии пузырьков воздуха в трубке устройства (устройство заполнено).</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Положить в стерильный лоток или в упаковочный пакет иглу для инъекции, закрытую колпачком, стерильные салфетки или </w:t>
            </w:r>
            <w:r w:rsidRPr="002F3F4C">
              <w:rPr>
                <w:sz w:val="28"/>
                <w:szCs w:val="28"/>
              </w:rPr>
              <w:lastRenderedPageBreak/>
              <w:t>ватные шарики с антисептическим раствором, стерильную салфетку сухую.</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Приготовить 2 полоски узкого лейкопластыря, шириной </w:t>
            </w:r>
            <w:smartTag w:uri="urn:schemas-microsoft-com:office:smarttags" w:element="metricconverter">
              <w:smartTagPr>
                <w:attr w:name="ProductID" w:val="1 см"/>
              </w:smartTagPr>
              <w:r w:rsidRPr="002F3F4C">
                <w:rPr>
                  <w:sz w:val="28"/>
                  <w:szCs w:val="28"/>
                </w:rPr>
                <w:t>1 см</w:t>
              </w:r>
            </w:smartTag>
            <w:r w:rsidRPr="002F3F4C">
              <w:rPr>
                <w:sz w:val="28"/>
                <w:szCs w:val="28"/>
              </w:rPr>
              <w:t>., длинной 4-</w:t>
            </w:r>
            <w:smartTag w:uri="urn:schemas-microsoft-com:office:smarttags" w:element="metricconverter">
              <w:smartTagPr>
                <w:attr w:name="ProductID" w:val="5 см"/>
              </w:smartTagPr>
              <w:r w:rsidRPr="002F3F4C">
                <w:rPr>
                  <w:sz w:val="28"/>
                  <w:szCs w:val="28"/>
                </w:rPr>
                <w:t>5 см</w:t>
              </w:r>
            </w:smartTag>
            <w:r w:rsidRPr="002F3F4C">
              <w:rPr>
                <w:sz w:val="28"/>
                <w:szCs w:val="28"/>
              </w:rPr>
              <w:t>.</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Доставить в палату манипуляционный столик, с размещенным на нем необходимым оснащением, штатив с капельницей.</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Обследовать, пропальпировать место предполагаемой венепункции для выявления противопоказаний для избежания возможных осложнений.</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Наложить венозный жгут (на рубашку или пеленку) в средней трети плеча так, чтобы при этом пульс на лучевой артерии пальпировался и попросить пациента несколько раз сжать кисть в кулак и разжать ее.</w:t>
            </w:r>
          </w:p>
          <w:p w:rsidR="00B35024" w:rsidRPr="002F3F4C" w:rsidRDefault="00B35024" w:rsidP="00A33CDC">
            <w:pPr>
              <w:widowControl w:val="0"/>
              <w:jc w:val="both"/>
              <w:rPr>
                <w:bCs/>
                <w:sz w:val="28"/>
                <w:szCs w:val="28"/>
              </w:rPr>
            </w:pPr>
            <w:r w:rsidRPr="002F3F4C">
              <w:rPr>
                <w:bCs/>
                <w:sz w:val="28"/>
                <w:szCs w:val="28"/>
                <w:lang w:val="en-US"/>
              </w:rPr>
              <w:t>II</w:t>
            </w:r>
            <w:r w:rsidRPr="002F3F4C">
              <w:rPr>
                <w:bCs/>
                <w:sz w:val="28"/>
                <w:szCs w:val="28"/>
              </w:rPr>
              <w:t>. Выполнение процедуры.</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Фиксировать вену пальцем, натянув кожу над местом венепункции.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Открыть винтовый зажим капельной системы, отрегулировать винтовым зажимом скорость капель (согласно назначению врача). </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Закрепить иглу и систему лейкопластырем, прикрыть иглу стерильной салфеткой, закрепить ее лейкопластырем.</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Снять перчатки, поместить их в </w:t>
            </w:r>
            <w:r w:rsidRPr="002F3F4C">
              <w:rPr>
                <w:sz w:val="28"/>
                <w:szCs w:val="28"/>
              </w:rPr>
              <w:lastRenderedPageBreak/>
              <w:t xml:space="preserve">непромокаемый пакет. </w:t>
            </w:r>
          </w:p>
          <w:p w:rsidR="00B35024" w:rsidRPr="002F3F4C" w:rsidRDefault="00B35024" w:rsidP="00B35024">
            <w:pPr>
              <w:pStyle w:val="2"/>
              <w:widowControl w:val="0"/>
              <w:numPr>
                <w:ilvl w:val="0"/>
                <w:numId w:val="5"/>
              </w:numPr>
              <w:tabs>
                <w:tab w:val="clear" w:pos="720"/>
                <w:tab w:val="num" w:pos="16"/>
              </w:tabs>
              <w:spacing w:before="0" w:beforeAutospacing="0" w:after="0" w:afterAutospacing="0"/>
              <w:ind w:left="0" w:firstLine="425"/>
              <w:jc w:val="both"/>
              <w:rPr>
                <w:b/>
                <w:i/>
                <w:szCs w:val="28"/>
              </w:rPr>
            </w:pPr>
            <w:r w:rsidRPr="002F3F4C">
              <w:rPr>
                <w:szCs w:val="28"/>
              </w:rPr>
              <w:t xml:space="preserve"> </w:t>
            </w:r>
            <w:r w:rsidRPr="002F3F4C">
              <w:rPr>
                <w:bCs/>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B35024" w:rsidRPr="002F3F4C" w:rsidRDefault="00B35024" w:rsidP="00A33CDC">
            <w:pPr>
              <w:widowControl w:val="0"/>
              <w:jc w:val="both"/>
              <w:rPr>
                <w:bCs/>
                <w:sz w:val="28"/>
                <w:szCs w:val="28"/>
              </w:rPr>
            </w:pPr>
            <w:r w:rsidRPr="002F3F4C">
              <w:rPr>
                <w:bCs/>
                <w:sz w:val="28"/>
                <w:szCs w:val="28"/>
                <w:lang w:val="en-US"/>
              </w:rPr>
              <w:t xml:space="preserve">III. </w:t>
            </w:r>
            <w:r w:rsidRPr="002F3F4C">
              <w:rPr>
                <w:bCs/>
                <w:sz w:val="28"/>
                <w:szCs w:val="28"/>
              </w:rPr>
              <w:t>Окончание процедуры.</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Вымыть и осушить руки (с использованием мыла или антисептического раствора).</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Надеть нестерильные перчатки.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Закрыть винтовый зажим капельной системы, извлечь иглу из вены, прижать место пункции на 5 - 7 минут салфеткой или ватным шариком с антисептическим раствором, прижимая большим пальцем второй руки или забинтовать место инъекции.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Убедиться, что наружного кровотечения в области венепункции нет.</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B35024" w:rsidRPr="002F3F4C" w:rsidRDefault="00B35024" w:rsidP="00A33CDC">
            <w:pPr>
              <w:widowControl w:val="0"/>
              <w:rPr>
                <w:sz w:val="28"/>
                <w:szCs w:val="28"/>
              </w:rPr>
            </w:pPr>
          </w:p>
          <w:p w:rsidR="00B35024" w:rsidRPr="002F3F4C" w:rsidRDefault="00B35024" w:rsidP="00A33CDC">
            <w:pPr>
              <w:widowControl w:val="0"/>
              <w:jc w:val="both"/>
              <w:rPr>
                <w:sz w:val="28"/>
                <w:szCs w:val="28"/>
              </w:rPr>
            </w:pPr>
            <w:r w:rsidRPr="002F3F4C">
              <w:rPr>
                <w:sz w:val="28"/>
                <w:szCs w:val="28"/>
                <w:lang w:val="en-US"/>
              </w:rPr>
              <w:t xml:space="preserve">I </w:t>
            </w:r>
            <w:r w:rsidRPr="002F3F4C">
              <w:rPr>
                <w:sz w:val="28"/>
                <w:szCs w:val="28"/>
              </w:rPr>
              <w:t>Подготовка к процедуре.</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lastRenderedPageBreak/>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Надеть нестерильные ператки.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Собрать шприц и набрать в него лекарственный препарат, или заполнить устройство для вливаний инфузионных растворов однократного применения и разместить его на штативе для инфузионных вливаний.</w:t>
            </w:r>
          </w:p>
          <w:p w:rsidR="00B35024" w:rsidRPr="002F3F4C" w:rsidRDefault="00B35024" w:rsidP="00A33CDC">
            <w:pPr>
              <w:widowControl w:val="0"/>
              <w:tabs>
                <w:tab w:val="num" w:pos="16"/>
              </w:tabs>
              <w:ind w:firstLine="425"/>
              <w:jc w:val="both"/>
              <w:rPr>
                <w:sz w:val="28"/>
                <w:szCs w:val="28"/>
              </w:rPr>
            </w:pPr>
            <w:r w:rsidRPr="002F3F4C">
              <w:rPr>
                <w:sz w:val="28"/>
                <w:szCs w:val="28"/>
              </w:rPr>
              <w:t>Алгоритм набора лекарственного препарата и заполнение системы см. п.8.6.1.6 и п.8.6.2.5.</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Доставить в палату необходимое оснащение.</w:t>
            </w:r>
          </w:p>
          <w:p w:rsidR="00B35024" w:rsidRPr="002F3F4C" w:rsidRDefault="00B35024" w:rsidP="00A33CDC">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Обложить место, где установлен центральный катетер, стерильными салфетками.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Снять пробку (заглушку) с катетера и положить ее на стерильную салфетку, наружный вход катетера обработать стерильной салфеткой или марлевым шариком, смоченным антисептическим раствором.</w:t>
            </w:r>
          </w:p>
          <w:p w:rsidR="00B35024" w:rsidRPr="002F3F4C" w:rsidRDefault="00B35024" w:rsidP="00A33CDC">
            <w:pPr>
              <w:widowControl w:val="0"/>
              <w:tabs>
                <w:tab w:val="num" w:pos="16"/>
              </w:tabs>
              <w:ind w:firstLine="425"/>
              <w:jc w:val="both"/>
              <w:rPr>
                <w:sz w:val="28"/>
                <w:szCs w:val="28"/>
              </w:rPr>
            </w:pPr>
            <w:r w:rsidRPr="002F3F4C">
              <w:rPr>
                <w:sz w:val="28"/>
                <w:szCs w:val="28"/>
              </w:rPr>
              <w:t>Если будет использоваться старая пробка, то ее нужно обработать антисептическим раствором и поместить в стерильную салфетку. Рекомендуется использовать новую заглушку.</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Подключить шприц (без иглы), потянуть поршень на себя до появления крови в шприце; или систему для переливания инфузионных растворов.</w:t>
            </w:r>
          </w:p>
          <w:p w:rsidR="00B35024" w:rsidRPr="002F3F4C" w:rsidRDefault="00B35024" w:rsidP="00A33CDC">
            <w:pPr>
              <w:widowControl w:val="0"/>
              <w:tabs>
                <w:tab w:val="num" w:pos="16"/>
              </w:tabs>
              <w:ind w:firstLine="425"/>
              <w:jc w:val="both"/>
              <w:rPr>
                <w:sz w:val="28"/>
                <w:szCs w:val="28"/>
              </w:rPr>
            </w:pPr>
            <w:r w:rsidRPr="002F3F4C">
              <w:rPr>
                <w:sz w:val="28"/>
                <w:szCs w:val="28"/>
              </w:rPr>
              <w:t xml:space="preserve">10.1. При струйном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B35024" w:rsidRPr="002F3F4C" w:rsidRDefault="00B35024" w:rsidP="00A33CDC">
            <w:pPr>
              <w:widowControl w:val="0"/>
              <w:tabs>
                <w:tab w:val="num" w:pos="16"/>
              </w:tabs>
              <w:ind w:firstLine="425"/>
              <w:jc w:val="both"/>
              <w:rPr>
                <w:sz w:val="28"/>
                <w:szCs w:val="28"/>
              </w:rPr>
            </w:pPr>
            <w:r w:rsidRPr="002F3F4C">
              <w:rPr>
                <w:sz w:val="28"/>
                <w:szCs w:val="28"/>
              </w:rPr>
              <w:t xml:space="preserve">10.2. При капельном способе введения </w:t>
            </w:r>
            <w:r w:rsidRPr="002F3F4C">
              <w:rPr>
                <w:sz w:val="28"/>
                <w:szCs w:val="28"/>
              </w:rPr>
              <w:lastRenderedPageBreak/>
              <w:t>лекарственного препарата проверить проходимость катетера, подсоединив к нему шприц с физиологическим раствором – 2 мл. Скорость введения зависит от назначения врача.</w:t>
            </w:r>
          </w:p>
          <w:p w:rsidR="00B35024" w:rsidRPr="002F3F4C" w:rsidRDefault="00B35024" w:rsidP="00A33CDC">
            <w:pPr>
              <w:widowControl w:val="0"/>
              <w:tabs>
                <w:tab w:val="num" w:pos="16"/>
              </w:tabs>
              <w:ind w:firstLine="425"/>
              <w:jc w:val="both"/>
              <w:rPr>
                <w:sz w:val="28"/>
                <w:szCs w:val="28"/>
              </w:rPr>
            </w:pPr>
            <w:r w:rsidRPr="002F3F4C">
              <w:rPr>
                <w:sz w:val="28"/>
                <w:szCs w:val="28"/>
              </w:rPr>
              <w:t>Количество раствора, оставляемого в шприце должно быть достаточным для обеспечения безопасного введения (препятствие попадания в вену пузырьков воздуха).</w:t>
            </w:r>
          </w:p>
          <w:p w:rsidR="00B35024" w:rsidRPr="002F3F4C" w:rsidRDefault="00B35024" w:rsidP="00A33CDC">
            <w:pPr>
              <w:widowControl w:val="0"/>
              <w:tabs>
                <w:tab w:val="num" w:pos="16"/>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следует прекратить процедуру, сообщить врачу, и ставить вопрос о замене катетера.</w:t>
            </w:r>
          </w:p>
          <w:p w:rsidR="00B35024" w:rsidRPr="002F3F4C" w:rsidRDefault="00B35024" w:rsidP="00A33CDC">
            <w:pPr>
              <w:widowControl w:val="0"/>
              <w:tabs>
                <w:tab w:val="num" w:pos="16"/>
              </w:tabs>
              <w:ind w:firstLine="425"/>
              <w:jc w:val="both"/>
              <w:rPr>
                <w:sz w:val="28"/>
                <w:szCs w:val="28"/>
              </w:rPr>
            </w:pPr>
            <w:r w:rsidRPr="002F3F4C">
              <w:rPr>
                <w:sz w:val="28"/>
                <w:szCs w:val="28"/>
              </w:rPr>
              <w:t>При капельном способе введения лекарственных препаратов,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B35024" w:rsidRPr="002F3F4C" w:rsidRDefault="00B35024" w:rsidP="00A33CDC">
            <w:pPr>
              <w:widowControl w:val="0"/>
              <w:jc w:val="both"/>
              <w:rPr>
                <w:sz w:val="28"/>
                <w:szCs w:val="28"/>
              </w:rPr>
            </w:pPr>
            <w:r w:rsidRPr="002F3F4C">
              <w:rPr>
                <w:sz w:val="28"/>
                <w:szCs w:val="28"/>
                <w:lang w:val="en-US"/>
              </w:rPr>
              <w:t>III</w:t>
            </w:r>
            <w:r w:rsidRPr="002F3F4C">
              <w:rPr>
                <w:sz w:val="28"/>
                <w:szCs w:val="28"/>
              </w:rPr>
              <w:t xml:space="preserve"> Окончание процедуры.</w:t>
            </w:r>
          </w:p>
          <w:p w:rsidR="00B35024" w:rsidRPr="002F3F4C" w:rsidRDefault="00B35024" w:rsidP="00A33CDC">
            <w:pPr>
              <w:widowControl w:val="0"/>
              <w:ind w:firstLine="425"/>
              <w:jc w:val="both"/>
              <w:rPr>
                <w:sz w:val="28"/>
                <w:szCs w:val="28"/>
              </w:rPr>
            </w:pPr>
            <w:r w:rsidRPr="002F3F4C">
              <w:rPr>
                <w:sz w:val="28"/>
                <w:szCs w:val="28"/>
              </w:rPr>
              <w:t>10. 1. При струйном введении лекарственных препаратов - отсоединить шприц от катетера и закрыть катетер стерильной пробкой.</w:t>
            </w:r>
          </w:p>
          <w:p w:rsidR="00B35024" w:rsidRPr="002F3F4C" w:rsidRDefault="00B35024" w:rsidP="00A33CDC">
            <w:pPr>
              <w:widowControl w:val="0"/>
              <w:tabs>
                <w:tab w:val="num" w:pos="16"/>
              </w:tabs>
              <w:ind w:firstLine="425"/>
              <w:jc w:val="both"/>
              <w:rPr>
                <w:sz w:val="28"/>
                <w:szCs w:val="28"/>
              </w:rPr>
            </w:pPr>
            <w:r w:rsidRPr="002F3F4C">
              <w:rPr>
                <w:sz w:val="28"/>
                <w:szCs w:val="28"/>
              </w:rPr>
              <w:t>10. 2. При капельном способе введения лекарственных препаратов – вымыть руки, надеть стерильные перчатки. Отсоединить систему для переливания инфузионных растворов от катетера, закрыть катетер стерильной пробкой.</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Закрыть катетер стерильной салфеткой, закрепить ее.</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Поместить использованное устройство для вливаний инфузионных растворов или использованный шприц и салфетки или ватные шарики, пеленку в непрокалываемую емкость и транспортировать в процедурный кабинет. Снять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lastRenderedPageBreak/>
              <w:t>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lang w:val="en-US"/>
              </w:rPr>
              <w:t>I</w:t>
            </w:r>
            <w:r w:rsidRPr="002F3F4C">
              <w:rPr>
                <w:sz w:val="28"/>
                <w:szCs w:val="28"/>
              </w:rPr>
              <w:t xml:space="preserve"> Подготовка к выполнению процедуры.</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 Процедура можеть быть проведена как в палате, так и в процедурном кабинете.</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Надеть нестерильные перчатки.</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Собрать шприц и набрать в него лекарственный препарат, или заполнить устройство для вливаний инфузионных растворов однократного применения и разместить его на штативе для инфузионных вливаний.</w:t>
            </w:r>
          </w:p>
          <w:p w:rsidR="00B35024" w:rsidRPr="002F3F4C" w:rsidRDefault="00B35024" w:rsidP="00A33CDC">
            <w:pPr>
              <w:widowControl w:val="0"/>
              <w:tabs>
                <w:tab w:val="num" w:pos="0"/>
              </w:tabs>
              <w:ind w:firstLine="425"/>
              <w:jc w:val="both"/>
              <w:rPr>
                <w:sz w:val="28"/>
                <w:szCs w:val="28"/>
              </w:rPr>
            </w:pPr>
            <w:r w:rsidRPr="002F3F4C">
              <w:rPr>
                <w:sz w:val="28"/>
                <w:szCs w:val="28"/>
              </w:rPr>
              <w:t>Алгоритм набора лекарственного препарата и заполнение системы см. п.6.1.6 и п.6.2.5.</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Доставить в палату необходимое оснащение</w:t>
            </w:r>
          </w:p>
          <w:p w:rsidR="00B35024" w:rsidRPr="002F3F4C" w:rsidRDefault="00B35024" w:rsidP="00A33CDC">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 xml:space="preserve">Снять пробку и положить ее на стерильную салфетку, наружный вход катетера обработать стерильной салфеткой или ватным </w:t>
            </w:r>
            <w:r w:rsidRPr="002F3F4C">
              <w:rPr>
                <w:sz w:val="28"/>
                <w:szCs w:val="28"/>
              </w:rPr>
              <w:lastRenderedPageBreak/>
              <w:t>шариком, смоченным антисептическим раствором.</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Подключить шприц (без иглы), потянуть поршень на себя до появления крови в шприце; или присоединить систему для переливания инфузионных растворов.</w:t>
            </w:r>
          </w:p>
          <w:p w:rsidR="00B35024" w:rsidRPr="002F3F4C" w:rsidRDefault="00B35024" w:rsidP="00A33CDC">
            <w:pPr>
              <w:widowControl w:val="0"/>
              <w:tabs>
                <w:tab w:val="num" w:pos="0"/>
              </w:tabs>
              <w:ind w:firstLine="425"/>
              <w:jc w:val="both"/>
              <w:rPr>
                <w:sz w:val="28"/>
                <w:szCs w:val="28"/>
              </w:rPr>
            </w:pPr>
            <w:r w:rsidRPr="002F3F4C">
              <w:rPr>
                <w:sz w:val="28"/>
                <w:szCs w:val="28"/>
              </w:rPr>
              <w:t xml:space="preserve">9.1. При </w:t>
            </w:r>
            <w:r w:rsidRPr="002F3F4C">
              <w:rPr>
                <w:sz w:val="28"/>
                <w:szCs w:val="28"/>
                <w:u w:val="single"/>
              </w:rPr>
              <w:t>струйном</w:t>
            </w:r>
            <w:r w:rsidRPr="002F3F4C">
              <w:rPr>
                <w:sz w:val="28"/>
                <w:szCs w:val="28"/>
              </w:rPr>
              <w:t xml:space="preserve">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B35024" w:rsidRPr="002F3F4C" w:rsidRDefault="00B35024" w:rsidP="00A33CDC">
            <w:pPr>
              <w:widowControl w:val="0"/>
              <w:tabs>
                <w:tab w:val="num" w:pos="0"/>
              </w:tabs>
              <w:ind w:firstLine="425"/>
              <w:jc w:val="both"/>
              <w:rPr>
                <w:sz w:val="28"/>
                <w:szCs w:val="28"/>
              </w:rPr>
            </w:pPr>
            <w:r w:rsidRPr="002F3F4C">
              <w:rPr>
                <w:sz w:val="28"/>
                <w:szCs w:val="28"/>
              </w:rPr>
              <w:t xml:space="preserve">9.2. При </w:t>
            </w:r>
            <w:r w:rsidRPr="002F3F4C">
              <w:rPr>
                <w:sz w:val="28"/>
                <w:szCs w:val="28"/>
                <w:u w:val="single"/>
              </w:rPr>
              <w:t>капельном</w:t>
            </w:r>
            <w:r w:rsidRPr="002F3F4C">
              <w:rPr>
                <w:sz w:val="28"/>
                <w:szCs w:val="28"/>
              </w:rPr>
              <w:t xml:space="preserve"> способе внутривенного введения лекарственных препаратов проверить проходимость катетера, подсоединив к нему шприц с физиологическим раствором – 2 мл. Скорость введения зависит от назначения врача. </w:t>
            </w:r>
          </w:p>
          <w:p w:rsidR="00B35024" w:rsidRPr="002F3F4C" w:rsidRDefault="00B35024" w:rsidP="00A33CDC">
            <w:pPr>
              <w:widowControl w:val="0"/>
              <w:tabs>
                <w:tab w:val="num" w:pos="0"/>
              </w:tabs>
              <w:ind w:firstLine="425"/>
              <w:jc w:val="both"/>
              <w:rPr>
                <w:sz w:val="28"/>
                <w:szCs w:val="28"/>
              </w:rPr>
            </w:pPr>
            <w:r w:rsidRPr="002F3F4C">
              <w:rPr>
                <w:sz w:val="28"/>
                <w:szCs w:val="28"/>
              </w:rPr>
              <w:t>Количество миллилитров, оставляемых в шприце должно быть достаточным для обеспечения безопасного введения (препятствие попадания в вену пузырьков воздуха).</w:t>
            </w:r>
          </w:p>
          <w:p w:rsidR="00B35024" w:rsidRPr="002F3F4C" w:rsidRDefault="00B35024" w:rsidP="00A33CDC">
            <w:pPr>
              <w:widowControl w:val="0"/>
              <w:tabs>
                <w:tab w:val="num" w:pos="0"/>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то следует прекратить процедуру, сообщить врачу, и ставить вопрос о замене катетера.</w:t>
            </w:r>
          </w:p>
          <w:p w:rsidR="00B35024" w:rsidRPr="002F3F4C" w:rsidRDefault="00B35024" w:rsidP="00A33CDC">
            <w:pPr>
              <w:widowControl w:val="0"/>
              <w:tabs>
                <w:tab w:val="num" w:pos="0"/>
              </w:tabs>
              <w:ind w:firstLine="425"/>
              <w:jc w:val="both"/>
              <w:rPr>
                <w:sz w:val="28"/>
                <w:szCs w:val="28"/>
              </w:rPr>
            </w:pPr>
            <w:r w:rsidRPr="002F3F4C">
              <w:rPr>
                <w:sz w:val="28"/>
                <w:szCs w:val="28"/>
              </w:rPr>
              <w:t>При капельном способе введения лекарственного препарата,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B35024" w:rsidRPr="002F3F4C" w:rsidRDefault="00B35024" w:rsidP="00B35024">
            <w:pPr>
              <w:widowControl w:val="0"/>
              <w:numPr>
                <w:ilvl w:val="0"/>
                <w:numId w:val="8"/>
              </w:numPr>
              <w:ind w:left="0"/>
              <w:jc w:val="both"/>
              <w:rPr>
                <w:sz w:val="28"/>
                <w:szCs w:val="28"/>
              </w:rPr>
            </w:pPr>
            <w:r w:rsidRPr="002F3F4C">
              <w:rPr>
                <w:sz w:val="28"/>
                <w:szCs w:val="28"/>
              </w:rPr>
              <w:t>Окончание процедуры.</w:t>
            </w:r>
          </w:p>
          <w:p w:rsidR="00B35024" w:rsidRPr="002F3F4C" w:rsidRDefault="00B35024" w:rsidP="00A33CDC">
            <w:pPr>
              <w:widowControl w:val="0"/>
              <w:ind w:firstLine="425"/>
              <w:jc w:val="both"/>
              <w:rPr>
                <w:sz w:val="28"/>
                <w:szCs w:val="28"/>
              </w:rPr>
            </w:pPr>
            <w:r w:rsidRPr="002F3F4C">
              <w:rPr>
                <w:sz w:val="28"/>
                <w:szCs w:val="28"/>
              </w:rPr>
              <w:t xml:space="preserve">10.1. При </w:t>
            </w:r>
            <w:r w:rsidRPr="002F3F4C">
              <w:rPr>
                <w:sz w:val="28"/>
                <w:szCs w:val="28"/>
                <w:u w:val="single"/>
              </w:rPr>
              <w:t>струйном</w:t>
            </w:r>
            <w:r w:rsidRPr="002F3F4C">
              <w:rPr>
                <w:sz w:val="28"/>
                <w:szCs w:val="28"/>
              </w:rPr>
              <w:t xml:space="preserve"> способе введения - отсоединить шприц от катетера и, закрыть катетер стерильной пробкой.</w:t>
            </w:r>
          </w:p>
          <w:p w:rsidR="00B35024" w:rsidRPr="002F3F4C" w:rsidRDefault="00B35024" w:rsidP="00A33CDC">
            <w:pPr>
              <w:widowControl w:val="0"/>
              <w:ind w:firstLine="425"/>
              <w:jc w:val="both"/>
              <w:rPr>
                <w:sz w:val="28"/>
                <w:szCs w:val="28"/>
              </w:rPr>
            </w:pPr>
            <w:r w:rsidRPr="002F3F4C">
              <w:rPr>
                <w:sz w:val="28"/>
                <w:szCs w:val="28"/>
              </w:rPr>
              <w:t xml:space="preserve">10.2. При </w:t>
            </w:r>
            <w:r w:rsidRPr="002F3F4C">
              <w:rPr>
                <w:sz w:val="28"/>
                <w:szCs w:val="28"/>
                <w:u w:val="single"/>
              </w:rPr>
              <w:t>капельном</w:t>
            </w:r>
            <w:r w:rsidRPr="002F3F4C">
              <w:rPr>
                <w:sz w:val="28"/>
                <w:szCs w:val="28"/>
              </w:rPr>
              <w:t xml:space="preserve"> способе введения лекарственного препарата – вымыть руки, надеть нестерильные перчатки. Отсоединить систему для переливания инфузионных растворов от катетера, закрыть катетер стерильной пробкой.</w:t>
            </w:r>
          </w:p>
          <w:p w:rsidR="00B35024" w:rsidRPr="002F3F4C" w:rsidRDefault="00B35024" w:rsidP="00A33CDC">
            <w:pPr>
              <w:widowControl w:val="0"/>
              <w:ind w:firstLine="425"/>
              <w:jc w:val="both"/>
              <w:rPr>
                <w:sz w:val="28"/>
                <w:szCs w:val="28"/>
              </w:rPr>
            </w:pPr>
            <w:r w:rsidRPr="002F3F4C">
              <w:rPr>
                <w:sz w:val="28"/>
                <w:szCs w:val="28"/>
              </w:rPr>
              <w:lastRenderedPageBreak/>
              <w:t>11. Закрыть катетер стерильной салфеткой и закрепить ее.</w:t>
            </w:r>
          </w:p>
          <w:p w:rsidR="00B35024" w:rsidRPr="002F3F4C" w:rsidRDefault="00B35024" w:rsidP="00A33CDC">
            <w:pPr>
              <w:widowControl w:val="0"/>
              <w:ind w:firstLine="425"/>
              <w:jc w:val="both"/>
              <w:rPr>
                <w:sz w:val="28"/>
                <w:szCs w:val="28"/>
              </w:rPr>
            </w:pPr>
            <w:r w:rsidRPr="002F3F4C">
              <w:rPr>
                <w:sz w:val="28"/>
                <w:szCs w:val="28"/>
              </w:rPr>
              <w:t>12. Если процедура проводилась в процедурном кабинете, то поместить использованное устройство для вливаний инфузионных растворов или использованный шприц и салфетки или ватные шарики в емкость с дезинфицирующим раствором. Если процедура проводилась в палате, то поместить использованное устройство для вливаний инфузионных растворов или использованный шприц и салфетки или ватные шарики в непрокалываемую емкость и транспортировать в процедурный кабинет.</w:t>
            </w:r>
          </w:p>
          <w:p w:rsidR="00B35024" w:rsidRPr="002F3F4C" w:rsidRDefault="00B35024" w:rsidP="00A33CDC">
            <w:pPr>
              <w:widowControl w:val="0"/>
              <w:ind w:firstLine="425"/>
              <w:jc w:val="both"/>
              <w:rPr>
                <w:sz w:val="28"/>
                <w:szCs w:val="28"/>
              </w:rPr>
            </w:pPr>
            <w:r w:rsidRPr="002F3F4C">
              <w:rPr>
                <w:sz w:val="28"/>
                <w:szCs w:val="28"/>
              </w:rPr>
              <w:t>13. Снять перчатки и поместить в емкость для дезинфекции или непромокаемый пакет/контейнер для утилизации отходов класса Б.</w:t>
            </w:r>
          </w:p>
          <w:p w:rsidR="00B35024" w:rsidRPr="002F3F4C" w:rsidRDefault="00B35024" w:rsidP="00A33CDC">
            <w:pPr>
              <w:widowControl w:val="0"/>
              <w:ind w:firstLine="425"/>
              <w:jc w:val="both"/>
              <w:rPr>
                <w:bCs/>
                <w:sz w:val="28"/>
                <w:szCs w:val="28"/>
              </w:rPr>
            </w:pPr>
            <w:r w:rsidRPr="002F3F4C">
              <w:rPr>
                <w:bCs/>
                <w:sz w:val="28"/>
                <w:szCs w:val="28"/>
              </w:rPr>
              <w:t>14. 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bCs/>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lastRenderedPageBreak/>
              <w:t>7 Дополнительные сведения об особенностях выполнения методики</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pStyle w:val="a8"/>
              <w:widowControl w:val="0"/>
              <w:spacing w:after="0"/>
              <w:ind w:left="0" w:firstLine="431"/>
              <w:jc w:val="both"/>
              <w:rPr>
                <w:sz w:val="28"/>
                <w:szCs w:val="28"/>
              </w:rPr>
            </w:pPr>
            <w:r w:rsidRPr="002F3F4C">
              <w:rPr>
                <w:sz w:val="28"/>
                <w:szCs w:val="28"/>
              </w:rPr>
              <w:t>Подготовка оснащения для выполнения процедуры всегда проводится в процедурном кабинете.</w:t>
            </w:r>
          </w:p>
          <w:p w:rsidR="00B35024" w:rsidRPr="002F3F4C" w:rsidRDefault="00B35024" w:rsidP="00A33CDC">
            <w:pPr>
              <w:pStyle w:val="a6"/>
              <w:widowControl w:val="0"/>
              <w:ind w:firstLine="431"/>
              <w:rPr>
                <w:szCs w:val="28"/>
              </w:rPr>
            </w:pPr>
            <w:r w:rsidRPr="002F3F4C">
              <w:rPr>
                <w:szCs w:val="28"/>
              </w:rPr>
              <w:t>При необходимости по назначению врача перед инъекцией промывают катетер гепарином.</w:t>
            </w:r>
          </w:p>
          <w:p w:rsidR="00B35024" w:rsidRPr="002F3F4C" w:rsidRDefault="00B35024" w:rsidP="00A33CDC">
            <w:pPr>
              <w:widowControl w:val="0"/>
              <w:ind w:firstLine="431"/>
              <w:jc w:val="both"/>
              <w:rPr>
                <w:sz w:val="28"/>
                <w:szCs w:val="28"/>
              </w:rPr>
            </w:pPr>
            <w:r w:rsidRPr="002F3F4C">
              <w:rPr>
                <w:sz w:val="28"/>
                <w:szCs w:val="28"/>
              </w:rPr>
              <w:t xml:space="preserve">Внутривенное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в вены свода черепа. </w:t>
            </w:r>
            <w:r w:rsidRPr="002F3F4C">
              <w:rPr>
                <w:bCs/>
                <w:iCs/>
                <w:sz w:val="28"/>
                <w:szCs w:val="28"/>
              </w:rPr>
              <w:t xml:space="preserve">Новорожденным, детям раннего и младшего возраста технология простой медицинской услуги </w:t>
            </w:r>
            <w:r w:rsidRPr="002F3F4C">
              <w:rPr>
                <w:sz w:val="28"/>
                <w:szCs w:val="28"/>
              </w:rPr>
              <w:t>«Внутривенное введение лекарственных препаратов» выполняется в височные вены головы, плечевую вену.</w:t>
            </w:r>
          </w:p>
          <w:p w:rsidR="00B35024" w:rsidRPr="002F3F4C" w:rsidRDefault="00B35024" w:rsidP="00A33CDC">
            <w:pPr>
              <w:widowControl w:val="0"/>
              <w:ind w:firstLine="432"/>
              <w:jc w:val="both"/>
              <w:rPr>
                <w:sz w:val="28"/>
                <w:szCs w:val="28"/>
              </w:rPr>
            </w:pPr>
            <w:r w:rsidRPr="002F3F4C">
              <w:rPr>
                <w:sz w:val="28"/>
                <w:szCs w:val="28"/>
              </w:rPr>
              <w:t xml:space="preserve">При выполнении технологии следует учитывать возрастные особенности венозной системы, а также условия выполнения </w:t>
            </w:r>
            <w:r w:rsidRPr="002F3F4C">
              <w:rPr>
                <w:sz w:val="28"/>
                <w:szCs w:val="28"/>
              </w:rPr>
              <w:lastRenderedPageBreak/>
              <w:t>процедуры.</w:t>
            </w:r>
          </w:p>
          <w:p w:rsidR="00B35024" w:rsidRPr="002F3F4C" w:rsidRDefault="00B35024" w:rsidP="00A33CDC">
            <w:pPr>
              <w:widowControl w:val="0"/>
              <w:ind w:firstLine="432"/>
              <w:jc w:val="both"/>
              <w:rPr>
                <w:sz w:val="28"/>
                <w:szCs w:val="28"/>
              </w:rPr>
            </w:pPr>
            <w:r w:rsidRPr="002F3F4C">
              <w:rPr>
                <w:sz w:val="28"/>
                <w:szCs w:val="28"/>
              </w:rPr>
              <w:t xml:space="preserve">Выбор положения пациента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 </w:t>
            </w:r>
            <w:r w:rsidRPr="002F3F4C">
              <w:rPr>
                <w:bCs/>
                <w:iCs/>
                <w:sz w:val="28"/>
                <w:szCs w:val="28"/>
              </w:rPr>
              <w:t>Особенностью выполнения методики у пациентов пожилого и старческого возраста является</w:t>
            </w:r>
            <w:r w:rsidRPr="002F3F4C">
              <w:rPr>
                <w:sz w:val="28"/>
                <w:szCs w:val="28"/>
              </w:rPr>
              <w:t xml:space="preserve"> пунктирование вены при очень слабом сдавлении конечности жгутом для избежания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B35024" w:rsidRPr="002F3F4C" w:rsidRDefault="00B35024" w:rsidP="00A33CDC">
            <w:pPr>
              <w:widowControl w:val="0"/>
              <w:ind w:firstLine="432"/>
              <w:jc w:val="both"/>
              <w:rPr>
                <w:sz w:val="28"/>
                <w:szCs w:val="28"/>
              </w:rPr>
            </w:pPr>
            <w:r w:rsidRPr="002F3F4C">
              <w:rPr>
                <w:sz w:val="28"/>
                <w:szCs w:val="28"/>
              </w:rPr>
              <w:t>При наложении жгута женщине, не использовать ру</w:t>
            </w:r>
            <w:r>
              <w:rPr>
                <w:sz w:val="28"/>
                <w:szCs w:val="28"/>
              </w:rPr>
              <w:t xml:space="preserve">ку на стороне мастэктомии. </w:t>
            </w:r>
            <w:r w:rsidRPr="002F3F4C">
              <w:rPr>
                <w:sz w:val="28"/>
                <w:szCs w:val="28"/>
              </w:rPr>
              <w:t xml:space="preserve">Если рука пациента сильно загрязнена, использовать столько ватных шариков с антисептиком, сколько это необходимо. </w:t>
            </w:r>
          </w:p>
          <w:p w:rsidR="00B35024" w:rsidRPr="002F3F4C" w:rsidRDefault="00B35024" w:rsidP="00A33CDC">
            <w:pPr>
              <w:widowControl w:val="0"/>
              <w:ind w:firstLine="432"/>
              <w:jc w:val="both"/>
              <w:rPr>
                <w:sz w:val="28"/>
                <w:szCs w:val="28"/>
              </w:rPr>
            </w:pPr>
            <w:r w:rsidRPr="002F3F4C">
              <w:rPr>
                <w:sz w:val="28"/>
                <w:szCs w:val="28"/>
              </w:rPr>
              <w:t>При выполнении внутривенного введения лекарственного препарата в условиях процедурного кабинета выбросить салфетку или ватный шарик в педальное ведро; при выполнении внутривенного введения лекарственного препарата в других условиях, поместить салфетку или ватный шарик в непромокаемый пакет. Для транспортировки в процедурный кабинет.</w:t>
            </w:r>
          </w:p>
          <w:p w:rsidR="00B35024" w:rsidRPr="002F3F4C" w:rsidRDefault="00B35024" w:rsidP="00A33CDC">
            <w:pPr>
              <w:widowControl w:val="0"/>
              <w:ind w:firstLine="432"/>
              <w:jc w:val="both"/>
              <w:rPr>
                <w:bCs/>
                <w:iCs/>
                <w:sz w:val="28"/>
                <w:szCs w:val="28"/>
              </w:rPr>
            </w:pPr>
            <w:r w:rsidRPr="002F3F4C">
              <w:rPr>
                <w:bCs/>
                <w:iCs/>
                <w:sz w:val="28"/>
                <w:szCs w:val="28"/>
              </w:rPr>
              <w:t xml:space="preserve">В условиях транспортировки и оказания скорой медицинской помощи специализированной службой </w:t>
            </w:r>
            <w:r w:rsidRPr="002F3F4C">
              <w:rPr>
                <w:sz w:val="28"/>
                <w:szCs w:val="28"/>
              </w:rPr>
              <w:t>мытье рук (из-за невозможности в условиях транспортировки) заменяется на надевание перчаток и их обработку антисептиком.</w:t>
            </w:r>
          </w:p>
          <w:p w:rsidR="00B35024" w:rsidRPr="002F3F4C" w:rsidRDefault="00B35024" w:rsidP="00A33CDC">
            <w:pPr>
              <w:widowControl w:val="0"/>
              <w:ind w:firstLine="432"/>
              <w:jc w:val="both"/>
              <w:rPr>
                <w:sz w:val="28"/>
                <w:szCs w:val="28"/>
              </w:rPr>
            </w:pPr>
            <w:r w:rsidRPr="002F3F4C">
              <w:rPr>
                <w:bCs/>
                <w:iCs/>
                <w:sz w:val="28"/>
                <w:szCs w:val="28"/>
              </w:rPr>
              <w:t xml:space="preserve">При сборке шприцов, наборе лекарственного препарата в шприц, заполнении системы для капельных вливаний, при использовании катетера, находящегося в центральной вене используются </w:t>
            </w:r>
            <w:r w:rsidRPr="002F3F4C">
              <w:rPr>
                <w:sz w:val="28"/>
                <w:szCs w:val="28"/>
              </w:rPr>
              <w:t>стерильные перчатки и стерильная маска.</w:t>
            </w:r>
          </w:p>
        </w:tc>
      </w:tr>
      <w:tr w:rsidR="00B35024" w:rsidRPr="002F3F4C" w:rsidTr="00A33CDC">
        <w:tblPrEx>
          <w:tblLook w:val="01E0"/>
        </w:tblPrEx>
        <w:tc>
          <w:tcPr>
            <w:tcW w:w="3404" w:type="dxa"/>
          </w:tcPr>
          <w:p w:rsidR="00B35024" w:rsidRPr="002F3F4C" w:rsidRDefault="00B35024" w:rsidP="00A33CDC">
            <w:pPr>
              <w:widowControl w:val="0"/>
              <w:ind w:firstLine="74"/>
              <w:jc w:val="both"/>
              <w:rPr>
                <w:sz w:val="28"/>
                <w:szCs w:val="28"/>
              </w:rPr>
            </w:pPr>
            <w:r w:rsidRPr="002F3F4C">
              <w:rPr>
                <w:sz w:val="28"/>
                <w:szCs w:val="28"/>
              </w:rPr>
              <w:lastRenderedPageBreak/>
              <w:t>8 Достигаемые результаты и их оценка.</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ind w:firstLine="252"/>
              <w:jc w:val="both"/>
              <w:rPr>
                <w:sz w:val="28"/>
                <w:szCs w:val="28"/>
              </w:rPr>
            </w:pPr>
            <w:r w:rsidRPr="002F3F4C">
              <w:rPr>
                <w:sz w:val="28"/>
                <w:szCs w:val="28"/>
              </w:rPr>
              <w:lastRenderedPageBreak/>
              <w:t xml:space="preserve">Назначенное врачом лекарственное средство введено внутривенно с помощью шприца </w:t>
            </w:r>
            <w:r w:rsidRPr="002F3F4C">
              <w:rPr>
                <w:sz w:val="28"/>
                <w:szCs w:val="28"/>
              </w:rPr>
              <w:lastRenderedPageBreak/>
              <w:t>(струйно).</w:t>
            </w:r>
          </w:p>
          <w:p w:rsidR="00B35024" w:rsidRPr="002F3F4C" w:rsidRDefault="00B35024" w:rsidP="00A33CDC">
            <w:pPr>
              <w:widowControl w:val="0"/>
              <w:ind w:firstLine="252"/>
              <w:jc w:val="both"/>
              <w:rPr>
                <w:sz w:val="28"/>
                <w:szCs w:val="28"/>
              </w:rPr>
            </w:pPr>
            <w:r w:rsidRPr="002F3F4C">
              <w:rPr>
                <w:sz w:val="28"/>
                <w:szCs w:val="28"/>
              </w:rPr>
              <w:t>Пациенту введен необходимый объем жидкости с помощью системы для вливания инфузионных растворов (капельно).</w:t>
            </w:r>
          </w:p>
          <w:p w:rsidR="00B35024" w:rsidRPr="002F3F4C" w:rsidRDefault="00B35024" w:rsidP="00A33CDC">
            <w:pPr>
              <w:widowControl w:val="0"/>
              <w:ind w:firstLine="252"/>
              <w:jc w:val="both"/>
              <w:rPr>
                <w:sz w:val="28"/>
                <w:szCs w:val="28"/>
              </w:rPr>
            </w:pPr>
            <w:r w:rsidRPr="002F3F4C">
              <w:rPr>
                <w:sz w:val="28"/>
                <w:szCs w:val="28"/>
              </w:rPr>
              <w:t>Достигнут терапевтический эффект при отсутствии осложнений.</w:t>
            </w:r>
          </w:p>
          <w:p w:rsidR="00B35024" w:rsidRPr="002F3F4C" w:rsidRDefault="00B35024" w:rsidP="00A33CDC">
            <w:pPr>
              <w:widowControl w:val="0"/>
              <w:ind w:firstLine="252"/>
              <w:jc w:val="both"/>
              <w:rPr>
                <w:sz w:val="28"/>
                <w:szCs w:val="28"/>
              </w:rPr>
            </w:pPr>
            <w:r w:rsidRPr="002F3F4C">
              <w:rPr>
                <w:sz w:val="28"/>
                <w:szCs w:val="28"/>
              </w:rPr>
              <w:t>Простая медицинская услуга проведена с минимальным дискомфортом для пациента.</w:t>
            </w:r>
          </w:p>
        </w:tc>
      </w:tr>
      <w:tr w:rsidR="00B35024" w:rsidRPr="002F3F4C" w:rsidTr="00A33CDC">
        <w:tblPrEx>
          <w:tblLook w:val="01E0"/>
        </w:tblPrEx>
        <w:tc>
          <w:tcPr>
            <w:tcW w:w="3404" w:type="dxa"/>
          </w:tcPr>
          <w:p w:rsidR="00B35024" w:rsidRPr="002F3F4C" w:rsidRDefault="00B35024" w:rsidP="00A33CDC">
            <w:pPr>
              <w:pStyle w:val="3"/>
              <w:widowControl w:val="0"/>
              <w:ind w:left="0"/>
              <w:jc w:val="both"/>
              <w:rPr>
                <w:sz w:val="28"/>
                <w:szCs w:val="28"/>
              </w:rPr>
            </w:pPr>
            <w:r w:rsidRPr="002F3F4C">
              <w:rPr>
                <w:sz w:val="28"/>
                <w:szCs w:val="28"/>
              </w:rPr>
              <w:lastRenderedPageBreak/>
              <w:t xml:space="preserve">9 </w:t>
            </w:r>
            <w:r w:rsidRPr="002F3F4C">
              <w:rPr>
                <w:bCs/>
                <w:sz w:val="28"/>
                <w:szCs w:val="28"/>
              </w:rPr>
              <w:t>Особенности</w:t>
            </w:r>
            <w:r w:rsidRPr="002F3F4C">
              <w:rPr>
                <w:sz w:val="28"/>
                <w:szCs w:val="28"/>
              </w:rPr>
              <w:t xml:space="preserve"> информированного согласия пациента при выполнении методики и дополнительная информация для пациента и членов его семьи</w:t>
            </w:r>
          </w:p>
        </w:tc>
        <w:tc>
          <w:tcPr>
            <w:tcW w:w="5986" w:type="dxa"/>
          </w:tcPr>
          <w:p w:rsidR="00B35024" w:rsidRPr="002F3F4C" w:rsidRDefault="00B35024" w:rsidP="00A33CDC">
            <w:pPr>
              <w:pStyle w:val="2"/>
              <w:widowControl w:val="0"/>
              <w:ind w:firstLine="431"/>
              <w:rPr>
                <w:b/>
                <w:i/>
                <w:szCs w:val="28"/>
              </w:rPr>
            </w:pPr>
            <w:r w:rsidRPr="002F3F4C">
              <w:rPr>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Письменное подтверждение согласия пациента или его родственников (доверенных лиц) на внутривенное введение лекарственных средств необходимо, так как данное действие является потенциально опасным для жизни и здоровья пациента.</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10 Параметры оценки и контроля качества выполнения методики</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rPr>
                <w:sz w:val="28"/>
                <w:szCs w:val="28"/>
              </w:rPr>
            </w:pPr>
            <w:r w:rsidRPr="002F3F4C">
              <w:rPr>
                <w:sz w:val="28"/>
                <w:szCs w:val="28"/>
              </w:rPr>
              <w:t>- Наличие записи о результатах выполнения назначения в медицинской документации</w:t>
            </w:r>
          </w:p>
          <w:p w:rsidR="00B35024" w:rsidRPr="002F3F4C" w:rsidRDefault="00B35024" w:rsidP="00A33CDC">
            <w:pPr>
              <w:widowControl w:val="0"/>
              <w:rPr>
                <w:sz w:val="28"/>
                <w:szCs w:val="28"/>
              </w:rPr>
            </w:pPr>
            <w:r w:rsidRPr="002F3F4C">
              <w:rPr>
                <w:sz w:val="28"/>
                <w:szCs w:val="28"/>
              </w:rPr>
              <w:t>- Своевременность выполнения процедуры (в соответствии со временем назначения)</w:t>
            </w:r>
          </w:p>
          <w:p w:rsidR="00B35024" w:rsidRPr="002F3F4C" w:rsidRDefault="00B35024" w:rsidP="00A33CDC">
            <w:pPr>
              <w:widowControl w:val="0"/>
              <w:rPr>
                <w:sz w:val="28"/>
                <w:szCs w:val="28"/>
              </w:rPr>
            </w:pPr>
            <w:r w:rsidRPr="002F3F4C">
              <w:rPr>
                <w:sz w:val="28"/>
                <w:szCs w:val="28"/>
              </w:rPr>
              <w:t>- Отсутствие постинъекционных осложнений</w:t>
            </w:r>
          </w:p>
          <w:p w:rsidR="00B35024" w:rsidRPr="002F3F4C" w:rsidRDefault="00B35024" w:rsidP="00A33CDC">
            <w:pPr>
              <w:widowControl w:val="0"/>
              <w:tabs>
                <w:tab w:val="left" w:pos="6939"/>
              </w:tabs>
              <w:jc w:val="both"/>
              <w:rPr>
                <w:sz w:val="28"/>
                <w:szCs w:val="28"/>
              </w:rPr>
            </w:pPr>
            <w:r w:rsidRPr="002F3F4C">
              <w:rPr>
                <w:sz w:val="28"/>
                <w:szCs w:val="28"/>
              </w:rPr>
              <w:t>- Удовлетворенность пациента качеством предоставленной медицинской услуги.</w:t>
            </w:r>
          </w:p>
          <w:p w:rsidR="00B35024" w:rsidRPr="002F3F4C" w:rsidRDefault="00B35024" w:rsidP="00A33CDC">
            <w:pPr>
              <w:widowControl w:val="0"/>
              <w:tabs>
                <w:tab w:val="left" w:pos="6939"/>
              </w:tabs>
              <w:jc w:val="both"/>
              <w:rPr>
                <w:sz w:val="28"/>
                <w:szCs w:val="28"/>
              </w:rPr>
            </w:pPr>
            <w:r w:rsidRPr="002F3F4C">
              <w:rPr>
                <w:sz w:val="28"/>
                <w:szCs w:val="28"/>
              </w:rPr>
              <w:t>- Отсутствуют отклонения от алгоритма выполнения</w:t>
            </w:r>
            <w:r>
              <w:rPr>
                <w:sz w:val="28"/>
                <w:szCs w:val="28"/>
              </w:rPr>
              <w:t xml:space="preserve"> </w:t>
            </w:r>
            <w:r w:rsidRPr="002F3F4C">
              <w:rPr>
                <w:sz w:val="28"/>
                <w:szCs w:val="28"/>
              </w:rPr>
              <w:t>технологии.</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11 Стоимостные характеристики технологий выполнения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Коэффициент УЕТ врача – 1,5</w:t>
            </w:r>
          </w:p>
          <w:p w:rsidR="00B35024" w:rsidRPr="002F3F4C" w:rsidRDefault="00B35024" w:rsidP="00A33CDC">
            <w:pPr>
              <w:widowControl w:val="0"/>
              <w:rPr>
                <w:sz w:val="28"/>
                <w:szCs w:val="28"/>
              </w:rPr>
            </w:pPr>
            <w:r w:rsidRPr="002F3F4C">
              <w:rPr>
                <w:sz w:val="28"/>
                <w:szCs w:val="28"/>
              </w:rPr>
              <w:t>Коэффициент УЕТ медицинской сестры – 5,0   2,5?</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12 Графическое, схематическое и табличное представление технологий выполнения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Отсутствует</w:t>
            </w:r>
          </w:p>
        </w:tc>
      </w:tr>
      <w:tr w:rsidR="00B35024" w:rsidRPr="002F3F4C" w:rsidTr="00A33CDC">
        <w:tblPrEx>
          <w:tblLook w:val="01E0"/>
        </w:tblPrEx>
        <w:tc>
          <w:tcPr>
            <w:tcW w:w="3404" w:type="dxa"/>
          </w:tcPr>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13 Формулы, расчеты, номограммы, бланки и другая документация (при необходимости)</w:t>
            </w:r>
          </w:p>
        </w:tc>
        <w:tc>
          <w:tcPr>
            <w:tcW w:w="5986" w:type="dxa"/>
          </w:tcPr>
          <w:p w:rsidR="00B35024" w:rsidRPr="002F3F4C" w:rsidRDefault="00B35024" w:rsidP="00A33CDC">
            <w:pPr>
              <w:widowControl w:val="0"/>
              <w:rPr>
                <w:sz w:val="28"/>
                <w:szCs w:val="28"/>
              </w:rPr>
            </w:pPr>
            <w:r w:rsidRPr="002F3F4C">
              <w:rPr>
                <w:sz w:val="28"/>
                <w:szCs w:val="28"/>
              </w:rPr>
              <w:t>Отсутствует</w:t>
            </w:r>
          </w:p>
        </w:tc>
      </w:tr>
    </w:tbl>
    <w:p w:rsidR="00B35024" w:rsidRDefault="00B35024" w:rsidP="00B35024"/>
    <w:p w:rsidR="00B35024" w:rsidRDefault="00B35024" w:rsidP="00B35024"/>
    <w:p w:rsidR="00B35024" w:rsidRDefault="00B35024" w:rsidP="00B35024"/>
    <w:p w:rsidR="00B35024" w:rsidRDefault="00B35024" w:rsidP="00B35024"/>
    <w:p w:rsidR="00B35024" w:rsidRDefault="00B35024" w:rsidP="00B35024"/>
    <w:p w:rsidR="00B35024" w:rsidRDefault="00B35024" w:rsidP="00B35024">
      <w:pPr>
        <w:jc w:val="right"/>
        <w:rPr>
          <w:sz w:val="28"/>
          <w:szCs w:val="28"/>
        </w:rPr>
      </w:pPr>
      <w:r>
        <w:rPr>
          <w:sz w:val="28"/>
          <w:szCs w:val="28"/>
        </w:rPr>
        <w:lastRenderedPageBreak/>
        <w:t>Приложение 2</w:t>
      </w:r>
    </w:p>
    <w:p w:rsidR="00B35024" w:rsidRDefault="00B35024" w:rsidP="00B35024">
      <w:pPr>
        <w:jc w:val="center"/>
        <w:rPr>
          <w:b/>
          <w:sz w:val="28"/>
          <w:szCs w:val="28"/>
        </w:rPr>
      </w:pPr>
      <w:r>
        <w:rPr>
          <w:b/>
          <w:sz w:val="28"/>
          <w:szCs w:val="28"/>
        </w:rPr>
        <w:t>Тестовые задания</w:t>
      </w:r>
    </w:p>
    <w:p w:rsidR="00B35024" w:rsidRDefault="00B35024" w:rsidP="00B35024">
      <w:pPr>
        <w:jc w:val="center"/>
        <w:rPr>
          <w:sz w:val="28"/>
          <w:szCs w:val="28"/>
        </w:rPr>
      </w:pPr>
      <w:r>
        <w:rPr>
          <w:sz w:val="28"/>
          <w:szCs w:val="28"/>
        </w:rPr>
        <w:t>Выбрать один правильный вариант ответа</w:t>
      </w:r>
    </w:p>
    <w:p w:rsidR="00B35024" w:rsidRDefault="00B35024" w:rsidP="00B35024">
      <w:pPr>
        <w:jc w:val="center"/>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В</w:t>
      </w:r>
      <w:r>
        <w:rPr>
          <w:rFonts w:ascii="Times New Roman" w:hAnsi="Times New Roman"/>
          <w:sz w:val="28"/>
          <w:szCs w:val="28"/>
        </w:rPr>
        <w:t>н</w:t>
      </w:r>
      <w:r w:rsidRPr="00DA0AD4">
        <w:rPr>
          <w:rFonts w:ascii="Times New Roman" w:hAnsi="Times New Roman"/>
          <w:sz w:val="28"/>
          <w:szCs w:val="28"/>
        </w:rPr>
        <w:t>утривенно капельно можно вводить все, кроме:</w:t>
      </w:r>
    </w:p>
    <w:p w:rsidR="00B35024" w:rsidRPr="00DA0AD4" w:rsidRDefault="00B35024" w:rsidP="00B35024">
      <w:pPr>
        <w:ind w:firstLine="709"/>
        <w:jc w:val="both"/>
        <w:rPr>
          <w:sz w:val="28"/>
          <w:szCs w:val="28"/>
        </w:rPr>
      </w:pPr>
      <w:r w:rsidRPr="00DA0AD4">
        <w:rPr>
          <w:sz w:val="28"/>
          <w:szCs w:val="28"/>
        </w:rPr>
        <w:t>а) изотонических растворов</w:t>
      </w:r>
    </w:p>
    <w:p w:rsidR="00B35024" w:rsidRPr="00DA0AD4" w:rsidRDefault="00B35024" w:rsidP="00B35024">
      <w:pPr>
        <w:ind w:firstLine="709"/>
        <w:jc w:val="both"/>
        <w:rPr>
          <w:sz w:val="28"/>
          <w:szCs w:val="28"/>
        </w:rPr>
      </w:pPr>
      <w:r w:rsidRPr="00DA0AD4">
        <w:rPr>
          <w:sz w:val="28"/>
          <w:szCs w:val="28"/>
        </w:rPr>
        <w:t>б) суспензии бициллина</w:t>
      </w:r>
    </w:p>
    <w:p w:rsidR="00B35024" w:rsidRPr="00DA0AD4" w:rsidRDefault="00B35024" w:rsidP="00B35024">
      <w:pPr>
        <w:ind w:firstLine="709"/>
        <w:jc w:val="both"/>
        <w:rPr>
          <w:sz w:val="28"/>
          <w:szCs w:val="28"/>
        </w:rPr>
      </w:pPr>
      <w:r w:rsidRPr="00DA0AD4">
        <w:rPr>
          <w:sz w:val="28"/>
          <w:szCs w:val="28"/>
        </w:rPr>
        <w:t>в) питательных смесей</w:t>
      </w:r>
    </w:p>
    <w:p w:rsidR="00B35024" w:rsidRPr="00DA0AD4" w:rsidRDefault="00B35024" w:rsidP="00B35024">
      <w:pPr>
        <w:ind w:firstLine="709"/>
        <w:jc w:val="both"/>
        <w:rPr>
          <w:sz w:val="28"/>
          <w:szCs w:val="28"/>
        </w:rPr>
      </w:pPr>
      <w:r w:rsidRPr="00DA0AD4">
        <w:rPr>
          <w:sz w:val="28"/>
          <w:szCs w:val="28"/>
        </w:rPr>
        <w:t>г) кровезаменителей</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Показанием для катетеризации периферических вен не является:</w:t>
      </w:r>
    </w:p>
    <w:p w:rsidR="00B35024" w:rsidRPr="00DA0AD4" w:rsidRDefault="00B35024" w:rsidP="00B35024">
      <w:pPr>
        <w:ind w:firstLine="709"/>
        <w:jc w:val="both"/>
        <w:rPr>
          <w:sz w:val="28"/>
          <w:szCs w:val="28"/>
        </w:rPr>
      </w:pPr>
      <w:r w:rsidRPr="00DA0AD4">
        <w:rPr>
          <w:sz w:val="28"/>
          <w:szCs w:val="28"/>
        </w:rPr>
        <w:t>а) частые курсы внутривенной терапии пациентам с хроническими заболеваниями</w:t>
      </w:r>
    </w:p>
    <w:p w:rsidR="00B35024" w:rsidRPr="00DA0AD4" w:rsidRDefault="00B35024" w:rsidP="00B35024">
      <w:pPr>
        <w:ind w:firstLine="709"/>
        <w:jc w:val="both"/>
        <w:rPr>
          <w:sz w:val="28"/>
          <w:szCs w:val="28"/>
        </w:rPr>
      </w:pPr>
      <w:r w:rsidRPr="00DA0AD4">
        <w:rPr>
          <w:sz w:val="28"/>
          <w:szCs w:val="28"/>
        </w:rPr>
        <w:t>б) введение камфоры в масле</w:t>
      </w:r>
    </w:p>
    <w:p w:rsidR="00B35024" w:rsidRPr="00DA0AD4" w:rsidRDefault="00B35024" w:rsidP="00B35024">
      <w:pPr>
        <w:ind w:firstLine="709"/>
        <w:jc w:val="both"/>
        <w:rPr>
          <w:sz w:val="28"/>
          <w:szCs w:val="28"/>
        </w:rPr>
      </w:pPr>
      <w:r w:rsidRPr="00DA0AD4">
        <w:rPr>
          <w:sz w:val="28"/>
          <w:szCs w:val="28"/>
        </w:rPr>
        <w:t>в) экстренные инфузии при неотложных состояниях</w:t>
      </w:r>
    </w:p>
    <w:p w:rsidR="00B35024" w:rsidRPr="00DA0AD4" w:rsidRDefault="00B35024" w:rsidP="00B35024">
      <w:pPr>
        <w:ind w:firstLine="709"/>
        <w:jc w:val="both"/>
        <w:rPr>
          <w:sz w:val="28"/>
          <w:szCs w:val="28"/>
        </w:rPr>
      </w:pPr>
      <w:r w:rsidRPr="00DA0AD4">
        <w:rPr>
          <w:sz w:val="28"/>
          <w:szCs w:val="28"/>
        </w:rPr>
        <w:t>г) регидратация объема жидкости в организме</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При попадании воздуха в длинную трубку системы может возникнуть осложнение:</w:t>
      </w:r>
    </w:p>
    <w:p w:rsidR="00B35024" w:rsidRPr="00DA0AD4" w:rsidRDefault="00B35024" w:rsidP="00B35024">
      <w:pPr>
        <w:ind w:firstLine="709"/>
        <w:jc w:val="both"/>
        <w:rPr>
          <w:sz w:val="28"/>
          <w:szCs w:val="28"/>
        </w:rPr>
      </w:pPr>
      <w:r w:rsidRPr="00DA0AD4">
        <w:rPr>
          <w:sz w:val="28"/>
          <w:szCs w:val="28"/>
        </w:rPr>
        <w:t>а) абсцесс</w:t>
      </w:r>
    </w:p>
    <w:p w:rsidR="00B35024" w:rsidRPr="00DA0AD4" w:rsidRDefault="00B35024" w:rsidP="00B35024">
      <w:pPr>
        <w:ind w:firstLine="709"/>
        <w:jc w:val="both"/>
        <w:rPr>
          <w:sz w:val="28"/>
          <w:szCs w:val="28"/>
        </w:rPr>
      </w:pPr>
      <w:r w:rsidRPr="00DA0AD4">
        <w:rPr>
          <w:sz w:val="28"/>
          <w:szCs w:val="28"/>
        </w:rPr>
        <w:t>б) тромбофлебит</w:t>
      </w:r>
    </w:p>
    <w:p w:rsidR="00B35024" w:rsidRPr="00DA0AD4" w:rsidRDefault="00B35024" w:rsidP="00B35024">
      <w:pPr>
        <w:ind w:firstLine="709"/>
        <w:jc w:val="both"/>
        <w:rPr>
          <w:sz w:val="28"/>
          <w:szCs w:val="28"/>
        </w:rPr>
      </w:pPr>
      <w:r w:rsidRPr="00DA0AD4">
        <w:rPr>
          <w:sz w:val="28"/>
          <w:szCs w:val="28"/>
        </w:rPr>
        <w:t>в) воздушная эмболия</w:t>
      </w:r>
    </w:p>
    <w:p w:rsidR="00B35024" w:rsidRPr="00DA0AD4" w:rsidRDefault="00B35024" w:rsidP="00B35024">
      <w:pPr>
        <w:ind w:firstLine="709"/>
        <w:jc w:val="both"/>
        <w:rPr>
          <w:sz w:val="28"/>
          <w:szCs w:val="28"/>
        </w:rPr>
      </w:pPr>
      <w:r w:rsidRPr="00DA0AD4">
        <w:rPr>
          <w:sz w:val="28"/>
          <w:szCs w:val="28"/>
        </w:rPr>
        <w:t>г) инфильтрат</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Многоразовые изделия медицинского назначения после инвазивных манипуляций подвергаются:</w:t>
      </w:r>
    </w:p>
    <w:p w:rsidR="00B35024" w:rsidRPr="00DA0AD4" w:rsidRDefault="00B35024" w:rsidP="00B35024">
      <w:pPr>
        <w:ind w:firstLine="709"/>
        <w:jc w:val="both"/>
        <w:rPr>
          <w:sz w:val="28"/>
          <w:szCs w:val="28"/>
        </w:rPr>
      </w:pPr>
      <w:r w:rsidRPr="00DA0AD4">
        <w:rPr>
          <w:sz w:val="28"/>
          <w:szCs w:val="28"/>
        </w:rPr>
        <w:t>а) только предстерилизационной очистке</w:t>
      </w:r>
    </w:p>
    <w:p w:rsidR="00B35024" w:rsidRPr="00DA0AD4" w:rsidRDefault="00B35024" w:rsidP="00B35024">
      <w:pPr>
        <w:ind w:firstLine="709"/>
        <w:jc w:val="both"/>
        <w:rPr>
          <w:sz w:val="28"/>
          <w:szCs w:val="28"/>
        </w:rPr>
      </w:pPr>
      <w:r w:rsidRPr="00DA0AD4">
        <w:rPr>
          <w:sz w:val="28"/>
          <w:szCs w:val="28"/>
        </w:rPr>
        <w:t>б) только дезинфекции</w:t>
      </w:r>
    </w:p>
    <w:p w:rsidR="00B35024" w:rsidRPr="00DA0AD4" w:rsidRDefault="00B35024" w:rsidP="00B35024">
      <w:pPr>
        <w:ind w:firstLine="709"/>
        <w:jc w:val="both"/>
        <w:rPr>
          <w:sz w:val="28"/>
          <w:szCs w:val="28"/>
        </w:rPr>
      </w:pPr>
      <w:r w:rsidRPr="00DA0AD4">
        <w:rPr>
          <w:sz w:val="28"/>
          <w:szCs w:val="28"/>
        </w:rPr>
        <w:t>в) только стерилизации</w:t>
      </w:r>
    </w:p>
    <w:p w:rsidR="00B35024" w:rsidRPr="00DA0AD4" w:rsidRDefault="00B35024" w:rsidP="00B35024">
      <w:pPr>
        <w:ind w:firstLine="709"/>
        <w:jc w:val="both"/>
        <w:rPr>
          <w:sz w:val="28"/>
          <w:szCs w:val="28"/>
        </w:rPr>
      </w:pPr>
      <w:r w:rsidRPr="00DA0AD4">
        <w:rPr>
          <w:sz w:val="28"/>
          <w:szCs w:val="28"/>
        </w:rPr>
        <w:t>г) дезинфекции, предстерилизационной очистке и стерилизации</w:t>
      </w:r>
    </w:p>
    <w:p w:rsidR="00B35024" w:rsidRPr="00DA0AD4" w:rsidRDefault="00B35024" w:rsidP="00B35024">
      <w:pPr>
        <w:pStyle w:val="a3"/>
        <w:tabs>
          <w:tab w:val="left" w:pos="426"/>
        </w:tabs>
        <w:ind w:left="0" w:firstLine="709"/>
        <w:jc w:val="both"/>
        <w:rPr>
          <w:rFonts w:ascii="Times New Roman" w:hAnsi="Times New Roman"/>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Не является составной частью устройства для инфузионной терапии:</w:t>
      </w:r>
    </w:p>
    <w:p w:rsidR="00B35024" w:rsidRPr="00DA0AD4" w:rsidRDefault="00B35024" w:rsidP="00B35024">
      <w:pPr>
        <w:ind w:firstLine="709"/>
        <w:jc w:val="both"/>
        <w:rPr>
          <w:sz w:val="28"/>
          <w:szCs w:val="28"/>
        </w:rPr>
      </w:pPr>
      <w:r w:rsidRPr="00DA0AD4">
        <w:rPr>
          <w:sz w:val="28"/>
          <w:szCs w:val="28"/>
        </w:rPr>
        <w:t>а) воздуховод</w:t>
      </w:r>
    </w:p>
    <w:p w:rsidR="00B35024" w:rsidRPr="00DA0AD4" w:rsidRDefault="00B35024" w:rsidP="00B35024">
      <w:pPr>
        <w:ind w:firstLine="709"/>
        <w:jc w:val="both"/>
        <w:rPr>
          <w:sz w:val="28"/>
          <w:szCs w:val="28"/>
        </w:rPr>
      </w:pPr>
      <w:r w:rsidRPr="00DA0AD4">
        <w:rPr>
          <w:sz w:val="28"/>
          <w:szCs w:val="28"/>
        </w:rPr>
        <w:t>б) катетер</w:t>
      </w:r>
    </w:p>
    <w:p w:rsidR="00B35024" w:rsidRPr="00DA0AD4" w:rsidRDefault="00B35024" w:rsidP="00B35024">
      <w:pPr>
        <w:ind w:firstLine="709"/>
        <w:jc w:val="both"/>
        <w:rPr>
          <w:sz w:val="28"/>
          <w:szCs w:val="28"/>
        </w:rPr>
      </w:pPr>
      <w:r w:rsidRPr="00DA0AD4">
        <w:rPr>
          <w:sz w:val="28"/>
          <w:szCs w:val="28"/>
        </w:rPr>
        <w:t>в) приемная игла</w:t>
      </w:r>
    </w:p>
    <w:p w:rsidR="00B35024" w:rsidRPr="00DA0AD4" w:rsidRDefault="00B35024" w:rsidP="00B35024">
      <w:pPr>
        <w:ind w:firstLine="709"/>
        <w:jc w:val="both"/>
        <w:rPr>
          <w:sz w:val="28"/>
          <w:szCs w:val="28"/>
        </w:rPr>
      </w:pPr>
      <w:r w:rsidRPr="00DA0AD4">
        <w:rPr>
          <w:sz w:val="28"/>
          <w:szCs w:val="28"/>
        </w:rPr>
        <w:t>г) инъекционный узел</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Капельница должна быть заполнена раствором:</w:t>
      </w:r>
    </w:p>
    <w:p w:rsidR="00B35024" w:rsidRPr="00DA0AD4" w:rsidRDefault="00B35024" w:rsidP="00B35024">
      <w:pPr>
        <w:ind w:firstLine="709"/>
        <w:jc w:val="both"/>
        <w:rPr>
          <w:sz w:val="28"/>
          <w:szCs w:val="28"/>
        </w:rPr>
      </w:pPr>
      <w:r w:rsidRPr="00DA0AD4">
        <w:rPr>
          <w:sz w:val="28"/>
          <w:szCs w:val="28"/>
        </w:rPr>
        <w:t>а) полностью</w:t>
      </w:r>
    </w:p>
    <w:p w:rsidR="00B35024" w:rsidRPr="00DA0AD4" w:rsidRDefault="00B35024" w:rsidP="00B35024">
      <w:pPr>
        <w:ind w:firstLine="709"/>
        <w:jc w:val="both"/>
        <w:rPr>
          <w:sz w:val="28"/>
          <w:szCs w:val="28"/>
        </w:rPr>
      </w:pPr>
      <w:r w:rsidRPr="00DA0AD4">
        <w:rPr>
          <w:sz w:val="28"/>
          <w:szCs w:val="28"/>
        </w:rPr>
        <w:t>б) на 1/2 объема</w:t>
      </w:r>
    </w:p>
    <w:p w:rsidR="00B35024" w:rsidRPr="00DA0AD4" w:rsidRDefault="00B35024" w:rsidP="00B35024">
      <w:pPr>
        <w:ind w:firstLine="709"/>
        <w:jc w:val="both"/>
        <w:rPr>
          <w:sz w:val="28"/>
          <w:szCs w:val="28"/>
        </w:rPr>
      </w:pPr>
      <w:r w:rsidRPr="00DA0AD4">
        <w:rPr>
          <w:sz w:val="28"/>
          <w:szCs w:val="28"/>
        </w:rPr>
        <w:t>в) на 2/3 объема</w:t>
      </w:r>
    </w:p>
    <w:p w:rsidR="00B35024" w:rsidRPr="00DA0AD4" w:rsidRDefault="00B35024" w:rsidP="00B35024">
      <w:pPr>
        <w:ind w:firstLine="709"/>
        <w:jc w:val="both"/>
        <w:rPr>
          <w:sz w:val="28"/>
          <w:szCs w:val="28"/>
        </w:rPr>
      </w:pPr>
      <w:r w:rsidRPr="00DA0AD4">
        <w:rPr>
          <w:sz w:val="28"/>
          <w:szCs w:val="28"/>
        </w:rPr>
        <w:t>г) не имеет значения</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Цель инфузионной терапии:</w:t>
      </w:r>
    </w:p>
    <w:p w:rsidR="00B35024" w:rsidRPr="00DA0AD4" w:rsidRDefault="00B35024" w:rsidP="00B35024">
      <w:pPr>
        <w:ind w:firstLine="709"/>
        <w:jc w:val="both"/>
        <w:rPr>
          <w:sz w:val="28"/>
          <w:szCs w:val="28"/>
        </w:rPr>
      </w:pPr>
      <w:r w:rsidRPr="00DA0AD4">
        <w:rPr>
          <w:sz w:val="28"/>
          <w:szCs w:val="28"/>
        </w:rPr>
        <w:lastRenderedPageBreak/>
        <w:t>а) восстановление объема циркулирующей крови, нормализация водно-электролитного баланса и кислотно-щелочного равновесия организма</w:t>
      </w:r>
    </w:p>
    <w:p w:rsidR="00B35024" w:rsidRPr="00DA0AD4" w:rsidRDefault="00B35024" w:rsidP="00B35024">
      <w:pPr>
        <w:ind w:firstLine="709"/>
        <w:jc w:val="both"/>
        <w:rPr>
          <w:sz w:val="28"/>
          <w:szCs w:val="28"/>
        </w:rPr>
      </w:pPr>
      <w:r w:rsidRPr="00DA0AD4">
        <w:rPr>
          <w:sz w:val="28"/>
          <w:szCs w:val="28"/>
        </w:rPr>
        <w:t>б) устранение явлений интоксикации при инфекционной патологии и отравлениях</w:t>
      </w:r>
    </w:p>
    <w:p w:rsidR="00B35024" w:rsidRPr="00DA0AD4" w:rsidRDefault="00B35024" w:rsidP="00B35024">
      <w:pPr>
        <w:ind w:firstLine="709"/>
        <w:jc w:val="both"/>
        <w:rPr>
          <w:sz w:val="28"/>
          <w:szCs w:val="28"/>
        </w:rPr>
      </w:pPr>
      <w:r w:rsidRPr="00DA0AD4">
        <w:rPr>
          <w:sz w:val="28"/>
          <w:szCs w:val="28"/>
        </w:rPr>
        <w:t>в) введение в организм лекарств для их быстрой абсорбции</w:t>
      </w:r>
    </w:p>
    <w:p w:rsidR="00B35024" w:rsidRPr="00DA0AD4" w:rsidRDefault="00B35024" w:rsidP="00B35024">
      <w:pPr>
        <w:ind w:firstLine="709"/>
        <w:jc w:val="both"/>
        <w:rPr>
          <w:sz w:val="28"/>
          <w:szCs w:val="28"/>
        </w:rPr>
      </w:pPr>
      <w:r w:rsidRPr="00DA0AD4">
        <w:rPr>
          <w:sz w:val="28"/>
          <w:szCs w:val="28"/>
        </w:rPr>
        <w:t>г) все вышеперечисленное верно</w:t>
      </w:r>
    </w:p>
    <w:p w:rsidR="00B35024" w:rsidRDefault="00B35024" w:rsidP="00B35024">
      <w:pPr>
        <w:pStyle w:val="a3"/>
        <w:tabs>
          <w:tab w:val="left" w:pos="426"/>
        </w:tabs>
        <w:ind w:left="709"/>
        <w:jc w:val="both"/>
        <w:rPr>
          <w:rFonts w:ascii="Times New Roman" w:hAnsi="Times New Roman"/>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При подготовке устройства для инфузионной терапии необходимо проверить:</w:t>
      </w:r>
    </w:p>
    <w:p w:rsidR="00B35024" w:rsidRPr="00DA0AD4" w:rsidRDefault="00B35024" w:rsidP="00B35024">
      <w:pPr>
        <w:ind w:firstLine="709"/>
        <w:jc w:val="both"/>
        <w:rPr>
          <w:sz w:val="28"/>
          <w:szCs w:val="28"/>
        </w:rPr>
      </w:pPr>
      <w:r w:rsidRPr="00DA0AD4">
        <w:rPr>
          <w:sz w:val="28"/>
          <w:szCs w:val="28"/>
        </w:rPr>
        <w:t>а) герметичность, цвет упаковки</w:t>
      </w:r>
    </w:p>
    <w:p w:rsidR="00B35024" w:rsidRPr="00DA0AD4" w:rsidRDefault="00B35024" w:rsidP="00B35024">
      <w:pPr>
        <w:ind w:firstLine="709"/>
        <w:jc w:val="both"/>
        <w:rPr>
          <w:sz w:val="28"/>
          <w:szCs w:val="28"/>
        </w:rPr>
      </w:pPr>
      <w:r w:rsidRPr="00DA0AD4">
        <w:rPr>
          <w:sz w:val="28"/>
          <w:szCs w:val="28"/>
        </w:rPr>
        <w:t>б) наличие игл, страну изготовитель</w:t>
      </w:r>
    </w:p>
    <w:p w:rsidR="00B35024" w:rsidRPr="00DA0AD4" w:rsidRDefault="00B35024" w:rsidP="00B35024">
      <w:pPr>
        <w:ind w:firstLine="709"/>
        <w:jc w:val="both"/>
        <w:rPr>
          <w:sz w:val="28"/>
          <w:szCs w:val="28"/>
        </w:rPr>
      </w:pPr>
      <w:r w:rsidRPr="00DA0AD4">
        <w:rPr>
          <w:sz w:val="28"/>
          <w:szCs w:val="28"/>
        </w:rPr>
        <w:t>в) срок годности, герметичность</w:t>
      </w:r>
    </w:p>
    <w:p w:rsidR="00B35024" w:rsidRPr="00DA0AD4" w:rsidRDefault="00B35024" w:rsidP="00B35024">
      <w:pPr>
        <w:ind w:firstLine="709"/>
        <w:jc w:val="both"/>
        <w:rPr>
          <w:sz w:val="28"/>
          <w:szCs w:val="28"/>
        </w:rPr>
      </w:pPr>
      <w:r w:rsidRPr="00DA0AD4">
        <w:rPr>
          <w:sz w:val="28"/>
          <w:szCs w:val="28"/>
        </w:rPr>
        <w:t>г) прозрачность, срок годности</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После заполнения системы раствором необходимо:</w:t>
      </w:r>
    </w:p>
    <w:p w:rsidR="00B35024" w:rsidRPr="00DA0AD4" w:rsidRDefault="00B35024" w:rsidP="00B35024">
      <w:pPr>
        <w:ind w:firstLine="709"/>
        <w:jc w:val="both"/>
        <w:rPr>
          <w:sz w:val="28"/>
          <w:szCs w:val="28"/>
        </w:rPr>
      </w:pPr>
      <w:r w:rsidRPr="00DA0AD4">
        <w:rPr>
          <w:sz w:val="28"/>
          <w:szCs w:val="28"/>
        </w:rPr>
        <w:t>а) приготовить полоски лейкопластыря</w:t>
      </w:r>
    </w:p>
    <w:p w:rsidR="00B35024" w:rsidRPr="00DA0AD4" w:rsidRDefault="00B35024" w:rsidP="00B35024">
      <w:pPr>
        <w:ind w:firstLine="709"/>
        <w:jc w:val="both"/>
        <w:rPr>
          <w:sz w:val="28"/>
          <w:szCs w:val="28"/>
        </w:rPr>
      </w:pPr>
      <w:r w:rsidRPr="00DA0AD4">
        <w:rPr>
          <w:sz w:val="28"/>
          <w:szCs w:val="28"/>
        </w:rPr>
        <w:t>б) закрепить ее на штативе</w:t>
      </w:r>
    </w:p>
    <w:p w:rsidR="00B35024" w:rsidRPr="00DA0AD4" w:rsidRDefault="00B35024" w:rsidP="00B35024">
      <w:pPr>
        <w:ind w:firstLine="709"/>
        <w:jc w:val="both"/>
        <w:rPr>
          <w:sz w:val="28"/>
          <w:szCs w:val="28"/>
        </w:rPr>
      </w:pPr>
      <w:r w:rsidRPr="00DA0AD4">
        <w:rPr>
          <w:sz w:val="28"/>
          <w:szCs w:val="28"/>
        </w:rPr>
        <w:t>в) медленно заполнить капельницу раствором</w:t>
      </w:r>
    </w:p>
    <w:p w:rsidR="00B35024" w:rsidRPr="00DA0AD4" w:rsidRDefault="00B35024" w:rsidP="00B35024">
      <w:pPr>
        <w:ind w:firstLine="709"/>
        <w:jc w:val="both"/>
        <w:rPr>
          <w:sz w:val="28"/>
          <w:szCs w:val="28"/>
        </w:rPr>
      </w:pPr>
      <w:r w:rsidRPr="00DA0AD4">
        <w:rPr>
          <w:sz w:val="28"/>
          <w:szCs w:val="28"/>
        </w:rPr>
        <w:t>г) проверить отсутствие пузырьков воздуха</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Одноразовые изделия медицинского назначения после использования подлежат:</w:t>
      </w:r>
    </w:p>
    <w:p w:rsidR="00B35024" w:rsidRPr="00DA0AD4" w:rsidRDefault="00B35024" w:rsidP="00B35024">
      <w:pPr>
        <w:tabs>
          <w:tab w:val="left" w:pos="426"/>
        </w:tabs>
        <w:ind w:firstLine="709"/>
        <w:jc w:val="both"/>
        <w:rPr>
          <w:sz w:val="28"/>
          <w:szCs w:val="28"/>
        </w:rPr>
      </w:pPr>
      <w:r w:rsidRPr="00DA0AD4">
        <w:rPr>
          <w:sz w:val="28"/>
          <w:szCs w:val="28"/>
        </w:rPr>
        <w:t>а) уничтожению</w:t>
      </w:r>
    </w:p>
    <w:p w:rsidR="00B35024" w:rsidRPr="00DA0AD4" w:rsidRDefault="00B35024" w:rsidP="00B35024">
      <w:pPr>
        <w:tabs>
          <w:tab w:val="left" w:pos="426"/>
        </w:tabs>
        <w:ind w:firstLine="709"/>
        <w:jc w:val="both"/>
        <w:rPr>
          <w:sz w:val="28"/>
          <w:szCs w:val="28"/>
        </w:rPr>
      </w:pPr>
      <w:r w:rsidRPr="00DA0AD4">
        <w:rPr>
          <w:sz w:val="28"/>
          <w:szCs w:val="28"/>
        </w:rPr>
        <w:t>б) дезинфекции, а затем утилизации</w:t>
      </w:r>
    </w:p>
    <w:p w:rsidR="00B35024" w:rsidRPr="00DA0AD4" w:rsidRDefault="00B35024" w:rsidP="00B35024">
      <w:pPr>
        <w:tabs>
          <w:tab w:val="left" w:pos="426"/>
        </w:tabs>
        <w:ind w:firstLine="709"/>
        <w:jc w:val="both"/>
        <w:rPr>
          <w:sz w:val="28"/>
          <w:szCs w:val="28"/>
        </w:rPr>
      </w:pPr>
      <w:r w:rsidRPr="00DA0AD4">
        <w:rPr>
          <w:sz w:val="28"/>
          <w:szCs w:val="28"/>
        </w:rPr>
        <w:t xml:space="preserve">в) дезинфекции, предстерилизационной очистке и стерилизации </w:t>
      </w:r>
    </w:p>
    <w:p w:rsidR="00B35024" w:rsidRPr="00DA0AD4" w:rsidRDefault="00B35024" w:rsidP="00B35024">
      <w:pPr>
        <w:tabs>
          <w:tab w:val="left" w:pos="426"/>
        </w:tabs>
        <w:ind w:firstLine="709"/>
        <w:jc w:val="both"/>
        <w:rPr>
          <w:sz w:val="28"/>
          <w:szCs w:val="28"/>
        </w:rPr>
      </w:pPr>
      <w:r w:rsidRPr="00DA0AD4">
        <w:rPr>
          <w:sz w:val="28"/>
          <w:szCs w:val="28"/>
        </w:rPr>
        <w:t>г) очистке, а затем утилизации</w:t>
      </w:r>
    </w:p>
    <w:p w:rsidR="00B35024" w:rsidRPr="00DA0AD4" w:rsidRDefault="00B35024" w:rsidP="00B35024">
      <w:pPr>
        <w:rPr>
          <w:sz w:val="28"/>
          <w:szCs w:val="28"/>
        </w:rPr>
      </w:pPr>
    </w:p>
    <w:p w:rsidR="00B35024" w:rsidRPr="00DA0AD4" w:rsidRDefault="00B35024" w:rsidP="00B35024">
      <w:pPr>
        <w:tabs>
          <w:tab w:val="left" w:pos="426"/>
        </w:tabs>
        <w:ind w:left="360"/>
        <w:jc w:val="both"/>
        <w:rPr>
          <w:sz w:val="28"/>
          <w:szCs w:val="28"/>
        </w:rPr>
      </w:pPr>
      <w:r>
        <w:rPr>
          <w:sz w:val="28"/>
          <w:szCs w:val="28"/>
        </w:rPr>
        <w:t xml:space="preserve">11. </w:t>
      </w:r>
      <w:r w:rsidRPr="00DA0AD4">
        <w:rPr>
          <w:sz w:val="28"/>
          <w:szCs w:val="28"/>
        </w:rPr>
        <w:t>При проведении венепункции игла располагается срезом:</w:t>
      </w:r>
    </w:p>
    <w:p w:rsidR="00B35024" w:rsidRPr="00DA0AD4" w:rsidRDefault="00B35024" w:rsidP="00B35024">
      <w:pPr>
        <w:ind w:firstLine="709"/>
        <w:jc w:val="both"/>
        <w:rPr>
          <w:sz w:val="28"/>
          <w:szCs w:val="28"/>
        </w:rPr>
      </w:pPr>
      <w:r w:rsidRPr="00DA0AD4">
        <w:rPr>
          <w:sz w:val="28"/>
          <w:szCs w:val="28"/>
        </w:rPr>
        <w:t>а) вверх</w:t>
      </w:r>
    </w:p>
    <w:p w:rsidR="00B35024" w:rsidRPr="00DA0AD4" w:rsidRDefault="00B35024" w:rsidP="00B35024">
      <w:pPr>
        <w:ind w:firstLine="709"/>
        <w:jc w:val="both"/>
        <w:rPr>
          <w:sz w:val="28"/>
          <w:szCs w:val="28"/>
        </w:rPr>
      </w:pPr>
      <w:r w:rsidRPr="00DA0AD4">
        <w:rPr>
          <w:sz w:val="28"/>
          <w:szCs w:val="28"/>
        </w:rPr>
        <w:t>б) влево</w:t>
      </w:r>
    </w:p>
    <w:p w:rsidR="00B35024" w:rsidRPr="00DA0AD4" w:rsidRDefault="00B35024" w:rsidP="00B35024">
      <w:pPr>
        <w:ind w:firstLine="709"/>
        <w:jc w:val="both"/>
        <w:rPr>
          <w:sz w:val="28"/>
          <w:szCs w:val="28"/>
        </w:rPr>
      </w:pPr>
      <w:r w:rsidRPr="00DA0AD4">
        <w:rPr>
          <w:sz w:val="28"/>
          <w:szCs w:val="28"/>
        </w:rPr>
        <w:t>в) вниз</w:t>
      </w:r>
    </w:p>
    <w:p w:rsidR="00B35024" w:rsidRPr="00DA0AD4" w:rsidRDefault="00B35024" w:rsidP="00B35024">
      <w:pPr>
        <w:ind w:firstLine="709"/>
        <w:jc w:val="both"/>
        <w:rPr>
          <w:sz w:val="28"/>
          <w:szCs w:val="28"/>
        </w:rPr>
      </w:pPr>
      <w:r w:rsidRPr="00DA0AD4">
        <w:rPr>
          <w:sz w:val="28"/>
          <w:szCs w:val="28"/>
        </w:rPr>
        <w:t>г) не имеет значения</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12. </w:t>
      </w:r>
      <w:r w:rsidRPr="00DA0AD4">
        <w:rPr>
          <w:sz w:val="28"/>
          <w:szCs w:val="28"/>
        </w:rPr>
        <w:t>Перед внутривенным введением лекарственного препарата жгут накладывают:</w:t>
      </w:r>
    </w:p>
    <w:p w:rsidR="00B35024" w:rsidRPr="00DA0AD4" w:rsidRDefault="00B35024" w:rsidP="00B35024">
      <w:pPr>
        <w:ind w:firstLine="709"/>
        <w:jc w:val="both"/>
        <w:rPr>
          <w:sz w:val="28"/>
          <w:szCs w:val="28"/>
        </w:rPr>
      </w:pPr>
      <w:r w:rsidRPr="00DA0AD4">
        <w:rPr>
          <w:sz w:val="28"/>
          <w:szCs w:val="28"/>
        </w:rPr>
        <w:t>а) на нижнюю треть плеча</w:t>
      </w:r>
    </w:p>
    <w:p w:rsidR="00B35024" w:rsidRPr="00DA0AD4" w:rsidRDefault="00B35024" w:rsidP="00B35024">
      <w:pPr>
        <w:ind w:firstLine="709"/>
        <w:jc w:val="both"/>
        <w:rPr>
          <w:sz w:val="28"/>
          <w:szCs w:val="28"/>
        </w:rPr>
      </w:pPr>
      <w:r w:rsidRPr="00DA0AD4">
        <w:rPr>
          <w:sz w:val="28"/>
          <w:szCs w:val="28"/>
        </w:rPr>
        <w:t>б) на среднюю треть предплечья</w:t>
      </w:r>
    </w:p>
    <w:p w:rsidR="00B35024" w:rsidRPr="00DA0AD4" w:rsidRDefault="00B35024" w:rsidP="00B35024">
      <w:pPr>
        <w:ind w:firstLine="709"/>
        <w:jc w:val="both"/>
        <w:rPr>
          <w:sz w:val="28"/>
          <w:szCs w:val="28"/>
        </w:rPr>
      </w:pPr>
      <w:r w:rsidRPr="00DA0AD4">
        <w:rPr>
          <w:sz w:val="28"/>
          <w:szCs w:val="28"/>
        </w:rPr>
        <w:t>в) не имеет значения</w:t>
      </w:r>
    </w:p>
    <w:p w:rsidR="00B35024" w:rsidRPr="00DA0AD4" w:rsidRDefault="00B35024" w:rsidP="00B35024">
      <w:pPr>
        <w:ind w:firstLine="709"/>
        <w:jc w:val="both"/>
        <w:rPr>
          <w:sz w:val="28"/>
          <w:szCs w:val="28"/>
        </w:rPr>
      </w:pPr>
      <w:r w:rsidRPr="00DA0AD4">
        <w:rPr>
          <w:sz w:val="28"/>
          <w:szCs w:val="28"/>
        </w:rPr>
        <w:t>г) на среднюю треть плеча</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13. </w:t>
      </w:r>
      <w:r w:rsidRPr="00DA0AD4">
        <w:rPr>
          <w:sz w:val="28"/>
          <w:szCs w:val="28"/>
        </w:rPr>
        <w:t>Шарики и салфетки после использования подлежат:</w:t>
      </w:r>
    </w:p>
    <w:p w:rsidR="00B35024" w:rsidRPr="00DA0AD4" w:rsidRDefault="00B35024" w:rsidP="00B35024">
      <w:pPr>
        <w:ind w:firstLine="709"/>
        <w:jc w:val="both"/>
        <w:rPr>
          <w:sz w:val="28"/>
          <w:szCs w:val="28"/>
        </w:rPr>
      </w:pPr>
      <w:r w:rsidRPr="00DA0AD4">
        <w:rPr>
          <w:sz w:val="28"/>
          <w:szCs w:val="28"/>
        </w:rPr>
        <w:t>а) утилизации</w:t>
      </w:r>
    </w:p>
    <w:p w:rsidR="00B35024" w:rsidRPr="00DA0AD4" w:rsidRDefault="00B35024" w:rsidP="00B35024">
      <w:pPr>
        <w:ind w:firstLine="709"/>
        <w:jc w:val="both"/>
        <w:rPr>
          <w:sz w:val="28"/>
          <w:szCs w:val="28"/>
        </w:rPr>
      </w:pPr>
      <w:r w:rsidRPr="00DA0AD4">
        <w:rPr>
          <w:sz w:val="28"/>
          <w:szCs w:val="28"/>
        </w:rPr>
        <w:t>б) дезинфекции и утилизации</w:t>
      </w:r>
    </w:p>
    <w:p w:rsidR="00B35024" w:rsidRPr="00DA0AD4" w:rsidRDefault="00B35024" w:rsidP="00B35024">
      <w:pPr>
        <w:ind w:firstLine="709"/>
        <w:jc w:val="both"/>
        <w:rPr>
          <w:sz w:val="28"/>
          <w:szCs w:val="28"/>
        </w:rPr>
      </w:pPr>
      <w:r w:rsidRPr="00DA0AD4">
        <w:rPr>
          <w:sz w:val="28"/>
          <w:szCs w:val="28"/>
        </w:rPr>
        <w:t>в) стерилизации</w:t>
      </w:r>
    </w:p>
    <w:p w:rsidR="00B35024" w:rsidRPr="00DA0AD4" w:rsidRDefault="00B35024" w:rsidP="00B35024">
      <w:pPr>
        <w:ind w:firstLine="709"/>
        <w:jc w:val="both"/>
        <w:rPr>
          <w:sz w:val="28"/>
          <w:szCs w:val="28"/>
        </w:rPr>
      </w:pPr>
      <w:r w:rsidRPr="00DA0AD4">
        <w:rPr>
          <w:sz w:val="28"/>
          <w:szCs w:val="28"/>
        </w:rPr>
        <w:t>г) предстерилизационной очистке</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14. </w:t>
      </w:r>
      <w:r w:rsidRPr="00DA0AD4">
        <w:rPr>
          <w:sz w:val="28"/>
          <w:szCs w:val="28"/>
        </w:rPr>
        <w:t>Внутривенно капельно можно вводить:</w:t>
      </w:r>
    </w:p>
    <w:p w:rsidR="00B35024" w:rsidRPr="00DA0AD4" w:rsidRDefault="00B35024" w:rsidP="00B35024">
      <w:pPr>
        <w:ind w:firstLine="709"/>
        <w:jc w:val="both"/>
        <w:rPr>
          <w:sz w:val="28"/>
          <w:szCs w:val="28"/>
        </w:rPr>
      </w:pPr>
      <w:r w:rsidRPr="00DA0AD4">
        <w:rPr>
          <w:sz w:val="28"/>
          <w:szCs w:val="28"/>
        </w:rPr>
        <w:t>а) 10,0-20,0 мл</w:t>
      </w:r>
    </w:p>
    <w:p w:rsidR="00B35024" w:rsidRPr="00DA0AD4" w:rsidRDefault="00B35024" w:rsidP="00B35024">
      <w:pPr>
        <w:ind w:firstLine="709"/>
        <w:jc w:val="both"/>
        <w:rPr>
          <w:sz w:val="28"/>
          <w:szCs w:val="28"/>
        </w:rPr>
      </w:pPr>
      <w:r w:rsidRPr="00DA0AD4">
        <w:rPr>
          <w:sz w:val="28"/>
          <w:szCs w:val="28"/>
        </w:rPr>
        <w:t>б) 1,0-2,0 мл</w:t>
      </w:r>
    </w:p>
    <w:p w:rsidR="00B35024" w:rsidRPr="00DA0AD4" w:rsidRDefault="00B35024" w:rsidP="00B35024">
      <w:pPr>
        <w:ind w:firstLine="709"/>
        <w:jc w:val="both"/>
        <w:rPr>
          <w:sz w:val="28"/>
          <w:szCs w:val="28"/>
        </w:rPr>
      </w:pPr>
      <w:r w:rsidRPr="00DA0AD4">
        <w:rPr>
          <w:sz w:val="28"/>
          <w:szCs w:val="28"/>
        </w:rPr>
        <w:t>в) от 100,0 мл до нескольких литров в сутки</w:t>
      </w:r>
    </w:p>
    <w:p w:rsidR="00B35024" w:rsidRPr="00DA0AD4" w:rsidRDefault="00B35024" w:rsidP="00B35024">
      <w:pPr>
        <w:ind w:firstLine="709"/>
        <w:jc w:val="both"/>
        <w:rPr>
          <w:sz w:val="28"/>
          <w:szCs w:val="28"/>
        </w:rPr>
      </w:pPr>
      <w:r w:rsidRPr="00DA0AD4">
        <w:rPr>
          <w:sz w:val="28"/>
          <w:szCs w:val="28"/>
        </w:rPr>
        <w:t>г) 50,0-100,0 мл</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15. </w:t>
      </w:r>
      <w:r w:rsidRPr="00DA0AD4">
        <w:rPr>
          <w:sz w:val="28"/>
          <w:szCs w:val="28"/>
        </w:rPr>
        <w:t>После использования одноразовую капельную систему необходимо:</w:t>
      </w:r>
    </w:p>
    <w:p w:rsidR="00B35024" w:rsidRPr="00DA0AD4" w:rsidRDefault="00B35024" w:rsidP="00B35024">
      <w:pPr>
        <w:ind w:firstLine="709"/>
        <w:jc w:val="both"/>
        <w:rPr>
          <w:sz w:val="28"/>
          <w:szCs w:val="28"/>
        </w:rPr>
      </w:pPr>
      <w:r w:rsidRPr="00DA0AD4">
        <w:rPr>
          <w:sz w:val="28"/>
          <w:szCs w:val="28"/>
        </w:rPr>
        <w:t xml:space="preserve">а) выбросить </w:t>
      </w:r>
    </w:p>
    <w:p w:rsidR="00B35024" w:rsidRPr="00DA0AD4" w:rsidRDefault="00B35024" w:rsidP="00B35024">
      <w:pPr>
        <w:ind w:firstLine="709"/>
        <w:jc w:val="both"/>
        <w:rPr>
          <w:sz w:val="28"/>
          <w:szCs w:val="28"/>
        </w:rPr>
      </w:pPr>
      <w:r w:rsidRPr="00DA0AD4">
        <w:rPr>
          <w:sz w:val="28"/>
          <w:szCs w:val="28"/>
        </w:rPr>
        <w:t>б) провести полную предстерилизационную очистку</w:t>
      </w:r>
    </w:p>
    <w:p w:rsidR="00B35024" w:rsidRPr="00DA0AD4" w:rsidRDefault="00B35024" w:rsidP="00B35024">
      <w:pPr>
        <w:ind w:firstLine="709"/>
        <w:jc w:val="both"/>
        <w:rPr>
          <w:sz w:val="28"/>
          <w:szCs w:val="28"/>
        </w:rPr>
      </w:pPr>
      <w:r>
        <w:rPr>
          <w:sz w:val="28"/>
          <w:szCs w:val="28"/>
        </w:rPr>
        <w:t>в) замочить в 1</w:t>
      </w:r>
      <w:r w:rsidRPr="00DA0AD4">
        <w:rPr>
          <w:sz w:val="28"/>
          <w:szCs w:val="28"/>
        </w:rPr>
        <w:t xml:space="preserve">,0% растворе хлорамина </w:t>
      </w:r>
    </w:p>
    <w:p w:rsidR="00B35024" w:rsidRDefault="00B35024" w:rsidP="00B35024">
      <w:pPr>
        <w:ind w:firstLine="709"/>
        <w:jc w:val="both"/>
        <w:rPr>
          <w:sz w:val="28"/>
          <w:szCs w:val="28"/>
        </w:rPr>
      </w:pPr>
      <w:r w:rsidRPr="00DA0AD4">
        <w:rPr>
          <w:sz w:val="28"/>
          <w:szCs w:val="28"/>
        </w:rPr>
        <w:t>г) поместить на 60 минут в 0,4% раствор «Септодор-форте»</w:t>
      </w:r>
    </w:p>
    <w:p w:rsidR="00B35024" w:rsidRPr="00DA0AD4" w:rsidRDefault="00B35024" w:rsidP="00B35024">
      <w:pPr>
        <w:ind w:firstLine="709"/>
        <w:jc w:val="both"/>
        <w:rPr>
          <w:sz w:val="28"/>
          <w:szCs w:val="28"/>
        </w:rPr>
      </w:pPr>
      <w:r w:rsidRPr="00DA0AD4">
        <w:rPr>
          <w:sz w:val="28"/>
          <w:szCs w:val="28"/>
        </w:rPr>
        <w:t xml:space="preserve"> </w:t>
      </w:r>
    </w:p>
    <w:p w:rsidR="00B35024" w:rsidRPr="00DA0AD4" w:rsidRDefault="00B35024" w:rsidP="00B35024">
      <w:pPr>
        <w:tabs>
          <w:tab w:val="left" w:pos="426"/>
        </w:tabs>
        <w:ind w:left="360"/>
        <w:jc w:val="both"/>
        <w:rPr>
          <w:sz w:val="28"/>
          <w:szCs w:val="28"/>
        </w:rPr>
      </w:pPr>
      <w:r>
        <w:rPr>
          <w:sz w:val="28"/>
          <w:szCs w:val="28"/>
        </w:rPr>
        <w:t xml:space="preserve">16. </w:t>
      </w:r>
      <w:r w:rsidRPr="00DA0AD4">
        <w:rPr>
          <w:sz w:val="28"/>
          <w:szCs w:val="28"/>
        </w:rPr>
        <w:t>Во время проведения инфузионной терапии дополнительно лекарственный препарат вводят:</w:t>
      </w:r>
    </w:p>
    <w:p w:rsidR="00B35024" w:rsidRPr="00DA0AD4" w:rsidRDefault="00B35024" w:rsidP="00B35024">
      <w:pPr>
        <w:ind w:firstLine="709"/>
        <w:jc w:val="both"/>
        <w:rPr>
          <w:sz w:val="28"/>
          <w:szCs w:val="28"/>
        </w:rPr>
      </w:pPr>
      <w:r w:rsidRPr="00DA0AD4">
        <w:rPr>
          <w:sz w:val="28"/>
          <w:szCs w:val="28"/>
        </w:rPr>
        <w:t>а) непосредственно во флакон с инфузионным раствором</w:t>
      </w:r>
    </w:p>
    <w:p w:rsidR="00B35024" w:rsidRPr="00DA0AD4" w:rsidRDefault="00B35024" w:rsidP="00B35024">
      <w:pPr>
        <w:ind w:firstLine="709"/>
        <w:jc w:val="both"/>
        <w:rPr>
          <w:sz w:val="28"/>
          <w:szCs w:val="28"/>
        </w:rPr>
      </w:pPr>
      <w:r w:rsidRPr="00DA0AD4">
        <w:rPr>
          <w:sz w:val="28"/>
          <w:szCs w:val="28"/>
        </w:rPr>
        <w:t>б) в короткую трубку системы</w:t>
      </w:r>
    </w:p>
    <w:p w:rsidR="00B35024" w:rsidRPr="00DA0AD4" w:rsidRDefault="00B35024" w:rsidP="00B35024">
      <w:pPr>
        <w:ind w:firstLine="709"/>
        <w:jc w:val="both"/>
        <w:rPr>
          <w:sz w:val="28"/>
          <w:szCs w:val="28"/>
        </w:rPr>
      </w:pPr>
      <w:r w:rsidRPr="00DA0AD4">
        <w:rPr>
          <w:sz w:val="28"/>
          <w:szCs w:val="28"/>
        </w:rPr>
        <w:t>в) в узел для инъекций, предварительно остановив введение инфузионного раствора при помощи зажима</w:t>
      </w:r>
    </w:p>
    <w:p w:rsidR="00B35024" w:rsidRPr="00DA0AD4" w:rsidRDefault="00B35024" w:rsidP="00B35024">
      <w:pPr>
        <w:ind w:firstLine="709"/>
        <w:jc w:val="both"/>
        <w:rPr>
          <w:sz w:val="28"/>
          <w:szCs w:val="28"/>
        </w:rPr>
      </w:pPr>
      <w:r w:rsidRPr="00DA0AD4">
        <w:rPr>
          <w:sz w:val="28"/>
          <w:szCs w:val="28"/>
        </w:rPr>
        <w:t>г) в длинную трубку системы</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17. </w:t>
      </w:r>
      <w:r w:rsidRPr="00DA0AD4">
        <w:rPr>
          <w:sz w:val="28"/>
          <w:szCs w:val="28"/>
        </w:rPr>
        <w:t>Какое осложнение может возникнуть при частых венепункциях одной и той же вены:</w:t>
      </w:r>
    </w:p>
    <w:p w:rsidR="00B35024" w:rsidRPr="00DA0AD4" w:rsidRDefault="00B35024" w:rsidP="00B35024">
      <w:pPr>
        <w:ind w:firstLine="709"/>
        <w:jc w:val="both"/>
        <w:rPr>
          <w:sz w:val="28"/>
          <w:szCs w:val="28"/>
        </w:rPr>
      </w:pPr>
      <w:r w:rsidRPr="00DA0AD4">
        <w:rPr>
          <w:sz w:val="28"/>
          <w:szCs w:val="28"/>
        </w:rPr>
        <w:t>а) гематома</w:t>
      </w:r>
    </w:p>
    <w:p w:rsidR="00B35024" w:rsidRPr="00DA0AD4" w:rsidRDefault="00B35024" w:rsidP="00B35024">
      <w:pPr>
        <w:ind w:firstLine="709"/>
        <w:jc w:val="both"/>
        <w:rPr>
          <w:sz w:val="28"/>
          <w:szCs w:val="28"/>
        </w:rPr>
      </w:pPr>
      <w:r w:rsidRPr="00DA0AD4">
        <w:rPr>
          <w:sz w:val="28"/>
          <w:szCs w:val="28"/>
        </w:rPr>
        <w:t>б) тромбофлебит</w:t>
      </w:r>
    </w:p>
    <w:p w:rsidR="00B35024" w:rsidRPr="00DA0AD4" w:rsidRDefault="00B35024" w:rsidP="00B35024">
      <w:pPr>
        <w:ind w:firstLine="709"/>
        <w:jc w:val="both"/>
        <w:rPr>
          <w:sz w:val="28"/>
          <w:szCs w:val="28"/>
        </w:rPr>
      </w:pPr>
      <w:r w:rsidRPr="00DA0AD4">
        <w:rPr>
          <w:sz w:val="28"/>
          <w:szCs w:val="28"/>
        </w:rPr>
        <w:t>в) воздушная эмболия</w:t>
      </w:r>
    </w:p>
    <w:p w:rsidR="00B35024" w:rsidRPr="00DA0AD4" w:rsidRDefault="00B35024" w:rsidP="00B35024">
      <w:pPr>
        <w:ind w:firstLine="709"/>
        <w:jc w:val="both"/>
        <w:rPr>
          <w:sz w:val="28"/>
          <w:szCs w:val="28"/>
        </w:rPr>
      </w:pPr>
      <w:r w:rsidRPr="00DA0AD4">
        <w:rPr>
          <w:sz w:val="28"/>
          <w:szCs w:val="28"/>
        </w:rPr>
        <w:t>г) инфильтрат</w:t>
      </w:r>
    </w:p>
    <w:p w:rsidR="00B35024" w:rsidRPr="00DA0AD4" w:rsidRDefault="00B35024" w:rsidP="00B35024">
      <w:pPr>
        <w:ind w:firstLine="709"/>
        <w:rPr>
          <w:sz w:val="28"/>
          <w:szCs w:val="28"/>
        </w:rPr>
      </w:pPr>
    </w:p>
    <w:p w:rsidR="00B35024" w:rsidRPr="00DA0AD4" w:rsidRDefault="00B35024" w:rsidP="00B35024">
      <w:pPr>
        <w:tabs>
          <w:tab w:val="left" w:pos="426"/>
        </w:tabs>
        <w:ind w:left="360"/>
        <w:jc w:val="both"/>
        <w:rPr>
          <w:sz w:val="28"/>
          <w:szCs w:val="28"/>
        </w:rPr>
      </w:pPr>
      <w:r>
        <w:rPr>
          <w:sz w:val="28"/>
          <w:szCs w:val="28"/>
        </w:rPr>
        <w:t xml:space="preserve">18. </w:t>
      </w:r>
      <w:r w:rsidRPr="00DA0AD4">
        <w:rPr>
          <w:sz w:val="28"/>
          <w:szCs w:val="28"/>
        </w:rPr>
        <w:t>Прокол вены называется :</w:t>
      </w:r>
    </w:p>
    <w:p w:rsidR="00B35024" w:rsidRPr="00DA0AD4" w:rsidRDefault="00B35024" w:rsidP="00B35024">
      <w:pPr>
        <w:ind w:firstLine="709"/>
        <w:jc w:val="both"/>
        <w:rPr>
          <w:sz w:val="28"/>
          <w:szCs w:val="28"/>
        </w:rPr>
      </w:pPr>
      <w:r w:rsidRPr="00DA0AD4">
        <w:rPr>
          <w:sz w:val="28"/>
          <w:szCs w:val="28"/>
        </w:rPr>
        <w:t>а) венепункция</w:t>
      </w:r>
    </w:p>
    <w:p w:rsidR="00B35024" w:rsidRPr="00DA0AD4" w:rsidRDefault="00B35024" w:rsidP="00B35024">
      <w:pPr>
        <w:ind w:firstLine="709"/>
        <w:jc w:val="both"/>
        <w:rPr>
          <w:sz w:val="28"/>
          <w:szCs w:val="28"/>
        </w:rPr>
      </w:pPr>
      <w:r w:rsidRPr="00DA0AD4">
        <w:rPr>
          <w:sz w:val="28"/>
          <w:szCs w:val="28"/>
        </w:rPr>
        <w:t>б) венесекция</w:t>
      </w:r>
    </w:p>
    <w:p w:rsidR="00B35024" w:rsidRPr="00DA0AD4" w:rsidRDefault="00B35024" w:rsidP="00B35024">
      <w:pPr>
        <w:ind w:firstLine="709"/>
        <w:jc w:val="both"/>
        <w:rPr>
          <w:sz w:val="28"/>
          <w:szCs w:val="28"/>
        </w:rPr>
      </w:pPr>
      <w:r w:rsidRPr="00DA0AD4">
        <w:rPr>
          <w:sz w:val="28"/>
          <w:szCs w:val="28"/>
        </w:rPr>
        <w:t>в) внутривенная инъекция</w:t>
      </w:r>
    </w:p>
    <w:p w:rsidR="00B35024" w:rsidRPr="00DA0AD4" w:rsidRDefault="00B35024" w:rsidP="00B35024">
      <w:pPr>
        <w:ind w:firstLine="709"/>
        <w:jc w:val="both"/>
        <w:rPr>
          <w:sz w:val="28"/>
          <w:szCs w:val="28"/>
        </w:rPr>
      </w:pPr>
      <w:r w:rsidRPr="00DA0AD4">
        <w:rPr>
          <w:sz w:val="28"/>
          <w:szCs w:val="28"/>
        </w:rPr>
        <w:t>г) укол в вену</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19. </w:t>
      </w:r>
      <w:r w:rsidRPr="00DA0AD4">
        <w:rPr>
          <w:sz w:val="28"/>
          <w:szCs w:val="28"/>
        </w:rPr>
        <w:t xml:space="preserve">Скорость введения в вену сильнодействующих веществ: </w:t>
      </w:r>
    </w:p>
    <w:p w:rsidR="00B35024" w:rsidRPr="00DA0AD4" w:rsidRDefault="00B35024" w:rsidP="00B35024">
      <w:pPr>
        <w:ind w:firstLine="709"/>
        <w:jc w:val="both"/>
        <w:rPr>
          <w:sz w:val="28"/>
          <w:szCs w:val="28"/>
        </w:rPr>
      </w:pPr>
      <w:r w:rsidRPr="00DA0AD4">
        <w:rPr>
          <w:sz w:val="28"/>
          <w:szCs w:val="28"/>
        </w:rPr>
        <w:t>а) 2 мл/мин</w:t>
      </w:r>
    </w:p>
    <w:p w:rsidR="00B35024" w:rsidRPr="00DA0AD4" w:rsidRDefault="00B35024" w:rsidP="00B35024">
      <w:pPr>
        <w:ind w:firstLine="709"/>
        <w:jc w:val="both"/>
        <w:rPr>
          <w:sz w:val="28"/>
          <w:szCs w:val="28"/>
        </w:rPr>
      </w:pPr>
      <w:r w:rsidRPr="00DA0AD4">
        <w:rPr>
          <w:sz w:val="28"/>
          <w:szCs w:val="28"/>
        </w:rPr>
        <w:t>б) 1 мл/мин</w:t>
      </w:r>
    </w:p>
    <w:p w:rsidR="00B35024" w:rsidRPr="00DA0AD4" w:rsidRDefault="00B35024" w:rsidP="00B35024">
      <w:pPr>
        <w:ind w:firstLine="709"/>
        <w:jc w:val="both"/>
        <w:rPr>
          <w:sz w:val="28"/>
          <w:szCs w:val="28"/>
        </w:rPr>
      </w:pPr>
      <w:r w:rsidRPr="00DA0AD4">
        <w:rPr>
          <w:sz w:val="28"/>
          <w:szCs w:val="28"/>
        </w:rPr>
        <w:t>в) 5 мл/мин</w:t>
      </w:r>
    </w:p>
    <w:p w:rsidR="00B35024" w:rsidRPr="00DA0AD4" w:rsidRDefault="00B35024" w:rsidP="00B35024">
      <w:pPr>
        <w:ind w:firstLine="709"/>
        <w:jc w:val="both"/>
        <w:rPr>
          <w:sz w:val="28"/>
          <w:szCs w:val="28"/>
        </w:rPr>
      </w:pPr>
      <w:r w:rsidRPr="00DA0AD4">
        <w:rPr>
          <w:sz w:val="28"/>
          <w:szCs w:val="28"/>
        </w:rPr>
        <w:t>г) 10 мл/мин</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20. </w:t>
      </w:r>
      <w:r w:rsidRPr="00DA0AD4">
        <w:rPr>
          <w:sz w:val="28"/>
          <w:szCs w:val="28"/>
        </w:rPr>
        <w:t xml:space="preserve">Внутривенно струйно можно вводить: </w:t>
      </w:r>
    </w:p>
    <w:p w:rsidR="00B35024" w:rsidRPr="00DA0AD4" w:rsidRDefault="00B35024" w:rsidP="00B35024">
      <w:pPr>
        <w:ind w:firstLine="709"/>
        <w:jc w:val="both"/>
        <w:rPr>
          <w:sz w:val="28"/>
          <w:szCs w:val="28"/>
        </w:rPr>
      </w:pPr>
      <w:r w:rsidRPr="00DA0AD4">
        <w:rPr>
          <w:sz w:val="28"/>
          <w:szCs w:val="28"/>
        </w:rPr>
        <w:t>а) не более 100 мл</w:t>
      </w:r>
    </w:p>
    <w:p w:rsidR="00B35024" w:rsidRPr="00DA0AD4" w:rsidRDefault="00B35024" w:rsidP="00B35024">
      <w:pPr>
        <w:ind w:firstLine="709"/>
        <w:jc w:val="both"/>
        <w:rPr>
          <w:sz w:val="28"/>
          <w:szCs w:val="28"/>
        </w:rPr>
      </w:pPr>
      <w:r w:rsidRPr="00DA0AD4">
        <w:rPr>
          <w:sz w:val="28"/>
          <w:szCs w:val="28"/>
        </w:rPr>
        <w:t>б) не более 500 мл</w:t>
      </w:r>
    </w:p>
    <w:p w:rsidR="00B35024" w:rsidRPr="00DA0AD4" w:rsidRDefault="00B35024" w:rsidP="00B35024">
      <w:pPr>
        <w:ind w:firstLine="709"/>
        <w:jc w:val="both"/>
        <w:rPr>
          <w:sz w:val="28"/>
          <w:szCs w:val="28"/>
        </w:rPr>
      </w:pPr>
      <w:r w:rsidRPr="00DA0AD4">
        <w:rPr>
          <w:sz w:val="28"/>
          <w:szCs w:val="28"/>
        </w:rPr>
        <w:t>в) не более 10 мл</w:t>
      </w:r>
    </w:p>
    <w:p w:rsidR="0053074C" w:rsidRPr="008C4867" w:rsidRDefault="00B35024" w:rsidP="00B35024">
      <w:pPr>
        <w:ind w:firstLine="709"/>
        <w:jc w:val="both"/>
        <w:rPr>
          <w:sz w:val="28"/>
          <w:szCs w:val="28"/>
        </w:rPr>
      </w:pPr>
      <w:r w:rsidRPr="00DA0AD4">
        <w:rPr>
          <w:sz w:val="28"/>
          <w:szCs w:val="28"/>
        </w:rPr>
        <w:t>г) не более 1 л</w:t>
      </w:r>
    </w:p>
    <w:p w:rsidR="00D31610" w:rsidRPr="00B36E65" w:rsidRDefault="00D31610" w:rsidP="00D31610">
      <w:pPr>
        <w:pStyle w:val="a3"/>
        <w:numPr>
          <w:ilvl w:val="0"/>
          <w:numId w:val="2"/>
        </w:numPr>
        <w:jc w:val="both"/>
        <w:rPr>
          <w:rFonts w:ascii="Times New Roman" w:eastAsia="Times New Roman" w:hAnsi="Times New Roman"/>
          <w:b/>
          <w:sz w:val="28"/>
          <w:szCs w:val="28"/>
        </w:rPr>
      </w:pPr>
      <w:r>
        <w:rPr>
          <w:rFonts w:ascii="Times New Roman" w:eastAsia="Times New Roman" w:hAnsi="Times New Roman"/>
          <w:b/>
          <w:sz w:val="28"/>
          <w:szCs w:val="28"/>
        </w:rPr>
        <w:lastRenderedPageBreak/>
        <w:t>Решить тестовые задания.</w:t>
      </w:r>
    </w:p>
    <w:p w:rsidR="00936C5C" w:rsidRPr="00B35024" w:rsidRDefault="00D31610" w:rsidP="007D3625">
      <w:pPr>
        <w:pStyle w:val="a3"/>
        <w:numPr>
          <w:ilvl w:val="0"/>
          <w:numId w:val="2"/>
        </w:numPr>
        <w:jc w:val="both"/>
        <w:rPr>
          <w:rFonts w:ascii="Times New Roman" w:hAnsi="Times New Roman"/>
          <w:b/>
          <w:sz w:val="28"/>
          <w:szCs w:val="28"/>
        </w:rPr>
      </w:pPr>
      <w:r w:rsidRPr="00936C5C">
        <w:rPr>
          <w:rFonts w:ascii="Times New Roman" w:hAnsi="Times New Roman"/>
          <w:b/>
          <w:sz w:val="28"/>
          <w:szCs w:val="28"/>
        </w:rPr>
        <w:t xml:space="preserve">Составить памятку для медицинской сестры </w:t>
      </w:r>
      <w:r w:rsidR="00936C5C" w:rsidRPr="00B35024">
        <w:rPr>
          <w:rFonts w:ascii="Times New Roman" w:hAnsi="Times New Roman"/>
          <w:b/>
          <w:sz w:val="28"/>
          <w:szCs w:val="28"/>
        </w:rPr>
        <w:t>«</w:t>
      </w:r>
      <w:r w:rsidR="00B35024" w:rsidRPr="00B35024">
        <w:rPr>
          <w:rFonts w:ascii="Times New Roman" w:hAnsi="Times New Roman"/>
          <w:b/>
          <w:sz w:val="28"/>
          <w:szCs w:val="28"/>
        </w:rPr>
        <w:t>Дополнительные сведения об особенностях выполнения подкожного введения лекарств</w:t>
      </w:r>
      <w:r w:rsidR="00936C5C" w:rsidRPr="00B35024">
        <w:rPr>
          <w:rFonts w:ascii="Times New Roman" w:hAnsi="Times New Roman"/>
          <w:b/>
          <w:sz w:val="28"/>
          <w:szCs w:val="28"/>
        </w:rPr>
        <w:t>».</w:t>
      </w:r>
    </w:p>
    <w:p w:rsidR="00D31610" w:rsidRPr="00936C5C" w:rsidRDefault="00D31610" w:rsidP="007D3625">
      <w:pPr>
        <w:pStyle w:val="a3"/>
        <w:numPr>
          <w:ilvl w:val="0"/>
          <w:numId w:val="2"/>
        </w:numPr>
        <w:jc w:val="both"/>
        <w:rPr>
          <w:rFonts w:ascii="Times New Roman" w:hAnsi="Times New Roman"/>
          <w:b/>
          <w:sz w:val="28"/>
          <w:szCs w:val="28"/>
        </w:rPr>
      </w:pPr>
      <w:r w:rsidRPr="00936C5C">
        <w:rPr>
          <w:rFonts w:ascii="Times New Roman" w:hAnsi="Times New Roman"/>
          <w:b/>
          <w:sz w:val="28"/>
          <w:szCs w:val="28"/>
        </w:rPr>
        <w:t>Тесты и памятка высылается преподавателю на электронную почту.</w:t>
      </w:r>
    </w:p>
    <w:p w:rsidR="00D31610" w:rsidRDefault="00D31610" w:rsidP="00D31610">
      <w:pPr>
        <w:pStyle w:val="a3"/>
        <w:numPr>
          <w:ilvl w:val="0"/>
          <w:numId w:val="2"/>
        </w:numPr>
        <w:jc w:val="both"/>
        <w:rPr>
          <w:rFonts w:ascii="Times New Roman" w:hAnsi="Times New Roman"/>
          <w:b/>
          <w:sz w:val="28"/>
          <w:szCs w:val="28"/>
        </w:rPr>
      </w:pPr>
      <w:r>
        <w:rPr>
          <w:rFonts w:ascii="Times New Roman" w:hAnsi="Times New Roman"/>
          <w:b/>
          <w:sz w:val="28"/>
          <w:szCs w:val="28"/>
        </w:rPr>
        <w:t>Составьте конспект в тетради для практических занятий.</w:t>
      </w:r>
    </w:p>
    <w:p w:rsidR="00D31610" w:rsidRDefault="00D31610" w:rsidP="00D31610">
      <w:pPr>
        <w:pStyle w:val="a3"/>
        <w:ind w:left="709"/>
        <w:jc w:val="both"/>
        <w:rPr>
          <w:rFonts w:ascii="Times New Roman" w:hAnsi="Times New Roman"/>
          <w:b/>
          <w:sz w:val="28"/>
          <w:szCs w:val="28"/>
        </w:rPr>
      </w:pPr>
    </w:p>
    <w:p w:rsidR="00D31610" w:rsidRDefault="00DF739A" w:rsidP="00D31610">
      <w:pPr>
        <w:pStyle w:val="a3"/>
        <w:ind w:left="709"/>
        <w:jc w:val="both"/>
        <w:rPr>
          <w:rFonts w:ascii="Times New Roman" w:hAnsi="Times New Roman"/>
          <w:b/>
          <w:sz w:val="28"/>
          <w:szCs w:val="28"/>
        </w:rPr>
      </w:pPr>
      <w:bookmarkStart w:id="0" w:name="_Hlk32056142"/>
      <w:r>
        <w:rPr>
          <w:rFonts w:ascii="Times New Roman" w:hAnsi="Times New Roman"/>
          <w:b/>
          <w:sz w:val="28"/>
          <w:szCs w:val="28"/>
        </w:rPr>
        <w:t>Электронная почта преподавателя</w:t>
      </w:r>
      <w:bookmarkStart w:id="1" w:name="_GoBack"/>
      <w:bookmarkEnd w:id="1"/>
      <w:r w:rsidR="00D31610">
        <w:rPr>
          <w:rFonts w:ascii="Times New Roman" w:hAnsi="Times New Roman"/>
          <w:b/>
          <w:sz w:val="28"/>
          <w:szCs w:val="28"/>
        </w:rPr>
        <w:t>:</w:t>
      </w:r>
    </w:p>
    <w:bookmarkEnd w:id="0"/>
    <w:p w:rsidR="0011248A" w:rsidRDefault="0011248A" w:rsidP="0011248A">
      <w:pPr>
        <w:pStyle w:val="a3"/>
        <w:ind w:left="709"/>
        <w:jc w:val="both"/>
        <w:rPr>
          <w:rFonts w:ascii="Times New Roman" w:hAnsi="Times New Roman"/>
          <w:b/>
          <w:sz w:val="28"/>
          <w:szCs w:val="28"/>
        </w:rPr>
      </w:pPr>
      <w:r>
        <w:rPr>
          <w:rFonts w:ascii="Times New Roman" w:hAnsi="Times New Roman"/>
          <w:b/>
          <w:sz w:val="28"/>
          <w:szCs w:val="28"/>
        </w:rPr>
        <w:t>Сальникова Е.М.</w:t>
      </w:r>
      <w:r>
        <w:t xml:space="preserve"> </w:t>
      </w:r>
      <w:r>
        <w:rPr>
          <w:rFonts w:ascii="Times New Roman" w:hAnsi="Times New Roman"/>
          <w:b/>
          <w:sz w:val="28"/>
          <w:szCs w:val="28"/>
        </w:rPr>
        <w:t>salnikova.em@mail.ru</w:t>
      </w:r>
    </w:p>
    <w:p w:rsidR="00D31610" w:rsidRDefault="00D31610" w:rsidP="00D31610">
      <w:pPr>
        <w:pStyle w:val="a3"/>
        <w:ind w:left="709"/>
        <w:jc w:val="both"/>
        <w:rPr>
          <w:rFonts w:ascii="Times New Roman" w:hAnsi="Times New Roman"/>
          <w:sz w:val="28"/>
          <w:szCs w:val="28"/>
        </w:rPr>
      </w:pPr>
    </w:p>
    <w:p w:rsidR="004951BF" w:rsidRDefault="004951BF"/>
    <w:sectPr w:rsidR="004951BF" w:rsidSect="003B3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D31"/>
    <w:multiLevelType w:val="hybridMultilevel"/>
    <w:tmpl w:val="8910B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19706F"/>
    <w:multiLevelType w:val="hybridMultilevel"/>
    <w:tmpl w:val="47AC29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450972"/>
    <w:multiLevelType w:val="hybridMultilevel"/>
    <w:tmpl w:val="CEA6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312A8"/>
    <w:multiLevelType w:val="hybridMultilevel"/>
    <w:tmpl w:val="BD26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7242D9"/>
    <w:multiLevelType w:val="hybridMultilevel"/>
    <w:tmpl w:val="31087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E27605"/>
    <w:multiLevelType w:val="hybridMultilevel"/>
    <w:tmpl w:val="D5CA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62706"/>
    <w:multiLevelType w:val="hybridMultilevel"/>
    <w:tmpl w:val="DF74140C"/>
    <w:lvl w:ilvl="0" w:tplc="79C2ACE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7342C"/>
    <w:multiLevelType w:val="hybridMultilevel"/>
    <w:tmpl w:val="38022990"/>
    <w:lvl w:ilvl="0" w:tplc="0419000F">
      <w:start w:val="1"/>
      <w:numFmt w:val="decimal"/>
      <w:lvlText w:val="%1."/>
      <w:lvlJc w:val="left"/>
      <w:pPr>
        <w:tabs>
          <w:tab w:val="num" w:pos="720"/>
        </w:tabs>
        <w:ind w:left="720" w:hanging="360"/>
      </w:pPr>
      <w:rPr>
        <w:rFonts w:hint="default"/>
      </w:rPr>
    </w:lvl>
    <w:lvl w:ilvl="1" w:tplc="BC5A37A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9A5CD2"/>
    <w:multiLevelType w:val="hybridMultilevel"/>
    <w:tmpl w:val="EF924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7"/>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04FC"/>
    <w:rsid w:val="0011248A"/>
    <w:rsid w:val="003B3E00"/>
    <w:rsid w:val="004804FC"/>
    <w:rsid w:val="004951BF"/>
    <w:rsid w:val="0053074C"/>
    <w:rsid w:val="00925E6F"/>
    <w:rsid w:val="00936C5C"/>
    <w:rsid w:val="00B35024"/>
    <w:rsid w:val="00BD4660"/>
    <w:rsid w:val="00D31610"/>
    <w:rsid w:val="00DB5232"/>
    <w:rsid w:val="00DF7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5024"/>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4C"/>
    <w:pPr>
      <w:ind w:left="720"/>
      <w:contextualSpacing/>
    </w:pPr>
    <w:rPr>
      <w:rFonts w:ascii="Calibri" w:eastAsia="Calibri" w:hAnsi="Calibri"/>
      <w:sz w:val="22"/>
      <w:szCs w:val="22"/>
      <w:lang w:eastAsia="en-US"/>
    </w:rPr>
  </w:style>
  <w:style w:type="paragraph" w:customStyle="1" w:styleId="voproc">
    <w:name w:val="voproc"/>
    <w:basedOn w:val="a"/>
    <w:rsid w:val="0053074C"/>
    <w:pPr>
      <w:tabs>
        <w:tab w:val="left" w:pos="397"/>
      </w:tabs>
      <w:overflowPunct w:val="0"/>
      <w:autoSpaceDE w:val="0"/>
      <w:autoSpaceDN w:val="0"/>
      <w:adjustRightInd w:val="0"/>
      <w:spacing w:before="120" w:after="60"/>
      <w:ind w:left="397" w:hanging="397"/>
      <w:jc w:val="both"/>
      <w:textAlignment w:val="baseline"/>
    </w:pPr>
  </w:style>
  <w:style w:type="paragraph" w:customStyle="1" w:styleId="Ioaaou">
    <w:name w:val="Ioaaou"/>
    <w:basedOn w:val="a"/>
    <w:rsid w:val="0053074C"/>
    <w:pPr>
      <w:overflowPunct w:val="0"/>
      <w:autoSpaceDE w:val="0"/>
      <w:autoSpaceDN w:val="0"/>
      <w:adjustRightInd w:val="0"/>
      <w:spacing w:after="40"/>
      <w:ind w:left="595" w:hanging="198"/>
      <w:jc w:val="both"/>
      <w:textAlignment w:val="baseline"/>
    </w:pPr>
    <w:rPr>
      <w:i/>
    </w:rPr>
  </w:style>
  <w:style w:type="paragraph" w:styleId="2">
    <w:name w:val="Body Text 2"/>
    <w:basedOn w:val="a"/>
    <w:link w:val="20"/>
    <w:uiPriority w:val="99"/>
    <w:semiHidden/>
    <w:unhideWhenUsed/>
    <w:rsid w:val="0053074C"/>
    <w:pPr>
      <w:spacing w:before="100" w:beforeAutospacing="1" w:after="100" w:afterAutospacing="1"/>
    </w:pPr>
    <w:rPr>
      <w:sz w:val="24"/>
      <w:szCs w:val="24"/>
    </w:rPr>
  </w:style>
  <w:style w:type="character" w:customStyle="1" w:styleId="20">
    <w:name w:val="Основной текст 2 Знак"/>
    <w:basedOn w:val="a0"/>
    <w:link w:val="2"/>
    <w:uiPriority w:val="99"/>
    <w:semiHidden/>
    <w:rsid w:val="0053074C"/>
    <w:rPr>
      <w:rFonts w:ascii="Times New Roman" w:eastAsia="Times New Roman" w:hAnsi="Times New Roman" w:cs="Times New Roman"/>
      <w:sz w:val="24"/>
      <w:szCs w:val="24"/>
      <w:lang w:eastAsia="ru-RU"/>
    </w:rPr>
  </w:style>
  <w:style w:type="paragraph" w:customStyle="1" w:styleId="a4">
    <w:name w:val="a"/>
    <w:basedOn w:val="a"/>
    <w:rsid w:val="0053074C"/>
    <w:pPr>
      <w:spacing w:before="100" w:beforeAutospacing="1" w:after="100" w:afterAutospacing="1"/>
    </w:pPr>
    <w:rPr>
      <w:sz w:val="24"/>
      <w:szCs w:val="24"/>
    </w:rPr>
  </w:style>
  <w:style w:type="character" w:styleId="a5">
    <w:name w:val="Hyperlink"/>
    <w:basedOn w:val="a0"/>
    <w:uiPriority w:val="99"/>
    <w:unhideWhenUsed/>
    <w:rsid w:val="00D31610"/>
    <w:rPr>
      <w:color w:val="0563C1" w:themeColor="hyperlink"/>
      <w:u w:val="single"/>
    </w:rPr>
  </w:style>
  <w:style w:type="paragraph" w:styleId="a6">
    <w:name w:val="Body Text"/>
    <w:basedOn w:val="a"/>
    <w:link w:val="a7"/>
    <w:uiPriority w:val="99"/>
    <w:semiHidden/>
    <w:unhideWhenUsed/>
    <w:rsid w:val="00B35024"/>
    <w:pPr>
      <w:spacing w:after="120"/>
    </w:pPr>
  </w:style>
  <w:style w:type="character" w:customStyle="1" w:styleId="a7">
    <w:name w:val="Основной текст Знак"/>
    <w:basedOn w:val="a0"/>
    <w:link w:val="a6"/>
    <w:uiPriority w:val="99"/>
    <w:semiHidden/>
    <w:rsid w:val="00B35024"/>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B35024"/>
    <w:pPr>
      <w:spacing w:after="120"/>
      <w:ind w:left="283"/>
    </w:pPr>
    <w:rPr>
      <w:sz w:val="16"/>
      <w:szCs w:val="16"/>
    </w:rPr>
  </w:style>
  <w:style w:type="character" w:customStyle="1" w:styleId="30">
    <w:name w:val="Основной текст с отступом 3 Знак"/>
    <w:basedOn w:val="a0"/>
    <w:link w:val="3"/>
    <w:uiPriority w:val="99"/>
    <w:semiHidden/>
    <w:rsid w:val="00B35024"/>
    <w:rPr>
      <w:rFonts w:ascii="Times New Roman" w:eastAsia="Times New Roman" w:hAnsi="Times New Roman" w:cs="Times New Roman"/>
      <w:sz w:val="16"/>
      <w:szCs w:val="16"/>
      <w:lang w:eastAsia="ru-RU"/>
    </w:rPr>
  </w:style>
  <w:style w:type="paragraph" w:styleId="a8">
    <w:name w:val="Body Text Indent"/>
    <w:basedOn w:val="a"/>
    <w:link w:val="a9"/>
    <w:uiPriority w:val="99"/>
    <w:semiHidden/>
    <w:unhideWhenUsed/>
    <w:rsid w:val="00B35024"/>
    <w:pPr>
      <w:spacing w:after="120"/>
      <w:ind w:left="283"/>
    </w:pPr>
  </w:style>
  <w:style w:type="character" w:customStyle="1" w:styleId="a9">
    <w:name w:val="Основной текст с отступом Знак"/>
    <w:basedOn w:val="a0"/>
    <w:link w:val="a8"/>
    <w:uiPriority w:val="99"/>
    <w:semiHidden/>
    <w:rsid w:val="00B3502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35024"/>
    <w:rPr>
      <w:rFonts w:ascii="Times New Roman" w:eastAsia="Times New Roman" w:hAnsi="Times New Roman" w:cs="Times New Roman"/>
      <w:b/>
      <w:sz w:val="28"/>
      <w:szCs w:val="20"/>
      <w:lang w:eastAsia="ru-RU"/>
    </w:rPr>
  </w:style>
  <w:style w:type="paragraph" w:styleId="aa">
    <w:name w:val="footer"/>
    <w:basedOn w:val="a"/>
    <w:link w:val="ab"/>
    <w:uiPriority w:val="99"/>
    <w:rsid w:val="00B35024"/>
    <w:pPr>
      <w:tabs>
        <w:tab w:val="center" w:pos="4677"/>
        <w:tab w:val="right" w:pos="9355"/>
      </w:tabs>
    </w:pPr>
    <w:rPr>
      <w:rFonts w:ascii="Arial" w:hAnsi="Arial"/>
      <w:sz w:val="24"/>
      <w:szCs w:val="24"/>
    </w:rPr>
  </w:style>
  <w:style w:type="character" w:customStyle="1" w:styleId="ab">
    <w:name w:val="Нижний колонтитул Знак"/>
    <w:basedOn w:val="a0"/>
    <w:link w:val="aa"/>
    <w:uiPriority w:val="99"/>
    <w:rsid w:val="00B35024"/>
    <w:rPr>
      <w:rFonts w:ascii="Arial" w:eastAsia="Times New Roman" w:hAnsi="Arial" w:cs="Times New Roman"/>
      <w:sz w:val="24"/>
      <w:szCs w:val="24"/>
      <w:lang w:eastAsia="ru-RU"/>
    </w:rPr>
  </w:style>
  <w:style w:type="paragraph" w:styleId="31">
    <w:name w:val="Body Text 3"/>
    <w:basedOn w:val="a"/>
    <w:link w:val="32"/>
    <w:rsid w:val="00B35024"/>
    <w:pPr>
      <w:spacing w:after="120"/>
    </w:pPr>
    <w:rPr>
      <w:rFonts w:ascii="Arial" w:hAnsi="Arial"/>
      <w:sz w:val="16"/>
      <w:szCs w:val="16"/>
    </w:rPr>
  </w:style>
  <w:style w:type="character" w:customStyle="1" w:styleId="32">
    <w:name w:val="Основной текст 3 Знак"/>
    <w:basedOn w:val="a0"/>
    <w:link w:val="31"/>
    <w:rsid w:val="00B35024"/>
    <w:rPr>
      <w:rFonts w:ascii="Arial" w:eastAsia="Times New Roman" w:hAnsi="Arial"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4525603">
      <w:bodyDiv w:val="1"/>
      <w:marLeft w:val="0"/>
      <w:marRight w:val="0"/>
      <w:marTop w:val="0"/>
      <w:marBottom w:val="0"/>
      <w:divBdr>
        <w:top w:val="none" w:sz="0" w:space="0" w:color="auto"/>
        <w:left w:val="none" w:sz="0" w:space="0" w:color="auto"/>
        <w:bottom w:val="none" w:sz="0" w:space="0" w:color="auto"/>
        <w:right w:val="none" w:sz="0" w:space="0" w:color="auto"/>
      </w:divBdr>
    </w:div>
    <w:div w:id="57675671">
      <w:bodyDiv w:val="1"/>
      <w:marLeft w:val="0"/>
      <w:marRight w:val="0"/>
      <w:marTop w:val="0"/>
      <w:marBottom w:val="0"/>
      <w:divBdr>
        <w:top w:val="none" w:sz="0" w:space="0" w:color="auto"/>
        <w:left w:val="none" w:sz="0" w:space="0" w:color="auto"/>
        <w:bottom w:val="none" w:sz="0" w:space="0" w:color="auto"/>
        <w:right w:val="none" w:sz="0" w:space="0" w:color="auto"/>
      </w:divBdr>
    </w:div>
    <w:div w:id="7739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4112</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Prai</dc:creator>
  <cp:keywords/>
  <dc:description/>
  <cp:lastModifiedBy>студент</cp:lastModifiedBy>
  <cp:revision>7</cp:revision>
  <dcterms:created xsi:type="dcterms:W3CDTF">2020-02-09T02:14:00Z</dcterms:created>
  <dcterms:modified xsi:type="dcterms:W3CDTF">2020-02-17T03:19:00Z</dcterms:modified>
</cp:coreProperties>
</file>