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9D" w:rsidRPr="000E43BA" w:rsidRDefault="004A689D" w:rsidP="004A68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3BA">
        <w:rPr>
          <w:rFonts w:ascii="Times New Roman" w:hAnsi="Times New Roman" w:cs="Times New Roman"/>
          <w:b/>
          <w:sz w:val="28"/>
          <w:szCs w:val="28"/>
        </w:rPr>
        <w:t>Группы</w:t>
      </w:r>
      <w:r w:rsidRPr="000E43BA">
        <w:rPr>
          <w:rFonts w:ascii="Times New Roman" w:hAnsi="Times New Roman" w:cs="Times New Roman"/>
          <w:b/>
          <w:sz w:val="28"/>
          <w:szCs w:val="28"/>
        </w:rPr>
        <w:tab/>
        <w:t xml:space="preserve"> ФШ-193, 194. </w:t>
      </w:r>
    </w:p>
    <w:p w:rsidR="004A689D" w:rsidRPr="000E43BA" w:rsidRDefault="004A689D" w:rsidP="004A68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3BA">
        <w:rPr>
          <w:rFonts w:ascii="Times New Roman" w:hAnsi="Times New Roman" w:cs="Times New Roman"/>
          <w:b/>
          <w:sz w:val="28"/>
          <w:szCs w:val="28"/>
        </w:rPr>
        <w:t>ФИО преподавателя</w:t>
      </w:r>
      <w:r w:rsidRPr="000E43BA">
        <w:rPr>
          <w:rFonts w:ascii="Times New Roman" w:hAnsi="Times New Roman" w:cs="Times New Roman"/>
          <w:b/>
          <w:sz w:val="28"/>
          <w:szCs w:val="28"/>
        </w:rPr>
        <w:tab/>
        <w:t>Сидорова О.Д.</w:t>
      </w:r>
    </w:p>
    <w:p w:rsidR="004A689D" w:rsidRPr="000E43BA" w:rsidRDefault="004A689D" w:rsidP="004A68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3BA">
        <w:rPr>
          <w:rFonts w:ascii="Times New Roman" w:hAnsi="Times New Roman" w:cs="Times New Roman"/>
          <w:b/>
          <w:sz w:val="28"/>
          <w:szCs w:val="28"/>
        </w:rPr>
        <w:t>Дисциплина</w:t>
      </w:r>
      <w:r w:rsidRPr="000E43BA">
        <w:rPr>
          <w:rFonts w:ascii="Times New Roman" w:hAnsi="Times New Roman" w:cs="Times New Roman"/>
          <w:b/>
          <w:sz w:val="28"/>
          <w:szCs w:val="28"/>
        </w:rPr>
        <w:tab/>
        <w:t>Основы патологии (</w:t>
      </w:r>
      <w:r>
        <w:rPr>
          <w:rFonts w:ascii="Times New Roman" w:hAnsi="Times New Roman" w:cs="Times New Roman"/>
          <w:b/>
          <w:sz w:val="28"/>
          <w:szCs w:val="28"/>
        </w:rPr>
        <w:t>комбинированные</w:t>
      </w:r>
      <w:r w:rsidRPr="000E43BA">
        <w:rPr>
          <w:rFonts w:ascii="Times New Roman" w:hAnsi="Times New Roman" w:cs="Times New Roman"/>
          <w:b/>
          <w:sz w:val="28"/>
          <w:szCs w:val="28"/>
        </w:rPr>
        <w:t xml:space="preserve"> занятия)</w:t>
      </w:r>
    </w:p>
    <w:p w:rsidR="004A689D" w:rsidRDefault="004A689D" w:rsidP="004A68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89D" w:rsidRPr="0058416A" w:rsidRDefault="004A689D" w:rsidP="004A68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416A">
        <w:rPr>
          <w:rFonts w:ascii="Times New Roman" w:hAnsi="Times New Roman" w:cs="Times New Roman"/>
          <w:b/>
          <w:i/>
          <w:sz w:val="28"/>
          <w:szCs w:val="28"/>
        </w:rPr>
        <w:t>13.02.2020г. «Воспаление»</w:t>
      </w:r>
    </w:p>
    <w:p w:rsidR="004A689D" w:rsidRDefault="004A689D" w:rsidP="004A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1. Изучить теоретический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В.С. Пауков Патологическая анатомия и патологическая физиология, С.66-80.</w:t>
      </w:r>
    </w:p>
    <w:p w:rsidR="004A689D" w:rsidRDefault="004A689D" w:rsidP="004A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по изученному материалу.</w:t>
      </w:r>
    </w:p>
    <w:p w:rsidR="004A689D" w:rsidRDefault="004A689D" w:rsidP="004A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2. Составить глоссарий по ключевым терминам:</w:t>
      </w:r>
      <w:r w:rsidRPr="0058416A">
        <w:rPr>
          <w:sz w:val="28"/>
          <w:szCs w:val="28"/>
        </w:rPr>
        <w:t xml:space="preserve"> </w:t>
      </w:r>
      <w:proofErr w:type="gramStart"/>
      <w:r w:rsidRPr="0058416A">
        <w:rPr>
          <w:rFonts w:ascii="Times New Roman" w:hAnsi="Times New Roman" w:cs="Times New Roman"/>
          <w:sz w:val="28"/>
          <w:szCs w:val="28"/>
        </w:rPr>
        <w:t xml:space="preserve">Воспаление, </w:t>
      </w:r>
      <w:r>
        <w:rPr>
          <w:rFonts w:ascii="Times New Roman" w:hAnsi="Times New Roman" w:cs="Times New Roman"/>
          <w:sz w:val="28"/>
          <w:szCs w:val="28"/>
        </w:rPr>
        <w:t xml:space="preserve">альтерация, </w:t>
      </w:r>
      <w:r w:rsidRPr="0058416A">
        <w:rPr>
          <w:rFonts w:ascii="Times New Roman" w:hAnsi="Times New Roman" w:cs="Times New Roman"/>
          <w:sz w:val="28"/>
          <w:szCs w:val="28"/>
        </w:rPr>
        <w:t>экссудация, пролиферация, инфильтрат, абсцесс, флегмона, перикардит, трахеит, альтерация, склероз, лейкоцитоз.</w:t>
      </w:r>
      <w:proofErr w:type="gramEnd"/>
    </w:p>
    <w:p w:rsidR="004A689D" w:rsidRPr="00D7586F" w:rsidRDefault="004A689D" w:rsidP="004A68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3. Заполнить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A689D" w:rsidTr="001A4467">
        <w:tc>
          <w:tcPr>
            <w:tcW w:w="2392" w:type="dxa"/>
          </w:tcPr>
          <w:p w:rsidR="004A689D" w:rsidRDefault="004A689D" w:rsidP="001A4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Стадия</w:t>
            </w:r>
          </w:p>
        </w:tc>
        <w:tc>
          <w:tcPr>
            <w:tcW w:w="2393" w:type="dxa"/>
          </w:tcPr>
          <w:p w:rsidR="004A689D" w:rsidRDefault="004A689D" w:rsidP="001A4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Альтерация</w:t>
            </w:r>
          </w:p>
        </w:tc>
        <w:tc>
          <w:tcPr>
            <w:tcW w:w="2393" w:type="dxa"/>
          </w:tcPr>
          <w:p w:rsidR="004A689D" w:rsidRDefault="004A689D" w:rsidP="001A4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Экссудация</w:t>
            </w:r>
          </w:p>
        </w:tc>
        <w:tc>
          <w:tcPr>
            <w:tcW w:w="2393" w:type="dxa"/>
          </w:tcPr>
          <w:p w:rsidR="004A689D" w:rsidRDefault="004A689D" w:rsidP="001A4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Пролиферация</w:t>
            </w:r>
          </w:p>
        </w:tc>
      </w:tr>
      <w:tr w:rsidR="004A689D" w:rsidTr="001A4467">
        <w:tc>
          <w:tcPr>
            <w:tcW w:w="2392" w:type="dxa"/>
          </w:tcPr>
          <w:p w:rsidR="004A689D" w:rsidRDefault="004A689D" w:rsidP="001A4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Проявления</w:t>
            </w:r>
          </w:p>
        </w:tc>
        <w:tc>
          <w:tcPr>
            <w:tcW w:w="2393" w:type="dxa"/>
          </w:tcPr>
          <w:p w:rsidR="004A689D" w:rsidRDefault="004A689D" w:rsidP="001A4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A689D" w:rsidRDefault="004A689D" w:rsidP="001A4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A689D" w:rsidRDefault="004A689D" w:rsidP="001A4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89D" w:rsidRPr="00D7586F" w:rsidRDefault="004A689D" w:rsidP="004A68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4. Заполнить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A689D" w:rsidTr="001A4467">
        <w:tc>
          <w:tcPr>
            <w:tcW w:w="2392" w:type="dxa"/>
            <w:vAlign w:val="center"/>
          </w:tcPr>
          <w:p w:rsidR="004A689D" w:rsidRDefault="004A689D" w:rsidP="001A4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экссудативного воспаления</w:t>
            </w:r>
          </w:p>
        </w:tc>
        <w:tc>
          <w:tcPr>
            <w:tcW w:w="2393" w:type="dxa"/>
            <w:vAlign w:val="center"/>
          </w:tcPr>
          <w:p w:rsidR="004A689D" w:rsidRDefault="004A689D" w:rsidP="001A4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экссудата</w:t>
            </w:r>
          </w:p>
        </w:tc>
        <w:tc>
          <w:tcPr>
            <w:tcW w:w="2393" w:type="dxa"/>
            <w:vAlign w:val="center"/>
          </w:tcPr>
          <w:p w:rsidR="004A689D" w:rsidRDefault="004A689D" w:rsidP="001A4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Локализация</w:t>
            </w:r>
          </w:p>
        </w:tc>
        <w:tc>
          <w:tcPr>
            <w:tcW w:w="2393" w:type="dxa"/>
            <w:vAlign w:val="center"/>
          </w:tcPr>
          <w:p w:rsidR="004A689D" w:rsidRDefault="004A689D" w:rsidP="001A4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</w:t>
            </w:r>
          </w:p>
        </w:tc>
      </w:tr>
      <w:tr w:rsidR="004A689D" w:rsidTr="001A4467">
        <w:tc>
          <w:tcPr>
            <w:tcW w:w="2392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89D" w:rsidTr="001A4467">
        <w:tc>
          <w:tcPr>
            <w:tcW w:w="2392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89D" w:rsidTr="001A4467">
        <w:tc>
          <w:tcPr>
            <w:tcW w:w="2392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3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89D" w:rsidTr="001A4467">
        <w:tc>
          <w:tcPr>
            <w:tcW w:w="2392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93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89D" w:rsidTr="001A4467">
        <w:tc>
          <w:tcPr>
            <w:tcW w:w="2392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93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89D" w:rsidTr="001A4467">
        <w:tc>
          <w:tcPr>
            <w:tcW w:w="2392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93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A689D" w:rsidRDefault="004A689D" w:rsidP="001A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89D" w:rsidRDefault="004A689D" w:rsidP="004A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89D" w:rsidRPr="0058416A" w:rsidRDefault="004A689D" w:rsidP="004A68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416A">
        <w:rPr>
          <w:rFonts w:ascii="Times New Roman" w:hAnsi="Times New Roman" w:cs="Times New Roman"/>
          <w:b/>
          <w:i/>
          <w:sz w:val="28"/>
          <w:szCs w:val="28"/>
        </w:rPr>
        <w:t>13.02.2020г. «Воспаление»</w:t>
      </w:r>
    </w:p>
    <w:p w:rsidR="004A689D" w:rsidRDefault="004A689D" w:rsidP="004A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1. Изучить теоретический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В.С. Пауков Патологическая анатомия и патологическая физиология, С.80-84.</w:t>
      </w:r>
    </w:p>
    <w:p w:rsidR="004A689D" w:rsidRDefault="004A689D" w:rsidP="004A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по изученному материалу.</w:t>
      </w:r>
    </w:p>
    <w:p w:rsidR="004A689D" w:rsidRPr="00D7586F" w:rsidRDefault="004A689D" w:rsidP="004A68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2. Заполнить карту для самоподготовки:</w:t>
      </w:r>
    </w:p>
    <w:p w:rsidR="004A689D" w:rsidRPr="00462706" w:rsidRDefault="004A689D" w:rsidP="004A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706">
        <w:rPr>
          <w:rFonts w:ascii="Times New Roman" w:hAnsi="Times New Roman" w:cs="Times New Roman"/>
          <w:b/>
          <w:i/>
          <w:sz w:val="28"/>
          <w:szCs w:val="28"/>
        </w:rPr>
        <w:t>Указать особенности пролиферативного воспаления</w:t>
      </w:r>
      <w:r w:rsidRPr="00462706">
        <w:rPr>
          <w:rFonts w:ascii="Times New Roman" w:hAnsi="Times New Roman" w:cs="Times New Roman"/>
          <w:sz w:val="28"/>
          <w:szCs w:val="28"/>
        </w:rPr>
        <w:t>.</w:t>
      </w:r>
    </w:p>
    <w:p w:rsidR="004A689D" w:rsidRPr="00EB07BD" w:rsidRDefault="004A689D" w:rsidP="004A689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07BD">
        <w:rPr>
          <w:rFonts w:ascii="Times New Roman" w:hAnsi="Times New Roman" w:cs="Times New Roman"/>
          <w:sz w:val="28"/>
          <w:szCs w:val="28"/>
        </w:rPr>
        <w:t>1. ______________________________________________________</w:t>
      </w:r>
    </w:p>
    <w:p w:rsidR="004A689D" w:rsidRPr="00EB07BD" w:rsidRDefault="004A689D" w:rsidP="004A689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B07BD">
        <w:rPr>
          <w:rFonts w:ascii="Times New Roman" w:hAnsi="Times New Roman" w:cs="Times New Roman"/>
          <w:sz w:val="28"/>
          <w:szCs w:val="28"/>
        </w:rPr>
        <w:t>2. ______________________________________________________</w:t>
      </w:r>
    </w:p>
    <w:p w:rsidR="004A689D" w:rsidRPr="00462706" w:rsidRDefault="004A689D" w:rsidP="004A689D">
      <w:pPr>
        <w:spacing w:after="0"/>
        <w:ind w:left="567"/>
        <w:jc w:val="both"/>
      </w:pPr>
      <w:r w:rsidRPr="00EB07BD"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 w:rsidRPr="00462706">
        <w:t>_____________________________________________________</w:t>
      </w:r>
      <w:r>
        <w:t>________________</w:t>
      </w:r>
      <w:r w:rsidRPr="00462706">
        <w:t>_</w:t>
      </w:r>
    </w:p>
    <w:p w:rsidR="004A689D" w:rsidRPr="00462706" w:rsidRDefault="004A689D" w:rsidP="004A68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2706">
        <w:rPr>
          <w:rFonts w:ascii="Times New Roman" w:hAnsi="Times New Roman" w:cs="Times New Roman"/>
          <w:b/>
          <w:i/>
          <w:sz w:val="28"/>
          <w:szCs w:val="28"/>
        </w:rPr>
        <w:t>Укажите разновидности продуктивного воспаления:</w:t>
      </w:r>
    </w:p>
    <w:p w:rsidR="004A689D" w:rsidRPr="00011D8D" w:rsidRDefault="004A689D" w:rsidP="004A689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1D8D">
        <w:rPr>
          <w:rFonts w:ascii="Times New Roman" w:hAnsi="Times New Roman" w:cs="Times New Roman"/>
          <w:sz w:val="28"/>
          <w:szCs w:val="28"/>
        </w:rPr>
        <w:t>1. ____________________________________________</w:t>
      </w:r>
    </w:p>
    <w:p w:rsidR="004A689D" w:rsidRPr="00011D8D" w:rsidRDefault="004A689D" w:rsidP="004A689D">
      <w:pPr>
        <w:pStyle w:val="a3"/>
        <w:spacing w:line="276" w:lineRule="auto"/>
        <w:ind w:left="927" w:hanging="360"/>
        <w:jc w:val="both"/>
      </w:pPr>
      <w:r w:rsidRPr="00011D8D">
        <w:t>2. ____________________________________________</w:t>
      </w:r>
    </w:p>
    <w:p w:rsidR="004A689D" w:rsidRPr="00011D8D" w:rsidRDefault="004A689D" w:rsidP="004A689D">
      <w:pPr>
        <w:pStyle w:val="a3"/>
        <w:spacing w:line="276" w:lineRule="auto"/>
        <w:ind w:left="927" w:hanging="360"/>
        <w:jc w:val="both"/>
      </w:pPr>
      <w:r w:rsidRPr="00011D8D">
        <w:t>3. ____________________________________________</w:t>
      </w:r>
    </w:p>
    <w:p w:rsidR="004A689D" w:rsidRPr="00011D8D" w:rsidRDefault="004A689D" w:rsidP="004A689D">
      <w:pPr>
        <w:pStyle w:val="a3"/>
        <w:spacing w:line="276" w:lineRule="auto"/>
        <w:ind w:left="927" w:hanging="360"/>
        <w:jc w:val="both"/>
      </w:pPr>
      <w:r w:rsidRPr="00011D8D">
        <w:t>4. ____________________________________________</w:t>
      </w:r>
    </w:p>
    <w:p w:rsidR="004A689D" w:rsidRDefault="004A689D" w:rsidP="004A689D">
      <w:pPr>
        <w:spacing w:after="0"/>
        <w:ind w:left="348" w:hanging="348"/>
        <w:rPr>
          <w:rFonts w:ascii="Times New Roman" w:hAnsi="Times New Roman" w:cs="Times New Roman"/>
          <w:sz w:val="28"/>
          <w:szCs w:val="28"/>
        </w:rPr>
      </w:pPr>
    </w:p>
    <w:p w:rsidR="004A689D" w:rsidRPr="00D7586F" w:rsidRDefault="004A689D" w:rsidP="004A689D">
      <w:pPr>
        <w:spacing w:after="0"/>
        <w:ind w:left="348" w:hanging="348"/>
        <w:rPr>
          <w:rFonts w:ascii="Times New Roman" w:hAnsi="Times New Roman" w:cs="Times New Roman"/>
          <w:b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lastRenderedPageBreak/>
        <w:t>3. Выполнить тестовые задания по теме:</w:t>
      </w:r>
    </w:p>
    <w:p w:rsidR="004A689D" w:rsidRPr="0051374F" w:rsidRDefault="004A689D" w:rsidP="004A68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74F">
        <w:rPr>
          <w:rFonts w:ascii="Times New Roman" w:hAnsi="Times New Roman" w:cs="Times New Roman"/>
          <w:i/>
          <w:sz w:val="28"/>
          <w:szCs w:val="28"/>
        </w:rPr>
        <w:t>Выбрать номера  правильных ответов</w:t>
      </w:r>
    </w:p>
    <w:p w:rsidR="004A689D" w:rsidRPr="0051374F" w:rsidRDefault="004A689D" w:rsidP="004A689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К пролиферативному воспалению относятся: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гнойное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 xml:space="preserve">межуточное 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гранулематозное</w:t>
      </w:r>
    </w:p>
    <w:p w:rsidR="004A689D" w:rsidRPr="0051374F" w:rsidRDefault="004A689D" w:rsidP="004A68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 xml:space="preserve">Типичный </w:t>
      </w:r>
      <w:r>
        <w:rPr>
          <w:rFonts w:ascii="Times New Roman" w:hAnsi="Times New Roman" w:cs="Times New Roman"/>
          <w:sz w:val="28"/>
          <w:szCs w:val="28"/>
        </w:rPr>
        <w:t xml:space="preserve">благоприятный </w:t>
      </w:r>
      <w:r w:rsidRPr="0051374F">
        <w:rPr>
          <w:rFonts w:ascii="Times New Roman" w:hAnsi="Times New Roman" w:cs="Times New Roman"/>
          <w:sz w:val="28"/>
          <w:szCs w:val="28"/>
        </w:rPr>
        <w:t>исход продуктивного воспаления: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нагноение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склероз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петрификация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74F">
        <w:rPr>
          <w:rFonts w:ascii="Times New Roman" w:hAnsi="Times New Roman" w:cs="Times New Roman"/>
          <w:sz w:val="28"/>
          <w:szCs w:val="28"/>
        </w:rPr>
        <w:t>оссификация</w:t>
      </w:r>
      <w:proofErr w:type="spellEnd"/>
    </w:p>
    <w:p w:rsidR="004A689D" w:rsidRPr="0051374F" w:rsidRDefault="004A689D" w:rsidP="004A68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Морфологический вид продуктивного воспаления: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гранулематозное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гнойное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гнилостное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фибринозное</w:t>
      </w:r>
    </w:p>
    <w:p w:rsidR="004A689D" w:rsidRPr="0051374F" w:rsidRDefault="004A689D" w:rsidP="004A68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 xml:space="preserve">Продуктивным воспалением называется воспаление </w:t>
      </w:r>
      <w:proofErr w:type="gramStart"/>
      <w:r w:rsidRPr="005137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374F">
        <w:rPr>
          <w:rFonts w:ascii="Times New Roman" w:hAnsi="Times New Roman" w:cs="Times New Roman"/>
          <w:sz w:val="28"/>
          <w:szCs w:val="28"/>
        </w:rPr>
        <w:t>: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выраженной альтерацией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преобладанием пролиферации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выраженной экссудацией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разрастанием фиброзной ткани</w:t>
      </w:r>
    </w:p>
    <w:p w:rsidR="004A689D" w:rsidRPr="0051374F" w:rsidRDefault="004A689D" w:rsidP="004A68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Гранулема – это очаг: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74F">
        <w:rPr>
          <w:rFonts w:ascii="Times New Roman" w:hAnsi="Times New Roman" w:cs="Times New Roman"/>
          <w:sz w:val="28"/>
          <w:szCs w:val="28"/>
        </w:rPr>
        <w:t>гнойного</w:t>
      </w:r>
      <w:proofErr w:type="gramEnd"/>
      <w:r w:rsidRPr="0051374F">
        <w:rPr>
          <w:rFonts w:ascii="Times New Roman" w:hAnsi="Times New Roman" w:cs="Times New Roman"/>
          <w:sz w:val="28"/>
          <w:szCs w:val="28"/>
        </w:rPr>
        <w:t xml:space="preserve"> воспалении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скопление клеток, способных к фагоцитозу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фиброзной ткани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некроза</w:t>
      </w:r>
    </w:p>
    <w:p w:rsidR="004A689D" w:rsidRPr="0051374F" w:rsidRDefault="004A689D" w:rsidP="004A68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Типичный исход гранулемы: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склероз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нагноение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74F">
        <w:rPr>
          <w:rFonts w:ascii="Times New Roman" w:hAnsi="Times New Roman" w:cs="Times New Roman"/>
          <w:sz w:val="28"/>
          <w:szCs w:val="28"/>
        </w:rPr>
        <w:t>ослизнение</w:t>
      </w:r>
      <w:proofErr w:type="spellEnd"/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рассасывание</w:t>
      </w:r>
    </w:p>
    <w:p w:rsidR="004A689D" w:rsidRPr="0051374F" w:rsidRDefault="004A689D" w:rsidP="004A68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Типичная локализация полипов: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серозные оболочки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повсеместно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мозговые оболочки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слизистые оболочки носа</w:t>
      </w:r>
    </w:p>
    <w:p w:rsidR="004A689D" w:rsidRPr="0051374F" w:rsidRDefault="004A689D" w:rsidP="004A68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Типичная локализация остроконечных кондилом: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серозные оболочки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 xml:space="preserve">слизистые оболочки </w:t>
      </w:r>
      <w:proofErr w:type="spellStart"/>
      <w:r w:rsidRPr="0051374F">
        <w:rPr>
          <w:rFonts w:ascii="Times New Roman" w:hAnsi="Times New Roman" w:cs="Times New Roman"/>
          <w:sz w:val="28"/>
          <w:szCs w:val="28"/>
        </w:rPr>
        <w:t>аногенитальной</w:t>
      </w:r>
      <w:proofErr w:type="spellEnd"/>
      <w:r w:rsidRPr="0051374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lastRenderedPageBreak/>
        <w:t>слизистые оболочки бронхов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слизистые оболочки полости носа</w:t>
      </w:r>
    </w:p>
    <w:p w:rsidR="004A689D" w:rsidRPr="0051374F" w:rsidRDefault="004A689D" w:rsidP="004A68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Заболевания, при которых развивается специфическое гранулематозное воспаление: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атеросклероз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туберкулез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амилоидоз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сифилис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лепра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брюшной тиф</w:t>
      </w:r>
    </w:p>
    <w:p w:rsidR="004A689D" w:rsidRPr="0051374F" w:rsidRDefault="004A689D" w:rsidP="004A68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Диагностические клетки, входящие в состав туберкулезной гранулемы: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эпителиоидные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лимфоциты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гигантские клетки Пирогова-</w:t>
      </w:r>
      <w:proofErr w:type="spellStart"/>
      <w:r w:rsidRPr="0051374F">
        <w:rPr>
          <w:rFonts w:ascii="Times New Roman" w:hAnsi="Times New Roman" w:cs="Times New Roman"/>
          <w:sz w:val="28"/>
          <w:szCs w:val="28"/>
        </w:rPr>
        <w:t>Лангханса</w:t>
      </w:r>
      <w:proofErr w:type="spellEnd"/>
      <w:r w:rsidRPr="00513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клетки Микулича</w:t>
      </w:r>
    </w:p>
    <w:p w:rsidR="004A689D" w:rsidRPr="0051374F" w:rsidRDefault="004A689D" w:rsidP="004A68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Преобладающие типы клеток сифилитической гранулемы (гуммы):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эпителиоидные клетки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гигантские многоядерные клетки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лимфоциты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 xml:space="preserve">плазматические клетки 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фибробласты</w:t>
      </w:r>
    </w:p>
    <w:p w:rsidR="004A689D" w:rsidRPr="0051374F" w:rsidRDefault="004A689D" w:rsidP="004A689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Какие показатели крови характеризуют процессы хронического воспаления в организме: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1374F">
        <w:rPr>
          <w:rFonts w:ascii="Times New Roman" w:hAnsi="Times New Roman" w:cs="Times New Roman"/>
          <w:sz w:val="28"/>
          <w:szCs w:val="28"/>
        </w:rPr>
        <w:t>нейтрофилез</w:t>
      </w:r>
      <w:proofErr w:type="spellEnd"/>
    </w:p>
    <w:p w:rsidR="004A689D" w:rsidRPr="0051374F" w:rsidRDefault="004A689D" w:rsidP="004A689D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лейкопения</w:t>
      </w:r>
    </w:p>
    <w:p w:rsidR="004A689D" w:rsidRPr="0051374F" w:rsidRDefault="004A689D" w:rsidP="004A689D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1374F">
        <w:rPr>
          <w:rFonts w:ascii="Times New Roman" w:hAnsi="Times New Roman" w:cs="Times New Roman"/>
          <w:sz w:val="28"/>
          <w:szCs w:val="28"/>
        </w:rPr>
        <w:t>эозинофилез</w:t>
      </w:r>
      <w:proofErr w:type="spellEnd"/>
    </w:p>
    <w:p w:rsidR="004A689D" w:rsidRPr="0051374F" w:rsidRDefault="004A689D" w:rsidP="004A689D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374F">
        <w:rPr>
          <w:rFonts w:ascii="Times New Roman" w:hAnsi="Times New Roman" w:cs="Times New Roman"/>
          <w:sz w:val="28"/>
          <w:szCs w:val="28"/>
        </w:rPr>
        <w:t>лимфоцитоз</w:t>
      </w:r>
    </w:p>
    <w:p w:rsidR="00434AB0" w:rsidRDefault="00434AB0">
      <w:bookmarkStart w:id="0" w:name="_GoBack"/>
      <w:bookmarkEnd w:id="0"/>
    </w:p>
    <w:sectPr w:rsidR="0043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271D"/>
    <w:multiLevelType w:val="multilevel"/>
    <w:tmpl w:val="73B8D246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964" w:hanging="39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9D"/>
    <w:rsid w:val="00434AB0"/>
    <w:rsid w:val="004A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6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4A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6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4A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2020-02-10T08:46:00Z</dcterms:created>
  <dcterms:modified xsi:type="dcterms:W3CDTF">2020-02-10T08:46:00Z</dcterms:modified>
</cp:coreProperties>
</file>