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B6" w:rsidRDefault="008F64B6" w:rsidP="008F64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11</w:t>
      </w:r>
    </w:p>
    <w:p w:rsidR="008F64B6" w:rsidRPr="008F64B6" w:rsidRDefault="008F64B6" w:rsidP="008F64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F64B6">
        <w:rPr>
          <w:rFonts w:ascii="Times New Roman" w:hAnsi="Times New Roman" w:cs="Times New Roman"/>
          <w:sz w:val="28"/>
          <w:szCs w:val="24"/>
        </w:rPr>
        <w:t>Тема 1.8. Сестринский уход при заболеваниях эндокринной системы</w:t>
      </w:r>
    </w:p>
    <w:p w:rsidR="008F64B6" w:rsidRPr="008F64B6" w:rsidRDefault="008F64B6" w:rsidP="008F64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64B6">
        <w:rPr>
          <w:rFonts w:ascii="Times New Roman" w:hAnsi="Times New Roman" w:cs="Times New Roman"/>
          <w:b/>
          <w:sz w:val="28"/>
          <w:szCs w:val="24"/>
        </w:rPr>
        <w:t>Планирование сестринского ухода при заболеваниях щитовидной железы</w:t>
      </w:r>
    </w:p>
    <w:p w:rsidR="008F64B6" w:rsidRDefault="008F64B6" w:rsidP="00501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B95" w:rsidRPr="00501B95" w:rsidRDefault="00501B95" w:rsidP="00501B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B95">
        <w:rPr>
          <w:rFonts w:ascii="Times New Roman" w:hAnsi="Times New Roman" w:cs="Times New Roman"/>
          <w:b/>
          <w:sz w:val="28"/>
          <w:szCs w:val="28"/>
        </w:rPr>
        <w:t>1) Повторение вопросов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зоба, гипотиреоза, гипертиреоза/тиреотоксикоза, эндемического зоба, эутиреоза. 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причины и способствующие факторы развития заболеваний щитовидной железы.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клинику гипотиреоза.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настоящие и потенциальные проблемы пациента при гипотиреозе.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клинику  тиреотоксикоза.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настоящие и потенциальные проблемы пациента при тиреотоксикозе.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клинику   эндемического зоба.</w:t>
      </w:r>
    </w:p>
    <w:p w:rsidR="00501B95" w:rsidRP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настоящие и потенциальные проблемы пациента при эндемическом зобе.</w:t>
      </w:r>
    </w:p>
    <w:p w:rsidR="00501B95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исследования необходимы для диагностики заболеваний щитовидной железы? Какова подготовка пациента к ним?</w:t>
      </w:r>
    </w:p>
    <w:p w:rsidR="008F64B6" w:rsidRDefault="00501B95" w:rsidP="00501B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принципах лечения заболеваний щитовидной железы?</w:t>
      </w:r>
    </w:p>
    <w:p w:rsid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95" w:rsidRP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Решение ситуационной задачи</w:t>
      </w:r>
    </w:p>
    <w:p w:rsid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Составление ситуационной задачи</w:t>
      </w: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эндемическом зобе с эталоном ответа. </w:t>
      </w:r>
    </w:p>
    <w:p w:rsid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95" w:rsidRP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Составление рекомендаций для пациентов</w:t>
      </w:r>
    </w:p>
    <w:p w:rsidR="00501B95" w:rsidRPr="008F64B6" w:rsidRDefault="00501B95" w:rsidP="00501B95">
      <w:pPr>
        <w:numPr>
          <w:ilvl w:val="0"/>
          <w:numId w:val="14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питанию при тиреотоксикозе и гипотиреозе, с примерами  меню.</w:t>
      </w:r>
    </w:p>
    <w:p w:rsidR="00501B95" w:rsidRPr="008F64B6" w:rsidRDefault="00501B95" w:rsidP="00501B95">
      <w:pPr>
        <w:numPr>
          <w:ilvl w:val="0"/>
          <w:numId w:val="14"/>
        </w:numPr>
        <w:spacing w:after="0" w:line="240" w:lineRule="auto"/>
        <w:ind w:left="3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самоуходу при гипотиреозе и тиреотоксикозе.</w:t>
      </w:r>
    </w:p>
    <w:p w:rsidR="00501B95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95" w:rsidRPr="008F64B6" w:rsidRDefault="00501B95" w:rsidP="00501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Составление беседы</w:t>
      </w:r>
      <w:r w:rsidRPr="008F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пациентом об особенностях лечения тиреостатиками и гормонами щитовидной железы.</w:t>
      </w:r>
    </w:p>
    <w:p w:rsidR="00501B95" w:rsidRDefault="00501B95" w:rsidP="00501B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95" w:rsidRPr="00501B95" w:rsidRDefault="00501B95" w:rsidP="00501B95">
      <w:pPr>
        <w:tabs>
          <w:tab w:val="right" w:pos="29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СРС: </w:t>
      </w:r>
      <w:r w:rsidRPr="00501B95">
        <w:rPr>
          <w:rFonts w:ascii="Times New Roman" w:hAnsi="Times New Roman" w:cs="Times New Roman"/>
          <w:b/>
          <w:sz w:val="28"/>
          <w:szCs w:val="28"/>
        </w:rPr>
        <w:t>Создание электронной слайд-презентации для информирования пациентов «Диабетическая стопа».</w:t>
      </w:r>
    </w:p>
    <w:p w:rsidR="00501B95" w:rsidRDefault="00501B95" w:rsidP="00501B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B95" w:rsidRDefault="00501B95" w:rsidP="008F64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B49" w:rsidRPr="0016709C" w:rsidRDefault="004D4B49" w:rsidP="004D4B4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709C" w:rsidRDefault="001670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D4B49" w:rsidRPr="0016709C" w:rsidRDefault="004D4B49" w:rsidP="004D4B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0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Ситуационная задача 1</w:t>
      </w:r>
    </w:p>
    <w:p w:rsidR="004D4B49" w:rsidRPr="0016709C" w:rsidRDefault="004D4B49" w:rsidP="004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2B" w:rsidRPr="0016709C" w:rsidRDefault="004D4B49" w:rsidP="00EC5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02B"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эндокринологическое отделение в плановом порядке поступила женщина 35лет Обнина М.Н., с диагнозом диффузно-токсический зоб.  </w:t>
      </w:r>
    </w:p>
    <w:p w:rsidR="00EC502B" w:rsidRPr="0016709C" w:rsidRDefault="00EC502B" w:rsidP="00EC5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общую слабость, сердцебиение, потливость, дрожание пальцев рук, плохой сон, раздражительность, плаксивость, пучеглазие и увеличение шеи в объеме. В анамнезе - диффузно-токсический зоб в течение года.</w:t>
      </w:r>
    </w:p>
    <w:p w:rsidR="00EC502B" w:rsidRPr="0016709C" w:rsidRDefault="00EC502B" w:rsidP="00EC5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Объективно:</w:t>
      </w: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ясное, положение активное, на вопросы отвечает быстро и правильно, серьезно  обеспокоена  внешним видом. </w:t>
      </w:r>
    </w:p>
    <w:p w:rsidR="00EC502B" w:rsidRPr="0016709C" w:rsidRDefault="00EC502B" w:rsidP="00EC5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кожные покровы влажные, теплые, ЧДД 24 в мин., пульс 100 ударов в  мин., АД 140/80 мм рт. ст., температура 37,5</w:t>
      </w:r>
      <w:r w:rsidRPr="00167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С, экзофтальм, визуально отмечается увеличение щитовидной железы. 13.04 – ЧДД 22 в мин., пульс 98 ударов в  мин., АД 140/80 мм рт. ст., температура 37,2</w:t>
      </w:r>
      <w:r w:rsidRPr="00167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С, 14.04 – ЧДД 20 в мин., пульс 95 ударов в  мин., АД 130/80 мм рт. ст., температура 36,7</w:t>
      </w:r>
      <w:r w:rsidRPr="0016709C">
        <w:rPr>
          <w:rFonts w:ascii="Times New Roman" w:eastAsia="Times New Roman" w:hAnsi="Cambria Math" w:cs="Times New Roman"/>
          <w:sz w:val="28"/>
          <w:szCs w:val="28"/>
          <w:lang w:eastAsia="ru-RU"/>
        </w:rPr>
        <w:t>⁰</w:t>
      </w: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C502B" w:rsidRPr="0016709C" w:rsidRDefault="00EC502B" w:rsidP="00EC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2B" w:rsidRPr="0016709C" w:rsidRDefault="00EC502B" w:rsidP="00EC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</w:p>
    <w:p w:rsidR="00EC502B" w:rsidRPr="0016709C" w:rsidRDefault="00EC502B" w:rsidP="00EC5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проблемы пациентки настоящие, потенциальные; сформулируйте цели и составьте план сестринского ухода на основании выделенных проблем с мотивацией каждого сестринского вмешательства (ПК 2.2.).</w:t>
      </w:r>
    </w:p>
    <w:p w:rsidR="00EC502B" w:rsidRPr="0016709C" w:rsidRDefault="00EC502B" w:rsidP="00EC5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инструктаж пациентки по правилам проведения предстоящего назначенного ультразвукового исследования (ПК 2.1.,ПК 2.5.).</w:t>
      </w:r>
    </w:p>
    <w:p w:rsidR="00EC502B" w:rsidRPr="0016709C" w:rsidRDefault="00EC502B" w:rsidP="00EC502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пациентке о правилах приема назначенного лекарственного средства, блокирующий синтез тиреоидных гормонов  (ПК 2.1., ПК 2.4.).</w:t>
      </w:r>
    </w:p>
    <w:p w:rsidR="00274BBA" w:rsidRDefault="00274BBA" w:rsidP="0027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4BBA" w:rsidSect="004D4B49">
          <w:head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74BBA" w:rsidRPr="00EC502B" w:rsidRDefault="00274BBA" w:rsidP="00274BB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lastRenderedPageBreak/>
        <w:t>ЛИСТ ВРАЧЕБНЫХ НАЗНАЧЕНИЙ № 11</w:t>
      </w:r>
    </w:p>
    <w:p w:rsidR="00274BBA" w:rsidRPr="00EC502B" w:rsidRDefault="00274BBA" w:rsidP="00274BBA">
      <w:pPr>
        <w:tabs>
          <w:tab w:val="left" w:pos="12755"/>
        </w:tabs>
        <w:spacing w:after="0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больного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Обнина </w:t>
      </w: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Н., 35 лет </w:t>
      </w: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Палата №1</w:t>
      </w:r>
    </w:p>
    <w:p w:rsidR="00274BBA" w:rsidRPr="00EC502B" w:rsidRDefault="00274BBA" w:rsidP="00274BBA">
      <w:pPr>
        <w:spacing w:after="0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глюконат кальция – зуд и сыпь волдырного характера</w:t>
      </w:r>
    </w:p>
    <w:p w:rsidR="00274BBA" w:rsidRPr="00EC502B" w:rsidRDefault="00274BBA" w:rsidP="00274BBA">
      <w:pPr>
        <w:spacing w:after="0" w:line="240" w:lineRule="auto"/>
        <w:ind w:left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286"/>
        <w:gridCol w:w="1077"/>
        <w:gridCol w:w="3255"/>
        <w:gridCol w:w="1480"/>
        <w:gridCol w:w="1059"/>
        <w:gridCol w:w="3902"/>
        <w:gridCol w:w="1387"/>
        <w:gridCol w:w="1144"/>
      </w:tblGrid>
      <w:tr w:rsidR="00274BBA" w:rsidRPr="00EC502B" w:rsidTr="00ED4AA3">
        <w:trPr>
          <w:trHeight w:val="994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Препараты внутрь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Внутривенные, подкожные, внутримышечные инъекции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отмены</w:t>
            </w:r>
          </w:p>
        </w:tc>
      </w:tr>
      <w:tr w:rsidR="00274BBA" w:rsidRPr="00EC502B" w:rsidTr="00ED4AA3">
        <w:trPr>
          <w:trHeight w:val="66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Палатный</w:t>
            </w:r>
          </w:p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</w:t>
            </w:r>
          </w:p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15)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Тирозол 30мг в сутки утром, курс 12 дней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хлорид 0,9% 200,0 мл + аскорбиновая кислота 5% 5,0 в/в  капельно, № 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473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 10мг утром,</w:t>
            </w:r>
          </w:p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12 дней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34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Адонизид по 15 капель 3 раза в день, курс 10 дней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BBA" w:rsidRPr="00EC502B" w:rsidRDefault="00274BBA" w:rsidP="00274BBA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209"/>
        <w:gridCol w:w="1180"/>
        <w:gridCol w:w="1843"/>
        <w:gridCol w:w="2268"/>
        <w:gridCol w:w="1701"/>
        <w:gridCol w:w="2389"/>
      </w:tblGrid>
      <w:tr w:rsidR="00274BBA" w:rsidRPr="00EC502B" w:rsidTr="00ED4AA3">
        <w:trPr>
          <w:trHeight w:val="1042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выполнения,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выполнения,</w:t>
            </w:r>
          </w:p>
          <w:p w:rsidR="00274BBA" w:rsidRPr="00EC502B" w:rsidRDefault="00274BBA" w:rsidP="00ED4AA3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</w:t>
            </w: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медсестры</w:t>
            </w:r>
          </w:p>
        </w:tc>
      </w:tr>
      <w:tr w:rsidR="00274BBA" w:rsidRPr="00EC502B" w:rsidTr="00ED4AA3">
        <w:trPr>
          <w:trHeight w:val="341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341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336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 (холестерин, сахар, общий белок и его фракции)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341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331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A" w:rsidRPr="00EC502B" w:rsidTr="00ED4AA3">
        <w:trPr>
          <w:trHeight w:val="662"/>
          <w:jc w:val="center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Т3, Т4, антитела к тиреоглобулину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7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74BBA" w:rsidRPr="00EC502B" w:rsidRDefault="00274BBA" w:rsidP="00ED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BBA" w:rsidRPr="00274BBA" w:rsidRDefault="00274BBA" w:rsidP="00501B95">
      <w:pPr>
        <w:spacing w:after="252" w:line="25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4BBA" w:rsidRPr="00274BBA" w:rsidSect="00274B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A6" w:rsidRDefault="006F17A6" w:rsidP="00EC502B">
      <w:pPr>
        <w:spacing w:after="0" w:line="240" w:lineRule="auto"/>
      </w:pPr>
      <w:r>
        <w:separator/>
      </w:r>
    </w:p>
  </w:endnote>
  <w:endnote w:type="continuationSeparator" w:id="0">
    <w:p w:rsidR="006F17A6" w:rsidRDefault="006F17A6" w:rsidP="00EC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A6" w:rsidRDefault="006F17A6" w:rsidP="00EC502B">
      <w:pPr>
        <w:spacing w:after="0" w:line="240" w:lineRule="auto"/>
      </w:pPr>
      <w:r>
        <w:separator/>
      </w:r>
    </w:p>
  </w:footnote>
  <w:footnote w:type="continuationSeparator" w:id="0">
    <w:p w:rsidR="006F17A6" w:rsidRDefault="006F17A6" w:rsidP="00EC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1" w:rsidRPr="009F3FDC" w:rsidRDefault="00701B61" w:rsidP="009F3F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0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16F3272"/>
    <w:multiLevelType w:val="hybridMultilevel"/>
    <w:tmpl w:val="050E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25CE"/>
    <w:multiLevelType w:val="hybridMultilevel"/>
    <w:tmpl w:val="F346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2A1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0C262DEA"/>
    <w:multiLevelType w:val="hybridMultilevel"/>
    <w:tmpl w:val="8D30EF8A"/>
    <w:lvl w:ilvl="0" w:tplc="81262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8E4869"/>
    <w:multiLevelType w:val="hybridMultilevel"/>
    <w:tmpl w:val="37FA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1CD3"/>
    <w:multiLevelType w:val="hybridMultilevel"/>
    <w:tmpl w:val="F5E4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AA"/>
    <w:multiLevelType w:val="hybridMultilevel"/>
    <w:tmpl w:val="FD72C8D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11D96A5F"/>
    <w:multiLevelType w:val="hybridMultilevel"/>
    <w:tmpl w:val="FE14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47C11"/>
    <w:multiLevelType w:val="hybridMultilevel"/>
    <w:tmpl w:val="1896A33E"/>
    <w:lvl w:ilvl="0" w:tplc="187A4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A6943"/>
    <w:multiLevelType w:val="hybridMultilevel"/>
    <w:tmpl w:val="1F60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9381054"/>
    <w:multiLevelType w:val="hybridMultilevel"/>
    <w:tmpl w:val="CF0EF314"/>
    <w:lvl w:ilvl="0" w:tplc="187A4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146E4"/>
    <w:multiLevelType w:val="hybridMultilevel"/>
    <w:tmpl w:val="98129654"/>
    <w:lvl w:ilvl="0" w:tplc="041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4">
    <w:nsid w:val="2C951D2F"/>
    <w:multiLevelType w:val="hybridMultilevel"/>
    <w:tmpl w:val="8D30EF8A"/>
    <w:lvl w:ilvl="0" w:tplc="81262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980E14"/>
    <w:multiLevelType w:val="hybridMultilevel"/>
    <w:tmpl w:val="29667F4C"/>
    <w:lvl w:ilvl="0" w:tplc="1BAE34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B1BAE"/>
    <w:multiLevelType w:val="hybridMultilevel"/>
    <w:tmpl w:val="BBF6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F19A5"/>
    <w:multiLevelType w:val="hybridMultilevel"/>
    <w:tmpl w:val="114C07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E39B2"/>
    <w:multiLevelType w:val="hybridMultilevel"/>
    <w:tmpl w:val="5D36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F356D"/>
    <w:multiLevelType w:val="hybridMultilevel"/>
    <w:tmpl w:val="974474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CA6269"/>
    <w:multiLevelType w:val="hybridMultilevel"/>
    <w:tmpl w:val="44CA6984"/>
    <w:lvl w:ilvl="0" w:tplc="B022B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0E0B58"/>
    <w:multiLevelType w:val="hybridMultilevel"/>
    <w:tmpl w:val="B710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13BE"/>
    <w:multiLevelType w:val="hybridMultilevel"/>
    <w:tmpl w:val="9B1C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C70"/>
    <w:multiLevelType w:val="hybridMultilevel"/>
    <w:tmpl w:val="4708593C"/>
    <w:lvl w:ilvl="0" w:tplc="6F5450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D4709"/>
    <w:multiLevelType w:val="hybridMultilevel"/>
    <w:tmpl w:val="C5F2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60615"/>
    <w:multiLevelType w:val="hybridMultilevel"/>
    <w:tmpl w:val="80E2E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F7FD0"/>
    <w:multiLevelType w:val="hybridMultilevel"/>
    <w:tmpl w:val="1896A33E"/>
    <w:lvl w:ilvl="0" w:tplc="187A4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F0AB6"/>
    <w:multiLevelType w:val="hybridMultilevel"/>
    <w:tmpl w:val="5B22AD5E"/>
    <w:lvl w:ilvl="0" w:tplc="942CC93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2500F"/>
    <w:multiLevelType w:val="hybridMultilevel"/>
    <w:tmpl w:val="1896A33E"/>
    <w:lvl w:ilvl="0" w:tplc="187A4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3470D"/>
    <w:multiLevelType w:val="hybridMultilevel"/>
    <w:tmpl w:val="0EA4F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BE35867"/>
    <w:multiLevelType w:val="hybridMultilevel"/>
    <w:tmpl w:val="F99438AC"/>
    <w:lvl w:ilvl="0" w:tplc="3604B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955904"/>
    <w:multiLevelType w:val="hybridMultilevel"/>
    <w:tmpl w:val="8CC4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600072"/>
    <w:multiLevelType w:val="hybridMultilevel"/>
    <w:tmpl w:val="831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16C1A"/>
    <w:multiLevelType w:val="hybridMultilevel"/>
    <w:tmpl w:val="E8BE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57161"/>
    <w:multiLevelType w:val="hybridMultilevel"/>
    <w:tmpl w:val="BD1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711C1"/>
    <w:multiLevelType w:val="hybridMultilevel"/>
    <w:tmpl w:val="83CC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10E55"/>
    <w:multiLevelType w:val="hybridMultilevel"/>
    <w:tmpl w:val="FE5C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F5ADE"/>
    <w:multiLevelType w:val="hybridMultilevel"/>
    <w:tmpl w:val="7A1031E2"/>
    <w:lvl w:ilvl="0" w:tplc="B0F8CCB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AA56A22"/>
    <w:multiLevelType w:val="hybridMultilevel"/>
    <w:tmpl w:val="8D30EF8A"/>
    <w:lvl w:ilvl="0" w:tplc="81262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"/>
  </w:num>
  <w:num w:numId="6">
    <w:abstractNumId w:val="25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27"/>
  </w:num>
  <w:num w:numId="24">
    <w:abstractNumId w:val="12"/>
  </w:num>
  <w:num w:numId="25">
    <w:abstractNumId w:val="23"/>
  </w:num>
  <w:num w:numId="26">
    <w:abstractNumId w:val="8"/>
  </w:num>
  <w:num w:numId="27">
    <w:abstractNumId w:val="4"/>
  </w:num>
  <w:num w:numId="28">
    <w:abstractNumId w:val="31"/>
  </w:num>
  <w:num w:numId="29">
    <w:abstractNumId w:val="28"/>
  </w:num>
  <w:num w:numId="30">
    <w:abstractNumId w:val="1"/>
  </w:num>
  <w:num w:numId="31">
    <w:abstractNumId w:val="2"/>
  </w:num>
  <w:num w:numId="32">
    <w:abstractNumId w:val="29"/>
  </w:num>
  <w:num w:numId="33">
    <w:abstractNumId w:val="9"/>
  </w:num>
  <w:num w:numId="34">
    <w:abstractNumId w:val="14"/>
  </w:num>
  <w:num w:numId="35">
    <w:abstractNumId w:val="39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6"/>
  </w:num>
  <w:num w:numId="43">
    <w:abstractNumId w:val="37"/>
  </w:num>
  <w:num w:numId="44">
    <w:abstractNumId w:val="5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FE1"/>
    <w:rsid w:val="00114725"/>
    <w:rsid w:val="0016709C"/>
    <w:rsid w:val="00175A98"/>
    <w:rsid w:val="001812C6"/>
    <w:rsid w:val="001A2579"/>
    <w:rsid w:val="00213A6B"/>
    <w:rsid w:val="00274BBA"/>
    <w:rsid w:val="002A7FE1"/>
    <w:rsid w:val="00363525"/>
    <w:rsid w:val="004D4B49"/>
    <w:rsid w:val="00501B95"/>
    <w:rsid w:val="0051184C"/>
    <w:rsid w:val="005430DD"/>
    <w:rsid w:val="00605303"/>
    <w:rsid w:val="006F17A6"/>
    <w:rsid w:val="00701B61"/>
    <w:rsid w:val="00770CCC"/>
    <w:rsid w:val="007C3E05"/>
    <w:rsid w:val="007E5C60"/>
    <w:rsid w:val="008D4260"/>
    <w:rsid w:val="008F64B6"/>
    <w:rsid w:val="00937232"/>
    <w:rsid w:val="009E69CD"/>
    <w:rsid w:val="009F3FDC"/>
    <w:rsid w:val="00B03957"/>
    <w:rsid w:val="00B66A90"/>
    <w:rsid w:val="00BE3749"/>
    <w:rsid w:val="00C63E7A"/>
    <w:rsid w:val="00D505CB"/>
    <w:rsid w:val="00D60F44"/>
    <w:rsid w:val="00DA4C2E"/>
    <w:rsid w:val="00E4055B"/>
    <w:rsid w:val="00EB285C"/>
    <w:rsid w:val="00EC502B"/>
    <w:rsid w:val="00F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CB"/>
  </w:style>
  <w:style w:type="paragraph" w:styleId="1">
    <w:name w:val="heading 1"/>
    <w:basedOn w:val="a"/>
    <w:next w:val="a"/>
    <w:link w:val="10"/>
    <w:qFormat/>
    <w:rsid w:val="008F64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D4B49"/>
  </w:style>
  <w:style w:type="paragraph" w:styleId="a3">
    <w:name w:val="header"/>
    <w:basedOn w:val="a"/>
    <w:link w:val="a4"/>
    <w:uiPriority w:val="99"/>
    <w:unhideWhenUsed/>
    <w:rsid w:val="004D4B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D4B4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4B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D4B49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4D4B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oproc">
    <w:name w:val="voproc"/>
    <w:basedOn w:val="a"/>
    <w:rsid w:val="004D4B49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4D4B49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8">
    <w:name w:val="Table Grid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EC50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9F3F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6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iPriority w:val="99"/>
    <w:semiHidden/>
    <w:unhideWhenUsed/>
    <w:rsid w:val="008F64B6"/>
    <w:pPr>
      <w:ind w:left="283" w:hanging="283"/>
      <w:contextualSpacing/>
    </w:pPr>
  </w:style>
  <w:style w:type="character" w:customStyle="1" w:styleId="FontStyle11">
    <w:name w:val="Font Style11"/>
    <w:uiPriority w:val="99"/>
    <w:rsid w:val="008F64B6"/>
    <w:rPr>
      <w:rFonts w:ascii="Times New Roman" w:hAnsi="Times New Roman" w:cs="Times New Roman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4B49"/>
  </w:style>
  <w:style w:type="paragraph" w:styleId="a3">
    <w:name w:val="header"/>
    <w:basedOn w:val="a"/>
    <w:link w:val="a4"/>
    <w:uiPriority w:val="99"/>
    <w:unhideWhenUsed/>
    <w:rsid w:val="004D4B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D4B4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4B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D4B4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D4B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oproc">
    <w:name w:val="voproc"/>
    <w:basedOn w:val="a"/>
    <w:rsid w:val="004D4B49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4D4B49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8">
    <w:name w:val="Table Grid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D4B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EC50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9F3F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3E45-9510-4DEB-93C3-3DF39D41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mamedova.rv</cp:lastModifiedBy>
  <cp:revision>16</cp:revision>
  <dcterms:created xsi:type="dcterms:W3CDTF">2014-02-26T13:30:00Z</dcterms:created>
  <dcterms:modified xsi:type="dcterms:W3CDTF">2020-02-17T10:13:00Z</dcterms:modified>
</cp:coreProperties>
</file>