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06" w:rsidRPr="007A2416" w:rsidRDefault="00001F06" w:rsidP="00001F0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7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2416">
        <w:rPr>
          <w:rFonts w:ascii="Times New Roman" w:hAnsi="Times New Roman" w:cs="Times New Roman"/>
          <w:sz w:val="28"/>
          <w:szCs w:val="28"/>
        </w:rPr>
        <w:t xml:space="preserve">Занятие 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001F06" w:rsidRPr="008506ED" w:rsidRDefault="00001F06" w:rsidP="00001F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Pr="008506ED">
        <w:rPr>
          <w:rFonts w:ascii="Times New Roman" w:hAnsi="Times New Roman" w:cs="Times New Roman"/>
          <w:sz w:val="28"/>
          <w:szCs w:val="28"/>
        </w:rPr>
        <w:t>1.6. Сестринский уход при заболеваниях почек</w:t>
      </w:r>
    </w:p>
    <w:p w:rsidR="00001F06" w:rsidRDefault="00001F06" w:rsidP="00E3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6ED">
        <w:rPr>
          <w:rFonts w:ascii="Times New Roman" w:hAnsi="Times New Roman" w:cs="Times New Roman"/>
          <w:b/>
          <w:sz w:val="28"/>
          <w:szCs w:val="28"/>
        </w:rPr>
        <w:t xml:space="preserve">Планирование сестринского ухода при </w:t>
      </w:r>
      <w:r>
        <w:rPr>
          <w:rFonts w:ascii="Times New Roman" w:hAnsi="Times New Roman" w:cs="Times New Roman"/>
          <w:b/>
          <w:sz w:val="28"/>
          <w:szCs w:val="24"/>
        </w:rPr>
        <w:t>МКБ и ХПН</w:t>
      </w:r>
    </w:p>
    <w:p w:rsidR="00E34023" w:rsidRDefault="00E34023" w:rsidP="00E340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4023" w:rsidRDefault="00E34023" w:rsidP="00E340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4023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/>
          <w:b/>
          <w:sz w:val="28"/>
          <w:szCs w:val="28"/>
        </w:rPr>
        <w:t xml:space="preserve"> Повторение вопросов:</w:t>
      </w:r>
    </w:p>
    <w:p w:rsidR="00E34023" w:rsidRPr="00001F06" w:rsidRDefault="00E34023" w:rsidP="00E34023">
      <w:pPr>
        <w:numPr>
          <w:ilvl w:val="0"/>
          <w:numId w:val="12"/>
        </w:numPr>
        <w:spacing w:after="0" w:line="240" w:lineRule="auto"/>
        <w:ind w:left="241" w:hanging="2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0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определение МКБ. Назвать причины и способствующие факторы камнеобразования.</w:t>
      </w:r>
    </w:p>
    <w:p w:rsidR="00E34023" w:rsidRPr="00001F06" w:rsidRDefault="00E34023" w:rsidP="00E34023">
      <w:pPr>
        <w:numPr>
          <w:ilvl w:val="0"/>
          <w:numId w:val="12"/>
        </w:numPr>
        <w:spacing w:after="0" w:line="240" w:lineRule="auto"/>
        <w:ind w:left="241" w:hanging="2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Охарактеризовать клинику МКБ. </w:t>
      </w:r>
    </w:p>
    <w:p w:rsidR="00E34023" w:rsidRPr="00001F06" w:rsidRDefault="00E34023" w:rsidP="00E34023">
      <w:pPr>
        <w:numPr>
          <w:ilvl w:val="0"/>
          <w:numId w:val="12"/>
        </w:numPr>
        <w:spacing w:after="0" w:line="240" w:lineRule="auto"/>
        <w:ind w:left="241" w:hanging="2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Перечислить настоящие и потенциальные проблемы пациента при МКБ.</w:t>
      </w:r>
    </w:p>
    <w:p w:rsidR="00E34023" w:rsidRPr="00001F06" w:rsidRDefault="00E34023" w:rsidP="00E34023">
      <w:pPr>
        <w:numPr>
          <w:ilvl w:val="0"/>
          <w:numId w:val="12"/>
        </w:numPr>
        <w:spacing w:after="0" w:line="240" w:lineRule="auto"/>
        <w:ind w:left="241" w:hanging="2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заключается диагностика МКБ? Какие из необходимых  исследований требуют предварительной подготовки пациента? В чем она заключается?</w:t>
      </w:r>
    </w:p>
    <w:p w:rsidR="00E34023" w:rsidRPr="00001F06" w:rsidRDefault="00E34023" w:rsidP="00E34023">
      <w:pPr>
        <w:numPr>
          <w:ilvl w:val="0"/>
          <w:numId w:val="12"/>
        </w:numPr>
        <w:spacing w:after="0" w:line="240" w:lineRule="auto"/>
        <w:ind w:left="241" w:hanging="2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заключается  немедикаментозное лечение МКБ?</w:t>
      </w:r>
    </w:p>
    <w:p w:rsidR="00E34023" w:rsidRPr="00001F06" w:rsidRDefault="00E34023" w:rsidP="00E34023">
      <w:pPr>
        <w:numPr>
          <w:ilvl w:val="0"/>
          <w:numId w:val="12"/>
        </w:numPr>
        <w:spacing w:after="0" w:line="240" w:lineRule="auto"/>
        <w:ind w:left="241" w:hanging="2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чем заключается медикаментозное лечение МКБ? </w:t>
      </w:r>
    </w:p>
    <w:p w:rsidR="00E34023" w:rsidRPr="00001F06" w:rsidRDefault="00E34023" w:rsidP="00E34023">
      <w:pPr>
        <w:numPr>
          <w:ilvl w:val="0"/>
          <w:numId w:val="12"/>
        </w:numPr>
        <w:spacing w:after="0" w:line="240" w:lineRule="auto"/>
        <w:ind w:left="241" w:hanging="2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мероприятия сестринского  ухода необходимы при МКБ?</w:t>
      </w:r>
    </w:p>
    <w:p w:rsidR="00E34023" w:rsidRPr="00001F06" w:rsidRDefault="00E34023" w:rsidP="00E34023">
      <w:pPr>
        <w:numPr>
          <w:ilvl w:val="0"/>
          <w:numId w:val="12"/>
        </w:numPr>
        <w:spacing w:after="0" w:line="240" w:lineRule="auto"/>
        <w:ind w:left="241" w:hanging="2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0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определение ХПН. Назвать причины и способствующие факторы ХПН.</w:t>
      </w:r>
    </w:p>
    <w:p w:rsidR="00E34023" w:rsidRPr="00001F06" w:rsidRDefault="00E34023" w:rsidP="00E34023">
      <w:pPr>
        <w:numPr>
          <w:ilvl w:val="0"/>
          <w:numId w:val="12"/>
        </w:numPr>
        <w:spacing w:after="0" w:line="240" w:lineRule="auto"/>
        <w:ind w:left="241" w:hanging="2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06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Охарактеризовать клинику ХПН по стадиям.</w:t>
      </w:r>
    </w:p>
    <w:p w:rsidR="00E34023" w:rsidRPr="00001F06" w:rsidRDefault="00E34023" w:rsidP="00E34023">
      <w:pPr>
        <w:numPr>
          <w:ilvl w:val="0"/>
          <w:numId w:val="12"/>
        </w:numPr>
        <w:spacing w:after="0" w:line="240" w:lineRule="auto"/>
        <w:ind w:left="241" w:hanging="2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Перечислить настоящие и потенциальные проблемы пациента при ХПН.</w:t>
      </w:r>
    </w:p>
    <w:p w:rsidR="00E34023" w:rsidRPr="00001F06" w:rsidRDefault="00E34023" w:rsidP="00E34023">
      <w:pPr>
        <w:numPr>
          <w:ilvl w:val="0"/>
          <w:numId w:val="12"/>
        </w:numPr>
        <w:spacing w:after="0" w:line="240" w:lineRule="auto"/>
        <w:ind w:left="241" w:hanging="2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исследования необходимы для диагностики ХПН? Какова подготовка пациента к ним?</w:t>
      </w:r>
    </w:p>
    <w:p w:rsidR="00E34023" w:rsidRPr="00001F06" w:rsidRDefault="00E34023" w:rsidP="00E34023">
      <w:pPr>
        <w:numPr>
          <w:ilvl w:val="0"/>
          <w:numId w:val="12"/>
        </w:numPr>
        <w:spacing w:after="0" w:line="240" w:lineRule="auto"/>
        <w:ind w:left="241" w:hanging="2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06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принципы лечения ХПН.</w:t>
      </w:r>
    </w:p>
    <w:p w:rsidR="00E34023" w:rsidRPr="00001F06" w:rsidRDefault="00E34023" w:rsidP="00E34023">
      <w:pPr>
        <w:numPr>
          <w:ilvl w:val="0"/>
          <w:numId w:val="12"/>
        </w:numPr>
        <w:spacing w:after="0" w:line="240" w:lineRule="auto"/>
        <w:ind w:left="241" w:hanging="2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мероприятия сестринского ухода за пациентом на разных стадиях ХПН.</w:t>
      </w:r>
    </w:p>
    <w:p w:rsidR="00E34023" w:rsidRPr="00E34023" w:rsidRDefault="00E34023" w:rsidP="00E340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34023" w:rsidRDefault="00E34023" w:rsidP="00E340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 Решение ситуационной задачи</w:t>
      </w:r>
    </w:p>
    <w:p w:rsidR="00E34023" w:rsidRPr="00E34023" w:rsidRDefault="00E34023" w:rsidP="00E340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023" w:rsidRPr="00E34023" w:rsidRDefault="00E34023" w:rsidP="00E340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 Составление рекомендаций для пациентов</w:t>
      </w:r>
    </w:p>
    <w:p w:rsidR="00E34023" w:rsidRPr="00001F06" w:rsidRDefault="00E34023" w:rsidP="00E34023">
      <w:pPr>
        <w:numPr>
          <w:ilvl w:val="0"/>
          <w:numId w:val="14"/>
        </w:numPr>
        <w:spacing w:after="0" w:line="240" w:lineRule="auto"/>
        <w:ind w:left="3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питанию при оксалатных камнях с примером однодневного меню.</w:t>
      </w:r>
    </w:p>
    <w:p w:rsidR="00E34023" w:rsidRPr="00001F06" w:rsidRDefault="00E34023" w:rsidP="00E34023">
      <w:pPr>
        <w:numPr>
          <w:ilvl w:val="0"/>
          <w:numId w:val="14"/>
        </w:numPr>
        <w:spacing w:after="0" w:line="240" w:lineRule="auto"/>
        <w:ind w:left="3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питанию при фосфатных камнях с примером однодневного меню.</w:t>
      </w:r>
    </w:p>
    <w:p w:rsidR="00E34023" w:rsidRPr="00001F06" w:rsidRDefault="00E34023" w:rsidP="00E34023">
      <w:pPr>
        <w:numPr>
          <w:ilvl w:val="0"/>
          <w:numId w:val="14"/>
        </w:numPr>
        <w:spacing w:after="0" w:line="240" w:lineRule="auto"/>
        <w:ind w:left="3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питанию при уратных камнях с примером однодневного меню.</w:t>
      </w:r>
    </w:p>
    <w:p w:rsidR="00E34023" w:rsidRPr="00001F06" w:rsidRDefault="00E34023" w:rsidP="00E34023">
      <w:pPr>
        <w:numPr>
          <w:ilvl w:val="0"/>
          <w:numId w:val="14"/>
        </w:numPr>
        <w:spacing w:after="0" w:line="240" w:lineRule="auto"/>
        <w:ind w:left="3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поведению при приступе МКБ.</w:t>
      </w:r>
    </w:p>
    <w:p w:rsidR="00E34023" w:rsidRDefault="00E34023" w:rsidP="00E34023">
      <w:pPr>
        <w:spacing w:after="0" w:line="240" w:lineRule="auto"/>
        <w:ind w:left="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023" w:rsidRPr="00E34023" w:rsidRDefault="00E34023" w:rsidP="00E34023">
      <w:pPr>
        <w:spacing w:after="0" w:line="240" w:lineRule="auto"/>
        <w:ind w:left="2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 Составление текстов бесед с родственниками пациента, находящегося на терминальной стадии ХПН.</w:t>
      </w:r>
    </w:p>
    <w:p w:rsidR="00E34023" w:rsidRDefault="00E34023" w:rsidP="00E3402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1F06" w:rsidRDefault="00E34023" w:rsidP="00E3402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34023">
        <w:rPr>
          <w:rFonts w:ascii="Times New Roman" w:eastAsia="Calibri" w:hAnsi="Times New Roman" w:cs="Times New Roman"/>
          <w:b/>
          <w:sz w:val="28"/>
          <w:szCs w:val="28"/>
        </w:rPr>
        <w:t xml:space="preserve">5) Составление ситуационной задачи по ХПН на терминальной стадии с последующим ее решением. </w:t>
      </w:r>
    </w:p>
    <w:p w:rsidR="00E34023" w:rsidRPr="00E34023" w:rsidRDefault="00E34023" w:rsidP="00E3402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СРС:  Р</w:t>
      </w:r>
      <w:r w:rsidRPr="00001F06">
        <w:rPr>
          <w:rFonts w:ascii="Times New Roman" w:hAnsi="Times New Roman" w:cs="Times New Roman"/>
          <w:sz w:val="28"/>
          <w:szCs w:val="24"/>
        </w:rPr>
        <w:t>еферативно</w:t>
      </w:r>
      <w:r>
        <w:rPr>
          <w:rFonts w:ascii="Times New Roman" w:hAnsi="Times New Roman" w:cs="Times New Roman"/>
          <w:sz w:val="28"/>
          <w:szCs w:val="24"/>
        </w:rPr>
        <w:t xml:space="preserve">е </w:t>
      </w:r>
      <w:r w:rsidRPr="00001F06">
        <w:rPr>
          <w:rFonts w:ascii="Times New Roman" w:hAnsi="Times New Roman" w:cs="Times New Roman"/>
          <w:sz w:val="28"/>
          <w:szCs w:val="24"/>
        </w:rPr>
        <w:t>сообщени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001F06">
        <w:rPr>
          <w:rFonts w:ascii="Times New Roman" w:hAnsi="Times New Roman" w:cs="Times New Roman"/>
          <w:sz w:val="28"/>
          <w:szCs w:val="24"/>
        </w:rPr>
        <w:t>: «Питание как профилактика анемий современного человека»</w:t>
      </w:r>
    </w:p>
    <w:p w:rsidR="005A068C" w:rsidRPr="005A068C" w:rsidRDefault="005A068C" w:rsidP="005A0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023" w:rsidRDefault="00E340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537BF" w:rsidRPr="00C537BF" w:rsidRDefault="00C537BF" w:rsidP="00C537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37BF">
        <w:rPr>
          <w:rFonts w:ascii="Times New Roman" w:hAnsi="Times New Roman" w:cs="Times New Roman"/>
          <w:b/>
          <w:sz w:val="28"/>
          <w:szCs w:val="28"/>
        </w:rPr>
        <w:lastRenderedPageBreak/>
        <w:t>Ситуационная задача 2</w:t>
      </w:r>
    </w:p>
    <w:p w:rsidR="00C537BF" w:rsidRPr="00C537BF" w:rsidRDefault="00C537BF" w:rsidP="00C537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537BF" w:rsidRPr="00C537BF" w:rsidRDefault="00C537BF" w:rsidP="00C537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амбулаторный прием обратилась пациентка Демидова М.А. 54 лет с диагнозом МКБ, оксалатные камни.</w:t>
      </w:r>
    </w:p>
    <w:p w:rsidR="00C537BF" w:rsidRPr="00C537BF" w:rsidRDefault="00C537BF" w:rsidP="00C537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B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на периодические приступообразные боли в поясничной области, боли в конце мочеиспускания после употребления в пищу квашеной капусты, клюквы, лимонов, черной смородины.</w:t>
      </w:r>
    </w:p>
    <w:p w:rsidR="00C537BF" w:rsidRPr="00C537BF" w:rsidRDefault="00C537BF" w:rsidP="00C537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 раз на приеме была год назад, диету не соблюдает, лекарств никаких не принимает.</w:t>
      </w:r>
    </w:p>
    <w:p w:rsidR="00C537BF" w:rsidRPr="00C537BF" w:rsidRDefault="00C537BF" w:rsidP="00C537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Объективно:</w:t>
      </w:r>
      <w:r w:rsidRPr="00C5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 165 см, вес 90 кг, ЧСС – 80 в мин.; АД 150/100 мм РТ. ст. (р.д. – 140/95 мм РТ. ст.) ЧДД 18 в мин.</w:t>
      </w:r>
    </w:p>
    <w:p w:rsidR="00C537BF" w:rsidRPr="00C537BF" w:rsidRDefault="00C537BF" w:rsidP="00C537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Назначено:</w:t>
      </w:r>
    </w:p>
    <w:p w:rsidR="00C537BF" w:rsidRPr="00C537BF" w:rsidRDefault="00C537BF" w:rsidP="00C537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общий.</w:t>
      </w:r>
    </w:p>
    <w:p w:rsidR="00C537BF" w:rsidRPr="00C537BF" w:rsidRDefault="00C537BF" w:rsidP="00C537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B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Диета №8.</w:t>
      </w:r>
    </w:p>
    <w:p w:rsidR="00C537BF" w:rsidRPr="00C537BF" w:rsidRDefault="00C537BF" w:rsidP="00C537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анализ мочи.</w:t>
      </w:r>
    </w:p>
    <w:p w:rsidR="00C537BF" w:rsidRPr="00C537BF" w:rsidRDefault="00C537BF" w:rsidP="00C537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BF">
        <w:rPr>
          <w:rFonts w:ascii="Times New Roman" w:eastAsia="Times New Roman" w:hAnsi="Times New Roman" w:cs="Times New Roman"/>
          <w:sz w:val="28"/>
          <w:szCs w:val="28"/>
          <w:lang w:eastAsia="ru-RU"/>
        </w:rPr>
        <w:t>УЗИ почек.</w:t>
      </w:r>
    </w:p>
    <w:p w:rsidR="00C537BF" w:rsidRPr="00C537BF" w:rsidRDefault="00C537BF" w:rsidP="00C537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Но-шпа 1 таб. при болях.</w:t>
      </w:r>
    </w:p>
    <w:p w:rsidR="00C537BF" w:rsidRPr="00C537BF" w:rsidRDefault="00C537BF" w:rsidP="00C537BF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Нолицин 1 таб. 3 раза в день в течение 7 дней.</w:t>
      </w:r>
    </w:p>
    <w:p w:rsidR="00C537BF" w:rsidRPr="00C537BF" w:rsidRDefault="00C537BF" w:rsidP="00C537BF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B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Уросептический сбор без мочегонного эффекта 1/3 стакана 3 раза в день после еды в течение 7 дней.</w:t>
      </w:r>
    </w:p>
    <w:p w:rsidR="00D93222" w:rsidRDefault="00D93222" w:rsidP="00C537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537BF" w:rsidRPr="00C537BF" w:rsidRDefault="00C537BF" w:rsidP="00C537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537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Задания:</w:t>
      </w:r>
    </w:p>
    <w:p w:rsidR="00C537BF" w:rsidRPr="00C537BF" w:rsidRDefault="00C537BF" w:rsidP="0072399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проблемы пациента настоящие, потенциальные,  сформулируйте цели и составьте план сестринского ухода на основании выделенных проблем с мотивацией проблем с мотивацией каждого сестринского вмешательства (ПК 2.2).</w:t>
      </w:r>
    </w:p>
    <w:p w:rsidR="00C537BF" w:rsidRPr="00C537BF" w:rsidRDefault="00C537BF" w:rsidP="0072399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Проведите инструктаж пациентки по правилам проведения предстоящего инструментального исследования (ПК 2.1)</w:t>
      </w:r>
    </w:p>
    <w:p w:rsidR="00C537BF" w:rsidRPr="00C537BF" w:rsidRDefault="00C537BF" w:rsidP="0072399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Проведите беседу с пациенткой о профилактике  приступа почечной колики (ПК 2.1.).</w:t>
      </w:r>
    </w:p>
    <w:p w:rsidR="00C537BF" w:rsidRPr="00C537BF" w:rsidRDefault="00C537BF" w:rsidP="0072399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пациенту о правилах приема назначенного уросептического лекарственного средства (ПК 2.1, ПК 2.4).</w:t>
      </w:r>
    </w:p>
    <w:p w:rsidR="00C537BF" w:rsidRDefault="00C537BF" w:rsidP="005A06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7BF" w:rsidRDefault="00C537BF" w:rsidP="005A06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7BF" w:rsidRDefault="00C537BF" w:rsidP="005A06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7BF" w:rsidRDefault="00C537BF" w:rsidP="005A06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7BF" w:rsidRDefault="00C537BF" w:rsidP="005A06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7BF" w:rsidRDefault="00C537BF" w:rsidP="005A06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7BF" w:rsidRDefault="00C537BF" w:rsidP="005A06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7BF" w:rsidRDefault="00C537BF" w:rsidP="005A06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7BF" w:rsidRDefault="00C537BF" w:rsidP="005A06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023" w:rsidRDefault="00E3402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5A068C" w:rsidRPr="005A068C" w:rsidRDefault="005A068C" w:rsidP="005A06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Ситуационная задача 1</w:t>
      </w:r>
    </w:p>
    <w:p w:rsidR="00020D14" w:rsidRPr="00020D14" w:rsidRDefault="00020D14" w:rsidP="00020D1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20D14" w:rsidRPr="00020D14" w:rsidRDefault="00020D14" w:rsidP="00020D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Пациент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020D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20D14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В.И., 36 лет, находится в нефрологическом отделении 3 сутки, поступил 14 марта с диагнозом: хроническая почечная недостаточность.</w:t>
      </w:r>
    </w:p>
    <w:p w:rsidR="00020D14" w:rsidRPr="00020D14" w:rsidRDefault="00020D14" w:rsidP="00020D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D1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на резкую слабость, утомляемость, жажду и сухость во рту, тошноту, периодическую рвоту, головную боль, снижение аппетита, плохой сон. Плохо переносит ограничение жидкости и часто пьет воду в палате из – под крана.</w:t>
      </w:r>
    </w:p>
    <w:p w:rsidR="00020D14" w:rsidRPr="00020D14" w:rsidRDefault="00020D14" w:rsidP="00020D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D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Объективно:</w:t>
      </w:r>
      <w:r w:rsidRPr="00020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Сознание ясное, положение в постели активное. Кожные покровы бледные, лицо одутловатое, небольшие отеки в области стоп и голеней.  В день поступления: рост 166 см, вес 65 кг, ЧДД 26 в мин., пульс 94 уд. в мин. ритмичный, АД 148/89 мм рт. ст., температура 36,8</w:t>
      </w:r>
      <w:r w:rsidRPr="00020D1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020D14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020D14" w:rsidRPr="00020D14" w:rsidRDefault="00020D14" w:rsidP="00020D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15.03 – АД 150/90 мм рт. ст., </w:t>
      </w:r>
      <w:r w:rsidRPr="00020D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Ps</w:t>
      </w:r>
      <w:r w:rsidRPr="00020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96 уд. в мин., температура 36,5</w:t>
      </w:r>
      <w:r w:rsidRPr="00020D1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020D14">
        <w:rPr>
          <w:rFonts w:ascii="Times New Roman" w:eastAsia="Times New Roman" w:hAnsi="Times New Roman" w:cs="Times New Roman"/>
          <w:sz w:val="28"/>
          <w:szCs w:val="28"/>
          <w:lang w:eastAsia="ru-RU"/>
        </w:rPr>
        <w:t>С, ЧДД – 24 в мин.</w:t>
      </w:r>
    </w:p>
    <w:p w:rsidR="00020D14" w:rsidRPr="00020D14" w:rsidRDefault="00020D14" w:rsidP="00020D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D14">
        <w:rPr>
          <w:rFonts w:ascii="Times New Roman" w:eastAsia="Times New Roman" w:hAnsi="Times New Roman" w:cs="Times New Roman"/>
          <w:sz w:val="28"/>
          <w:szCs w:val="28"/>
          <w:lang w:eastAsia="ru-RU"/>
        </w:rPr>
        <w:t>16.03. – АД – 155/95 мм рт. ст., температура 36,7</w:t>
      </w:r>
      <w:r w:rsidRPr="00020D1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020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С, </w:t>
      </w:r>
      <w:r w:rsidRPr="00020D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Ps</w:t>
      </w:r>
      <w:r w:rsidRPr="00020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100 уд. в мин., ЧДД 26 в мин.</w:t>
      </w:r>
    </w:p>
    <w:p w:rsidR="00020D14" w:rsidRDefault="00020D14" w:rsidP="00020D14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20D14" w:rsidRPr="00020D14" w:rsidRDefault="00020D14" w:rsidP="00020D14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20D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Задания:</w:t>
      </w:r>
    </w:p>
    <w:p w:rsidR="00020D14" w:rsidRPr="00020D14" w:rsidRDefault="00020D14" w:rsidP="00723998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D1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проблемы пациента, сформулируйте цели и составьте план сестринского ухода на основании выделенных проблем с мотивацией проблем с мотивацией каждого сестринского вмешательства (ПК 2.2).</w:t>
      </w:r>
    </w:p>
    <w:p w:rsidR="00020D14" w:rsidRPr="00020D14" w:rsidRDefault="00020D14" w:rsidP="00723998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D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Проведите инструктаж пациенту по правилам проведения предстоящего назначенного исследования (ПК 2.1)</w:t>
      </w:r>
    </w:p>
    <w:p w:rsidR="00020D14" w:rsidRPr="00020D14" w:rsidRDefault="00020D14" w:rsidP="00723998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D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пациентке о правилах  приема назначенного мочегонного лекарственного средства (ПК 2.1, ПК 2.4)</w:t>
      </w:r>
    </w:p>
    <w:p w:rsidR="00020D14" w:rsidRPr="00020D14" w:rsidRDefault="00020D14" w:rsidP="0002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20D14" w:rsidRPr="00020D14" w:rsidRDefault="00020D14" w:rsidP="0002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20D14" w:rsidRPr="00020D14" w:rsidRDefault="00020D14" w:rsidP="0002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20D14" w:rsidRPr="00020D14" w:rsidRDefault="00020D14" w:rsidP="0002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20D14" w:rsidRPr="00020D14" w:rsidRDefault="00020D14" w:rsidP="0002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20D14" w:rsidRPr="00020D14" w:rsidRDefault="00020D14" w:rsidP="0002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20D14" w:rsidRPr="00020D14" w:rsidRDefault="00020D14" w:rsidP="0002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20D14" w:rsidRPr="00020D14" w:rsidRDefault="00020D14" w:rsidP="0002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20D14" w:rsidRPr="00020D14" w:rsidRDefault="00020D14" w:rsidP="0002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20D14" w:rsidRPr="00020D14" w:rsidTr="00C537BF">
        <w:tc>
          <w:tcPr>
            <w:tcW w:w="4927" w:type="dxa"/>
          </w:tcPr>
          <w:p w:rsidR="00020D14" w:rsidRPr="00020D14" w:rsidRDefault="00020D14" w:rsidP="00020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020D14" w:rsidRPr="00020D14" w:rsidRDefault="00020D14" w:rsidP="00020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0D14" w:rsidRPr="00020D14" w:rsidRDefault="00020D14" w:rsidP="00020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20D14" w:rsidRPr="00020D14" w:rsidSect="00020D14">
          <w:headerReference w:type="default" r:id="rId7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20D14" w:rsidRPr="00020D14" w:rsidRDefault="00020D14" w:rsidP="00020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ЛИСТ ВРАЧЕБНЫХ НАЗНАЧЕНИЙ № 8</w:t>
      </w:r>
    </w:p>
    <w:p w:rsidR="00020D14" w:rsidRPr="00020D14" w:rsidRDefault="00020D14" w:rsidP="0002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D14" w:rsidRPr="00020D14" w:rsidRDefault="00020D14" w:rsidP="0002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больного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020D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</w:t>
      </w:r>
      <w:r w:rsidR="00C537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20D14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В.И.  36 лет                                                                                                               Палата № 9</w:t>
      </w:r>
    </w:p>
    <w:p w:rsidR="00020D14" w:rsidRPr="00020D14" w:rsidRDefault="00020D14" w:rsidP="0002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ПЕРЕНОСИТ _________________________________________________________________________________________________________</w:t>
      </w:r>
    </w:p>
    <w:p w:rsidR="00020D14" w:rsidRPr="00020D14" w:rsidRDefault="00020D14" w:rsidP="0002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D14" w:rsidRPr="00020D14" w:rsidRDefault="00020D14" w:rsidP="00020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992"/>
        <w:gridCol w:w="3686"/>
        <w:gridCol w:w="1417"/>
        <w:gridCol w:w="1276"/>
        <w:gridCol w:w="3769"/>
        <w:gridCol w:w="1248"/>
        <w:gridCol w:w="1507"/>
      </w:tblGrid>
      <w:tr w:rsidR="00020D14" w:rsidRPr="00020D14" w:rsidTr="00C537BF">
        <w:trPr>
          <w:trHeight w:hRule="exact" w:val="86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D14" w:rsidRPr="00020D14" w:rsidRDefault="00020D14" w:rsidP="00020D14">
            <w:pPr>
              <w:shd w:val="clear" w:color="auto" w:fill="FFFFFF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D14">
              <w:rPr>
                <w:rFonts w:ascii="Times New Roman" w:eastAsia="Times New Roman" w:hAnsi="Times New Roman" w:cs="Times New Roman"/>
                <w:spacing w:val="-5"/>
                <w:w w:val="94"/>
                <w:sz w:val="24"/>
                <w:szCs w:val="24"/>
                <w:lang w:eastAsia="ru-RU"/>
              </w:rPr>
              <w:t>Режим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D14" w:rsidRPr="00020D14" w:rsidRDefault="00020D14" w:rsidP="00020D14">
            <w:pPr>
              <w:shd w:val="clear" w:color="auto" w:fill="FFFFFF"/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D14">
              <w:rPr>
                <w:rFonts w:ascii="Times New Roman" w:eastAsia="Times New Roman" w:hAnsi="Times New Roman" w:cs="Times New Roman"/>
                <w:spacing w:val="3"/>
                <w:w w:val="94"/>
                <w:sz w:val="24"/>
                <w:szCs w:val="24"/>
                <w:lang w:eastAsia="ru-RU"/>
              </w:rPr>
              <w:t>Диета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D14" w:rsidRPr="00020D14" w:rsidRDefault="00020D14" w:rsidP="00020D14">
            <w:pPr>
              <w:shd w:val="clear" w:color="auto" w:fill="FFFFFF"/>
              <w:spacing w:after="0" w:line="240" w:lineRule="auto"/>
              <w:ind w:left="9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D14">
              <w:rPr>
                <w:rFonts w:ascii="Times New Roman" w:eastAsia="Times New Roman" w:hAnsi="Times New Roman" w:cs="Times New Roman"/>
                <w:spacing w:val="-4"/>
                <w:w w:val="94"/>
                <w:sz w:val="24"/>
                <w:szCs w:val="24"/>
                <w:lang w:eastAsia="ru-RU"/>
              </w:rPr>
              <w:t>Препараты внутрь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D14" w:rsidRPr="00020D14" w:rsidRDefault="00020D14" w:rsidP="00020D14">
            <w:pPr>
              <w:shd w:val="clear" w:color="auto" w:fill="FFFFFF"/>
              <w:spacing w:after="0" w:line="274" w:lineRule="exact"/>
              <w:ind w:left="96" w:righ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D14">
              <w:rPr>
                <w:rFonts w:ascii="Times New Roman" w:eastAsia="Times New Roman" w:hAnsi="Times New Roman" w:cs="Times New Roman"/>
                <w:spacing w:val="1"/>
                <w:w w:val="94"/>
                <w:sz w:val="24"/>
                <w:szCs w:val="24"/>
                <w:lang w:eastAsia="ru-RU"/>
              </w:rPr>
              <w:t xml:space="preserve">Дата </w:t>
            </w:r>
            <w:r w:rsidRPr="00020D14">
              <w:rPr>
                <w:rFonts w:ascii="Times New Roman" w:eastAsia="Times New Roman" w:hAnsi="Times New Roman" w:cs="Times New Roman"/>
                <w:spacing w:val="-6"/>
                <w:w w:val="94"/>
                <w:sz w:val="24"/>
                <w:szCs w:val="24"/>
                <w:lang w:eastAsia="ru-RU"/>
              </w:rPr>
              <w:t>назначе</w:t>
            </w:r>
            <w:r w:rsidRPr="00020D14">
              <w:rPr>
                <w:rFonts w:ascii="Times New Roman" w:eastAsia="Times New Roman" w:hAnsi="Times New Roman" w:cs="Times New Roman"/>
                <w:spacing w:val="-6"/>
                <w:w w:val="94"/>
                <w:sz w:val="24"/>
                <w:szCs w:val="24"/>
                <w:lang w:eastAsia="ru-RU"/>
              </w:rPr>
              <w:softHyphen/>
            </w:r>
            <w:r w:rsidRPr="00020D14">
              <w:rPr>
                <w:rFonts w:ascii="Times New Roman" w:eastAsia="Times New Roman" w:hAnsi="Times New Roman" w:cs="Times New Roman"/>
                <w:spacing w:val="-5"/>
                <w:w w:val="94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D14" w:rsidRPr="00020D14" w:rsidRDefault="00020D14" w:rsidP="00020D14">
            <w:pPr>
              <w:shd w:val="clear" w:color="auto" w:fill="FFFFFF"/>
              <w:spacing w:after="0" w:line="278" w:lineRule="exact"/>
              <w:ind w:left="146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D14">
              <w:rPr>
                <w:rFonts w:ascii="Times New Roman" w:eastAsia="Times New Roman" w:hAnsi="Times New Roman" w:cs="Times New Roman"/>
                <w:spacing w:val="-19"/>
                <w:w w:val="111"/>
                <w:sz w:val="24"/>
                <w:szCs w:val="24"/>
                <w:lang w:eastAsia="ru-RU"/>
              </w:rPr>
              <w:t xml:space="preserve">Дата </w:t>
            </w:r>
            <w:r w:rsidRPr="00020D14">
              <w:rPr>
                <w:rFonts w:ascii="Times New Roman" w:eastAsia="Times New Roman" w:hAnsi="Times New Roman" w:cs="Times New Roman"/>
                <w:spacing w:val="-5"/>
                <w:w w:val="94"/>
                <w:sz w:val="24"/>
                <w:szCs w:val="24"/>
                <w:lang w:eastAsia="ru-RU"/>
              </w:rPr>
              <w:t>отмены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D14" w:rsidRPr="00020D14" w:rsidRDefault="00020D14" w:rsidP="00020D14">
            <w:pPr>
              <w:shd w:val="clear" w:color="auto" w:fill="FFFFFF"/>
              <w:spacing w:after="0" w:line="278" w:lineRule="exact"/>
              <w:ind w:left="530" w:right="4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D14">
              <w:rPr>
                <w:rFonts w:ascii="Times New Roman" w:eastAsia="Times New Roman" w:hAnsi="Times New Roman" w:cs="Times New Roman"/>
                <w:spacing w:val="-5"/>
                <w:w w:val="94"/>
                <w:sz w:val="24"/>
                <w:szCs w:val="24"/>
                <w:lang w:eastAsia="ru-RU"/>
              </w:rPr>
              <w:t>Внутривенные, подкожные, внутримышечные инъекции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D14" w:rsidRPr="00020D14" w:rsidRDefault="00020D14" w:rsidP="00020D14">
            <w:pPr>
              <w:shd w:val="clear" w:color="auto" w:fill="FFFFFF"/>
              <w:spacing w:after="0" w:line="274" w:lineRule="exact"/>
              <w:ind w:left="108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D14">
              <w:rPr>
                <w:rFonts w:ascii="Times New Roman" w:eastAsia="Times New Roman" w:hAnsi="Times New Roman" w:cs="Times New Roman"/>
                <w:w w:val="94"/>
                <w:sz w:val="24"/>
                <w:szCs w:val="24"/>
                <w:lang w:eastAsia="ru-RU"/>
              </w:rPr>
              <w:t xml:space="preserve">Дата </w:t>
            </w:r>
            <w:r w:rsidRPr="00020D14">
              <w:rPr>
                <w:rFonts w:ascii="Times New Roman" w:eastAsia="Times New Roman" w:hAnsi="Times New Roman" w:cs="Times New Roman"/>
                <w:spacing w:val="-6"/>
                <w:w w:val="94"/>
                <w:sz w:val="24"/>
                <w:szCs w:val="24"/>
                <w:lang w:eastAsia="ru-RU"/>
              </w:rPr>
              <w:t>назначе</w:t>
            </w:r>
            <w:r w:rsidRPr="00020D14">
              <w:rPr>
                <w:rFonts w:ascii="Times New Roman" w:eastAsia="Times New Roman" w:hAnsi="Times New Roman" w:cs="Times New Roman"/>
                <w:spacing w:val="-6"/>
                <w:w w:val="94"/>
                <w:sz w:val="24"/>
                <w:szCs w:val="24"/>
                <w:lang w:eastAsia="ru-RU"/>
              </w:rPr>
              <w:softHyphen/>
            </w:r>
            <w:r w:rsidRPr="00020D14">
              <w:rPr>
                <w:rFonts w:ascii="Times New Roman" w:eastAsia="Times New Roman" w:hAnsi="Times New Roman" w:cs="Times New Roman"/>
                <w:spacing w:val="-1"/>
                <w:w w:val="94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D14" w:rsidRPr="00020D14" w:rsidRDefault="00020D14" w:rsidP="00020D14">
            <w:pPr>
              <w:shd w:val="clear" w:color="auto" w:fill="FFFFFF"/>
              <w:spacing w:after="0" w:line="269" w:lineRule="exact"/>
              <w:ind w:left="266" w:right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D14">
              <w:rPr>
                <w:rFonts w:ascii="Times New Roman" w:eastAsia="Times New Roman" w:hAnsi="Times New Roman" w:cs="Times New Roman"/>
                <w:spacing w:val="-1"/>
                <w:w w:val="94"/>
                <w:sz w:val="24"/>
                <w:szCs w:val="24"/>
                <w:lang w:eastAsia="ru-RU"/>
              </w:rPr>
              <w:t xml:space="preserve">Дата </w:t>
            </w:r>
            <w:r w:rsidRPr="00020D14">
              <w:rPr>
                <w:rFonts w:ascii="Times New Roman" w:eastAsia="Times New Roman" w:hAnsi="Times New Roman" w:cs="Times New Roman"/>
                <w:spacing w:val="-5"/>
                <w:w w:val="94"/>
                <w:sz w:val="24"/>
                <w:szCs w:val="24"/>
                <w:lang w:eastAsia="ru-RU"/>
              </w:rPr>
              <w:t>отмены</w:t>
            </w:r>
          </w:p>
        </w:tc>
      </w:tr>
      <w:tr w:rsidR="00020D14" w:rsidRPr="00020D14" w:rsidTr="00C537BF">
        <w:trPr>
          <w:trHeight w:hRule="exact" w:val="95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D14" w:rsidRPr="00020D14" w:rsidRDefault="00020D14" w:rsidP="00020D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Постельный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D14" w:rsidRPr="00020D14" w:rsidRDefault="00020D14" w:rsidP="00020D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</w:t>
            </w:r>
          </w:p>
          <w:p w:rsidR="00020D14" w:rsidRPr="00020D14" w:rsidRDefault="00020D14" w:rsidP="00020D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(№7)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D14" w:rsidRPr="00020D14" w:rsidRDefault="00020D14" w:rsidP="00020D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 80 мг утром натощак, курс 10 дней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D14" w:rsidRPr="00020D14" w:rsidRDefault="00020D14" w:rsidP="00020D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D14" w:rsidRPr="00020D14" w:rsidRDefault="00020D14" w:rsidP="00020D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D14" w:rsidRPr="00020D14" w:rsidRDefault="00020D14" w:rsidP="00020D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4% гидрокабонат натрия 400мл в/в капельно 1 раз в день, через день, курс 5 дней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D14" w:rsidRPr="00020D14" w:rsidRDefault="00020D14" w:rsidP="00020D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D14" w:rsidRPr="00020D14" w:rsidRDefault="00020D14" w:rsidP="00020D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D14" w:rsidRPr="00020D14" w:rsidTr="00C537BF">
        <w:trPr>
          <w:trHeight w:hRule="exact" w:val="91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D14" w:rsidRPr="00020D14" w:rsidRDefault="00020D14" w:rsidP="00020D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D14" w:rsidRPr="00020D14" w:rsidRDefault="00020D14" w:rsidP="00020D14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D14" w:rsidRPr="00020D14" w:rsidRDefault="00020D14" w:rsidP="00020D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 10 мг по 1т 2р в день, утром и вечером, курс 10 дней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D14" w:rsidRPr="00020D14" w:rsidRDefault="00020D14" w:rsidP="00020D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D14" w:rsidRPr="00020D14" w:rsidRDefault="00020D14" w:rsidP="00020D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D14" w:rsidRPr="00020D14" w:rsidRDefault="00020D14" w:rsidP="00020D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Панангин 5,0 мл в 100 мл физ. раствора, в/в капельно, 1 раз в день, № 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D14" w:rsidRPr="00020D14" w:rsidRDefault="00020D14" w:rsidP="00020D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D14" w:rsidRPr="00020D14" w:rsidRDefault="00020D14" w:rsidP="00020D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0D14" w:rsidRPr="00020D14" w:rsidRDefault="00020D14" w:rsidP="0002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20D14" w:rsidRPr="00020D14" w:rsidRDefault="00020D14" w:rsidP="0002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Style w:val="12"/>
        <w:tblW w:w="15309" w:type="dxa"/>
        <w:tblInd w:w="108" w:type="dxa"/>
        <w:tblLook w:val="04A0"/>
      </w:tblPr>
      <w:tblGrid>
        <w:gridCol w:w="5306"/>
        <w:gridCol w:w="1569"/>
        <w:gridCol w:w="1739"/>
        <w:gridCol w:w="3387"/>
        <w:gridCol w:w="1569"/>
        <w:gridCol w:w="1739"/>
      </w:tblGrid>
      <w:tr w:rsidR="00020D14" w:rsidRPr="00020D14" w:rsidTr="00C537BF">
        <w:tc>
          <w:tcPr>
            <w:tcW w:w="5306" w:type="dxa"/>
          </w:tcPr>
          <w:p w:rsidR="00020D14" w:rsidRPr="00020D14" w:rsidRDefault="00020D14" w:rsidP="00020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</w:t>
            </w:r>
          </w:p>
        </w:tc>
        <w:tc>
          <w:tcPr>
            <w:tcW w:w="1569" w:type="dxa"/>
          </w:tcPr>
          <w:p w:rsidR="00020D14" w:rsidRPr="00020D14" w:rsidRDefault="00020D14" w:rsidP="00020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назначения</w:t>
            </w:r>
          </w:p>
        </w:tc>
        <w:tc>
          <w:tcPr>
            <w:tcW w:w="1739" w:type="dxa"/>
          </w:tcPr>
          <w:p w:rsidR="00020D14" w:rsidRPr="00020D14" w:rsidRDefault="00020D14" w:rsidP="00020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выполнения, роспись медсестры</w:t>
            </w:r>
          </w:p>
        </w:tc>
        <w:tc>
          <w:tcPr>
            <w:tcW w:w="3387" w:type="dxa"/>
          </w:tcPr>
          <w:p w:rsidR="00020D14" w:rsidRPr="00020D14" w:rsidRDefault="00020D14" w:rsidP="00020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569" w:type="dxa"/>
          </w:tcPr>
          <w:p w:rsidR="00020D14" w:rsidRPr="00020D14" w:rsidRDefault="00020D14" w:rsidP="00020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назначения</w:t>
            </w:r>
          </w:p>
        </w:tc>
        <w:tc>
          <w:tcPr>
            <w:tcW w:w="1739" w:type="dxa"/>
          </w:tcPr>
          <w:p w:rsidR="00020D14" w:rsidRPr="00020D14" w:rsidRDefault="00020D14" w:rsidP="00020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выполнения, роспись медсестры</w:t>
            </w:r>
          </w:p>
        </w:tc>
      </w:tr>
      <w:tr w:rsidR="00020D14" w:rsidRPr="00020D14" w:rsidTr="00C537BF">
        <w:tc>
          <w:tcPr>
            <w:tcW w:w="5306" w:type="dxa"/>
          </w:tcPr>
          <w:p w:rsidR="00020D14" w:rsidRPr="00020D14" w:rsidRDefault="00020D14" w:rsidP="00020D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ОАК</w:t>
            </w:r>
          </w:p>
        </w:tc>
        <w:tc>
          <w:tcPr>
            <w:tcW w:w="1569" w:type="dxa"/>
          </w:tcPr>
          <w:p w:rsidR="00020D14" w:rsidRPr="00020D14" w:rsidRDefault="00020D14" w:rsidP="00020D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14.01</w:t>
            </w:r>
          </w:p>
        </w:tc>
        <w:tc>
          <w:tcPr>
            <w:tcW w:w="1739" w:type="dxa"/>
          </w:tcPr>
          <w:p w:rsidR="00020D14" w:rsidRPr="00020D14" w:rsidRDefault="00020D14" w:rsidP="00020D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14.01</w:t>
            </w:r>
          </w:p>
        </w:tc>
        <w:tc>
          <w:tcPr>
            <w:tcW w:w="3387" w:type="dxa"/>
          </w:tcPr>
          <w:p w:rsidR="00020D14" w:rsidRPr="00020D14" w:rsidRDefault="00020D14" w:rsidP="00020D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9" w:type="dxa"/>
          </w:tcPr>
          <w:p w:rsidR="00020D14" w:rsidRPr="00020D14" w:rsidRDefault="00020D14" w:rsidP="00020D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9" w:type="dxa"/>
          </w:tcPr>
          <w:p w:rsidR="00020D14" w:rsidRPr="00020D14" w:rsidRDefault="00020D14" w:rsidP="00020D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D14" w:rsidRPr="00020D14" w:rsidTr="00C537BF">
        <w:trPr>
          <w:trHeight w:val="90"/>
        </w:trPr>
        <w:tc>
          <w:tcPr>
            <w:tcW w:w="5306" w:type="dxa"/>
          </w:tcPr>
          <w:p w:rsidR="00020D14" w:rsidRPr="00020D14" w:rsidRDefault="00020D14" w:rsidP="00020D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ОАМ</w:t>
            </w:r>
          </w:p>
        </w:tc>
        <w:tc>
          <w:tcPr>
            <w:tcW w:w="1569" w:type="dxa"/>
          </w:tcPr>
          <w:p w:rsidR="00020D14" w:rsidRPr="00020D14" w:rsidRDefault="00020D14" w:rsidP="00020D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14.01</w:t>
            </w:r>
          </w:p>
        </w:tc>
        <w:tc>
          <w:tcPr>
            <w:tcW w:w="1739" w:type="dxa"/>
          </w:tcPr>
          <w:p w:rsidR="00020D14" w:rsidRPr="00020D14" w:rsidRDefault="00020D14" w:rsidP="00020D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14.01</w:t>
            </w:r>
          </w:p>
        </w:tc>
        <w:tc>
          <w:tcPr>
            <w:tcW w:w="3387" w:type="dxa"/>
          </w:tcPr>
          <w:p w:rsidR="00020D14" w:rsidRPr="00020D14" w:rsidRDefault="00020D14" w:rsidP="00020D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9" w:type="dxa"/>
          </w:tcPr>
          <w:p w:rsidR="00020D14" w:rsidRPr="00020D14" w:rsidRDefault="00020D14" w:rsidP="00020D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9" w:type="dxa"/>
          </w:tcPr>
          <w:p w:rsidR="00020D14" w:rsidRPr="00020D14" w:rsidRDefault="00020D14" w:rsidP="00020D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D14" w:rsidRPr="00020D14" w:rsidTr="00C537BF">
        <w:tc>
          <w:tcPr>
            <w:tcW w:w="5306" w:type="dxa"/>
          </w:tcPr>
          <w:p w:rsidR="00020D14" w:rsidRPr="00020D14" w:rsidRDefault="00020D14" w:rsidP="00020D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 (креатинин, мочевина, белок и его фракции)</w:t>
            </w:r>
          </w:p>
        </w:tc>
        <w:tc>
          <w:tcPr>
            <w:tcW w:w="1569" w:type="dxa"/>
          </w:tcPr>
          <w:p w:rsidR="00020D14" w:rsidRPr="00020D14" w:rsidRDefault="00020D14" w:rsidP="00020D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14.01</w:t>
            </w:r>
          </w:p>
        </w:tc>
        <w:tc>
          <w:tcPr>
            <w:tcW w:w="1739" w:type="dxa"/>
          </w:tcPr>
          <w:p w:rsidR="00020D14" w:rsidRPr="00020D14" w:rsidRDefault="00020D14" w:rsidP="00020D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14.01</w:t>
            </w:r>
          </w:p>
        </w:tc>
        <w:tc>
          <w:tcPr>
            <w:tcW w:w="3387" w:type="dxa"/>
          </w:tcPr>
          <w:p w:rsidR="00020D14" w:rsidRPr="00020D14" w:rsidRDefault="00020D14" w:rsidP="00020D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9" w:type="dxa"/>
          </w:tcPr>
          <w:p w:rsidR="00020D14" w:rsidRPr="00020D14" w:rsidRDefault="00020D14" w:rsidP="00020D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9" w:type="dxa"/>
          </w:tcPr>
          <w:p w:rsidR="00020D14" w:rsidRPr="00020D14" w:rsidRDefault="00020D14" w:rsidP="00020D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D14" w:rsidRPr="00020D14" w:rsidTr="00C537BF">
        <w:tc>
          <w:tcPr>
            <w:tcW w:w="5306" w:type="dxa"/>
          </w:tcPr>
          <w:p w:rsidR="00020D14" w:rsidRPr="00020D14" w:rsidRDefault="00020D14" w:rsidP="00020D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Проба Реберга</w:t>
            </w:r>
          </w:p>
        </w:tc>
        <w:tc>
          <w:tcPr>
            <w:tcW w:w="1569" w:type="dxa"/>
          </w:tcPr>
          <w:p w:rsidR="00020D14" w:rsidRPr="00020D14" w:rsidRDefault="00020D14" w:rsidP="00020D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</w:t>
            </w:r>
          </w:p>
        </w:tc>
        <w:tc>
          <w:tcPr>
            <w:tcW w:w="1739" w:type="dxa"/>
          </w:tcPr>
          <w:p w:rsidR="00020D14" w:rsidRPr="00020D14" w:rsidRDefault="00020D14" w:rsidP="00020D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7" w:type="dxa"/>
          </w:tcPr>
          <w:p w:rsidR="00020D14" w:rsidRPr="00020D14" w:rsidRDefault="00020D14" w:rsidP="00020D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9" w:type="dxa"/>
          </w:tcPr>
          <w:p w:rsidR="00020D14" w:rsidRPr="00020D14" w:rsidRDefault="00020D14" w:rsidP="00020D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9" w:type="dxa"/>
          </w:tcPr>
          <w:p w:rsidR="00020D14" w:rsidRPr="00020D14" w:rsidRDefault="00020D14" w:rsidP="00020D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D14" w:rsidRPr="00020D14" w:rsidTr="00C537BF">
        <w:tc>
          <w:tcPr>
            <w:tcW w:w="5306" w:type="dxa"/>
          </w:tcPr>
          <w:p w:rsidR="00020D14" w:rsidRPr="00020D14" w:rsidRDefault="00020D14" w:rsidP="00020D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ЭКГ</w:t>
            </w:r>
          </w:p>
        </w:tc>
        <w:tc>
          <w:tcPr>
            <w:tcW w:w="1569" w:type="dxa"/>
          </w:tcPr>
          <w:p w:rsidR="00020D14" w:rsidRPr="00020D14" w:rsidRDefault="00020D14" w:rsidP="00020D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</w:t>
            </w:r>
          </w:p>
        </w:tc>
        <w:tc>
          <w:tcPr>
            <w:tcW w:w="1739" w:type="dxa"/>
          </w:tcPr>
          <w:p w:rsidR="00020D14" w:rsidRPr="00020D14" w:rsidRDefault="00020D14" w:rsidP="00020D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7" w:type="dxa"/>
          </w:tcPr>
          <w:p w:rsidR="00020D14" w:rsidRPr="00020D14" w:rsidRDefault="00020D14" w:rsidP="00020D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9" w:type="dxa"/>
          </w:tcPr>
          <w:p w:rsidR="00020D14" w:rsidRPr="00020D14" w:rsidRDefault="00020D14" w:rsidP="00020D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9" w:type="dxa"/>
          </w:tcPr>
          <w:p w:rsidR="00020D14" w:rsidRPr="00020D14" w:rsidRDefault="00020D14" w:rsidP="00020D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26061" w:rsidRDefault="00326061" w:rsidP="00E340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26061" w:rsidSect="00E34023">
      <w:headerReference w:type="default" r:id="rId8"/>
      <w:pgSz w:w="16838" w:h="11906" w:orient="landscape"/>
      <w:pgMar w:top="1134" w:right="1134" w:bottom="1134" w:left="1134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2BE" w:rsidRDefault="00B672BE" w:rsidP="00020D14">
      <w:pPr>
        <w:spacing w:after="0" w:line="240" w:lineRule="auto"/>
      </w:pPr>
      <w:r>
        <w:separator/>
      </w:r>
    </w:p>
  </w:endnote>
  <w:endnote w:type="continuationSeparator" w:id="0">
    <w:p w:rsidR="00B672BE" w:rsidRDefault="00B672BE" w:rsidP="0002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2BE" w:rsidRDefault="00B672BE" w:rsidP="00020D14">
      <w:pPr>
        <w:spacing w:after="0" w:line="240" w:lineRule="auto"/>
      </w:pPr>
      <w:r>
        <w:separator/>
      </w:r>
    </w:p>
  </w:footnote>
  <w:footnote w:type="continuationSeparator" w:id="0">
    <w:p w:rsidR="00B672BE" w:rsidRDefault="00B672BE" w:rsidP="00020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7BF" w:rsidRPr="00020D14" w:rsidRDefault="00C537BF" w:rsidP="00020D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7BF" w:rsidRPr="005A56B3" w:rsidRDefault="00C537BF" w:rsidP="005A068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25CE"/>
    <w:multiLevelType w:val="hybridMultilevel"/>
    <w:tmpl w:val="F3465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B34FA"/>
    <w:multiLevelType w:val="hybridMultilevel"/>
    <w:tmpl w:val="78722534"/>
    <w:lvl w:ilvl="0" w:tplc="D9C03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8E4869"/>
    <w:multiLevelType w:val="hybridMultilevel"/>
    <w:tmpl w:val="37FAE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21CD3"/>
    <w:multiLevelType w:val="hybridMultilevel"/>
    <w:tmpl w:val="F5E4F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D22AA"/>
    <w:multiLevelType w:val="hybridMultilevel"/>
    <w:tmpl w:val="FD72C8D4"/>
    <w:lvl w:ilvl="0" w:tplc="0419000F">
      <w:start w:val="1"/>
      <w:numFmt w:val="decimal"/>
      <w:lvlText w:val="%1."/>
      <w:lvlJc w:val="left"/>
      <w:pPr>
        <w:ind w:left="1503" w:hanging="360"/>
      </w:pPr>
    </w:lvl>
    <w:lvl w:ilvl="1" w:tplc="04190019">
      <w:start w:val="1"/>
      <w:numFmt w:val="lowerLetter"/>
      <w:lvlText w:val="%2."/>
      <w:lvlJc w:val="left"/>
      <w:pPr>
        <w:ind w:left="2223" w:hanging="360"/>
      </w:pPr>
    </w:lvl>
    <w:lvl w:ilvl="2" w:tplc="0419001B">
      <w:start w:val="1"/>
      <w:numFmt w:val="lowerRoman"/>
      <w:lvlText w:val="%3."/>
      <w:lvlJc w:val="right"/>
      <w:pPr>
        <w:ind w:left="2943" w:hanging="180"/>
      </w:pPr>
    </w:lvl>
    <w:lvl w:ilvl="3" w:tplc="0419000F">
      <w:start w:val="1"/>
      <w:numFmt w:val="decimal"/>
      <w:lvlText w:val="%4."/>
      <w:lvlJc w:val="left"/>
      <w:pPr>
        <w:ind w:left="3663" w:hanging="360"/>
      </w:pPr>
    </w:lvl>
    <w:lvl w:ilvl="4" w:tplc="04190019">
      <w:start w:val="1"/>
      <w:numFmt w:val="lowerLetter"/>
      <w:lvlText w:val="%5."/>
      <w:lvlJc w:val="left"/>
      <w:pPr>
        <w:ind w:left="4383" w:hanging="360"/>
      </w:pPr>
    </w:lvl>
    <w:lvl w:ilvl="5" w:tplc="0419001B">
      <w:start w:val="1"/>
      <w:numFmt w:val="lowerRoman"/>
      <w:lvlText w:val="%6."/>
      <w:lvlJc w:val="right"/>
      <w:pPr>
        <w:ind w:left="5103" w:hanging="180"/>
      </w:pPr>
    </w:lvl>
    <w:lvl w:ilvl="6" w:tplc="0419000F">
      <w:start w:val="1"/>
      <w:numFmt w:val="decimal"/>
      <w:lvlText w:val="%7."/>
      <w:lvlJc w:val="left"/>
      <w:pPr>
        <w:ind w:left="5823" w:hanging="360"/>
      </w:pPr>
    </w:lvl>
    <w:lvl w:ilvl="7" w:tplc="04190019">
      <w:start w:val="1"/>
      <w:numFmt w:val="lowerLetter"/>
      <w:lvlText w:val="%8."/>
      <w:lvlJc w:val="left"/>
      <w:pPr>
        <w:ind w:left="6543" w:hanging="360"/>
      </w:pPr>
    </w:lvl>
    <w:lvl w:ilvl="8" w:tplc="0419001B">
      <w:start w:val="1"/>
      <w:numFmt w:val="lowerRoman"/>
      <w:lvlText w:val="%9."/>
      <w:lvlJc w:val="right"/>
      <w:pPr>
        <w:ind w:left="7263" w:hanging="180"/>
      </w:pPr>
    </w:lvl>
  </w:abstractNum>
  <w:abstractNum w:abstractNumId="5">
    <w:nsid w:val="21CA6943"/>
    <w:multiLevelType w:val="hybridMultilevel"/>
    <w:tmpl w:val="1F6019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1FE5846"/>
    <w:multiLevelType w:val="hybridMultilevel"/>
    <w:tmpl w:val="57D04A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27EF3FD9"/>
    <w:multiLevelType w:val="hybridMultilevel"/>
    <w:tmpl w:val="39ACC624"/>
    <w:lvl w:ilvl="0" w:tplc="DDDE48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2146E4"/>
    <w:multiLevelType w:val="hybridMultilevel"/>
    <w:tmpl w:val="98129654"/>
    <w:lvl w:ilvl="0" w:tplc="04190001">
      <w:start w:val="1"/>
      <w:numFmt w:val="bullet"/>
      <w:lvlText w:val=""/>
      <w:lvlJc w:val="left"/>
      <w:pPr>
        <w:tabs>
          <w:tab w:val="num" w:pos="871"/>
        </w:tabs>
        <w:ind w:left="8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91"/>
        </w:tabs>
        <w:ind w:left="15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1"/>
        </w:tabs>
        <w:ind w:left="23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1"/>
        </w:tabs>
        <w:ind w:left="30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1"/>
        </w:tabs>
        <w:ind w:left="37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91"/>
        </w:tabs>
        <w:ind w:left="51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</w:abstractNum>
  <w:abstractNum w:abstractNumId="9">
    <w:nsid w:val="2C980E14"/>
    <w:multiLevelType w:val="hybridMultilevel"/>
    <w:tmpl w:val="29667F4C"/>
    <w:lvl w:ilvl="0" w:tplc="1BAE34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EB1BAE"/>
    <w:multiLevelType w:val="hybridMultilevel"/>
    <w:tmpl w:val="BBF67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F19A5"/>
    <w:multiLevelType w:val="hybridMultilevel"/>
    <w:tmpl w:val="114C07B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35897F2A"/>
    <w:multiLevelType w:val="hybridMultilevel"/>
    <w:tmpl w:val="F524F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F356D"/>
    <w:multiLevelType w:val="hybridMultilevel"/>
    <w:tmpl w:val="9744746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CA6269"/>
    <w:multiLevelType w:val="hybridMultilevel"/>
    <w:tmpl w:val="44CA6984"/>
    <w:lvl w:ilvl="0" w:tplc="B022BD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EE015F"/>
    <w:multiLevelType w:val="hybridMultilevel"/>
    <w:tmpl w:val="73C0F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17666C"/>
    <w:multiLevelType w:val="hybridMultilevel"/>
    <w:tmpl w:val="7C624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4E433A"/>
    <w:multiLevelType w:val="hybridMultilevel"/>
    <w:tmpl w:val="1B68CA0E"/>
    <w:lvl w:ilvl="0" w:tplc="F9D05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360615"/>
    <w:multiLevelType w:val="hybridMultilevel"/>
    <w:tmpl w:val="80E2E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BB7AD5"/>
    <w:multiLevelType w:val="hybridMultilevel"/>
    <w:tmpl w:val="3DA42E52"/>
    <w:lvl w:ilvl="0" w:tplc="46BCFC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4307590"/>
    <w:multiLevelType w:val="hybridMultilevel"/>
    <w:tmpl w:val="DB829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03470D"/>
    <w:multiLevelType w:val="hybridMultilevel"/>
    <w:tmpl w:val="0EA4F7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D955904"/>
    <w:multiLevelType w:val="hybridMultilevel"/>
    <w:tmpl w:val="8CC4D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8670D4"/>
    <w:multiLevelType w:val="hybridMultilevel"/>
    <w:tmpl w:val="D108C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600072"/>
    <w:multiLevelType w:val="hybridMultilevel"/>
    <w:tmpl w:val="83106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616C1A"/>
    <w:multiLevelType w:val="hybridMultilevel"/>
    <w:tmpl w:val="E8BE4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93A34"/>
    <w:multiLevelType w:val="hybridMultilevel"/>
    <w:tmpl w:val="3DA42E52"/>
    <w:lvl w:ilvl="0" w:tplc="46BCFC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C57161"/>
    <w:multiLevelType w:val="hybridMultilevel"/>
    <w:tmpl w:val="BD10A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7711C1"/>
    <w:multiLevelType w:val="hybridMultilevel"/>
    <w:tmpl w:val="83CC9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210E55"/>
    <w:multiLevelType w:val="hybridMultilevel"/>
    <w:tmpl w:val="FE5CD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85453D"/>
    <w:multiLevelType w:val="hybridMultilevel"/>
    <w:tmpl w:val="39ACC624"/>
    <w:lvl w:ilvl="0" w:tplc="DDDE48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4052FED"/>
    <w:multiLevelType w:val="hybridMultilevel"/>
    <w:tmpl w:val="3DA42E52"/>
    <w:lvl w:ilvl="0" w:tplc="46BCFC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6F44CAC"/>
    <w:multiLevelType w:val="hybridMultilevel"/>
    <w:tmpl w:val="1FE02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FF5ADE"/>
    <w:multiLevelType w:val="hybridMultilevel"/>
    <w:tmpl w:val="7A1031E2"/>
    <w:lvl w:ilvl="0" w:tplc="B0F8CCB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"/>
  </w:num>
  <w:num w:numId="6">
    <w:abstractNumId w:val="18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4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21"/>
  </w:num>
  <w:num w:numId="18">
    <w:abstractNumId w:val="19"/>
  </w:num>
  <w:num w:numId="19">
    <w:abstractNumId w:val="26"/>
  </w:num>
  <w:num w:numId="20">
    <w:abstractNumId w:val="15"/>
  </w:num>
  <w:num w:numId="21">
    <w:abstractNumId w:val="1"/>
  </w:num>
  <w:num w:numId="22">
    <w:abstractNumId w:val="31"/>
  </w:num>
  <w:num w:numId="23">
    <w:abstractNumId w:val="30"/>
  </w:num>
  <w:num w:numId="24">
    <w:abstractNumId w:val="12"/>
  </w:num>
  <w:num w:numId="25">
    <w:abstractNumId w:val="32"/>
  </w:num>
  <w:num w:numId="26">
    <w:abstractNumId w:val="17"/>
  </w:num>
  <w:num w:numId="27">
    <w:abstractNumId w:val="7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0"/>
  </w:num>
  <w:num w:numId="35">
    <w:abstractNumId w:val="20"/>
  </w:num>
  <w:num w:numId="36">
    <w:abstractNumId w:val="4"/>
  </w:num>
  <w:num w:numId="37">
    <w:abstractNumId w:val="11"/>
  </w:num>
  <w:num w:numId="38">
    <w:abstractNumId w:val="16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D54"/>
    <w:rsid w:val="00001F06"/>
    <w:rsid w:val="00020D14"/>
    <w:rsid w:val="000718A0"/>
    <w:rsid w:val="001417B5"/>
    <w:rsid w:val="001B3AE7"/>
    <w:rsid w:val="002A5FE0"/>
    <w:rsid w:val="002F2BCA"/>
    <w:rsid w:val="00326061"/>
    <w:rsid w:val="00350DA1"/>
    <w:rsid w:val="00356CD9"/>
    <w:rsid w:val="00450885"/>
    <w:rsid w:val="0048536F"/>
    <w:rsid w:val="005A068C"/>
    <w:rsid w:val="005E1895"/>
    <w:rsid w:val="006545D1"/>
    <w:rsid w:val="00723998"/>
    <w:rsid w:val="00770CCC"/>
    <w:rsid w:val="00897FEC"/>
    <w:rsid w:val="0090146B"/>
    <w:rsid w:val="009153A4"/>
    <w:rsid w:val="00937211"/>
    <w:rsid w:val="00B05796"/>
    <w:rsid w:val="00B672BE"/>
    <w:rsid w:val="00BB5251"/>
    <w:rsid w:val="00C537BF"/>
    <w:rsid w:val="00CF6FE9"/>
    <w:rsid w:val="00D22CFB"/>
    <w:rsid w:val="00D902DE"/>
    <w:rsid w:val="00D93222"/>
    <w:rsid w:val="00DA4813"/>
    <w:rsid w:val="00E34023"/>
    <w:rsid w:val="00E37D54"/>
    <w:rsid w:val="00EB285C"/>
    <w:rsid w:val="00F4479C"/>
    <w:rsid w:val="00F60F08"/>
    <w:rsid w:val="00F73D7B"/>
    <w:rsid w:val="00FB0B07"/>
    <w:rsid w:val="00FF1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A0"/>
  </w:style>
  <w:style w:type="paragraph" w:styleId="1">
    <w:name w:val="heading 1"/>
    <w:basedOn w:val="a"/>
    <w:next w:val="a"/>
    <w:link w:val="10"/>
    <w:qFormat/>
    <w:rsid w:val="00001F0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5A068C"/>
  </w:style>
  <w:style w:type="numbering" w:customStyle="1" w:styleId="110">
    <w:name w:val="Нет списка11"/>
    <w:next w:val="a2"/>
    <w:uiPriority w:val="99"/>
    <w:semiHidden/>
    <w:unhideWhenUsed/>
    <w:rsid w:val="005A068C"/>
  </w:style>
  <w:style w:type="paragraph" w:styleId="a3">
    <w:name w:val="header"/>
    <w:basedOn w:val="a"/>
    <w:link w:val="a4"/>
    <w:uiPriority w:val="99"/>
    <w:unhideWhenUsed/>
    <w:rsid w:val="005A068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A068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A068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A068C"/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5A068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voproc">
    <w:name w:val="voproc"/>
    <w:basedOn w:val="a"/>
    <w:rsid w:val="005A068C"/>
    <w:pPr>
      <w:tabs>
        <w:tab w:val="left" w:pos="397"/>
      </w:tabs>
      <w:spacing w:before="12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oaaou1">
    <w:name w:val="Ioaaou1"/>
    <w:basedOn w:val="a"/>
    <w:rsid w:val="005A068C"/>
    <w:pPr>
      <w:spacing w:after="40" w:line="240" w:lineRule="auto"/>
      <w:ind w:left="595" w:hanging="198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table" w:customStyle="1" w:styleId="12">
    <w:name w:val="Сетка таблицы1"/>
    <w:basedOn w:val="a1"/>
    <w:next w:val="a8"/>
    <w:uiPriority w:val="59"/>
    <w:rsid w:val="005A068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5A0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01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"/>
    <w:basedOn w:val="a"/>
    <w:uiPriority w:val="99"/>
    <w:semiHidden/>
    <w:unhideWhenUsed/>
    <w:rsid w:val="00001F06"/>
    <w:pPr>
      <w:ind w:left="283" w:hanging="283"/>
      <w:contextualSpacing/>
    </w:pPr>
  </w:style>
  <w:style w:type="character" w:customStyle="1" w:styleId="FontStyle11">
    <w:name w:val="Font Style11"/>
    <w:uiPriority w:val="99"/>
    <w:rsid w:val="00001F06"/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A068C"/>
  </w:style>
  <w:style w:type="numbering" w:customStyle="1" w:styleId="11">
    <w:name w:val="Нет списка11"/>
    <w:next w:val="a2"/>
    <w:uiPriority w:val="99"/>
    <w:semiHidden/>
    <w:unhideWhenUsed/>
    <w:rsid w:val="005A068C"/>
  </w:style>
  <w:style w:type="paragraph" w:styleId="a3">
    <w:name w:val="header"/>
    <w:basedOn w:val="a"/>
    <w:link w:val="a4"/>
    <w:uiPriority w:val="99"/>
    <w:unhideWhenUsed/>
    <w:rsid w:val="005A068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A068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A068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A068C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A068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voproc">
    <w:name w:val="voproc"/>
    <w:basedOn w:val="a"/>
    <w:rsid w:val="005A068C"/>
    <w:pPr>
      <w:tabs>
        <w:tab w:val="left" w:pos="397"/>
      </w:tabs>
      <w:spacing w:before="12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oaaou1">
    <w:name w:val="Ioaaou1"/>
    <w:basedOn w:val="a"/>
    <w:rsid w:val="005A068C"/>
    <w:pPr>
      <w:spacing w:after="40" w:line="240" w:lineRule="auto"/>
      <w:ind w:left="595" w:hanging="198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table" w:customStyle="1" w:styleId="10">
    <w:name w:val="Сетка таблицы1"/>
    <w:basedOn w:val="a1"/>
    <w:next w:val="a8"/>
    <w:uiPriority w:val="59"/>
    <w:rsid w:val="005A068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5A0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mamedova.rv</cp:lastModifiedBy>
  <cp:revision>18</cp:revision>
  <dcterms:created xsi:type="dcterms:W3CDTF">2014-02-16T12:38:00Z</dcterms:created>
  <dcterms:modified xsi:type="dcterms:W3CDTF">2020-02-17T04:17:00Z</dcterms:modified>
</cp:coreProperties>
</file>