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006DE">
        <w:rPr>
          <w:rFonts w:ascii="Times New Roman" w:hAnsi="Times New Roman" w:cs="Times New Roman"/>
          <w:b/>
          <w:sz w:val="28"/>
          <w:szCs w:val="28"/>
        </w:rPr>
        <w:t>ФШ19</w:t>
      </w:r>
      <w:r w:rsidR="00F7532F">
        <w:rPr>
          <w:rFonts w:ascii="Times New Roman" w:hAnsi="Times New Roman" w:cs="Times New Roman"/>
          <w:b/>
          <w:sz w:val="28"/>
          <w:szCs w:val="28"/>
        </w:rPr>
        <w:t>3-194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995E49" w:rsidRPr="000E43BA" w:rsidRDefault="00FC2EA1" w:rsidP="00995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</w:r>
      <w:r w:rsidR="00B64AEB">
        <w:rPr>
          <w:rFonts w:ascii="Times New Roman" w:hAnsi="Times New Roman" w:cs="Times New Roman"/>
          <w:b/>
          <w:sz w:val="28"/>
          <w:szCs w:val="28"/>
        </w:rPr>
        <w:t>Основы патологии</w:t>
      </w:r>
      <w:r w:rsidR="00995E49">
        <w:rPr>
          <w:rFonts w:ascii="Times New Roman" w:hAnsi="Times New Roman" w:cs="Times New Roman"/>
          <w:b/>
          <w:sz w:val="28"/>
          <w:szCs w:val="28"/>
        </w:rPr>
        <w:t>.</w:t>
      </w:r>
    </w:p>
    <w:p w:rsidR="00B64AEB" w:rsidRDefault="00FC2EA1" w:rsidP="00D00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F44C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 xml:space="preserve">.02.2020г. </w:t>
      </w:r>
      <w:r w:rsidR="00D006DE" w:rsidRPr="000E43B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4AEB">
        <w:rPr>
          <w:rFonts w:ascii="Times New Roman" w:hAnsi="Times New Roman" w:cs="Times New Roman"/>
          <w:b/>
          <w:i/>
          <w:sz w:val="28"/>
          <w:szCs w:val="28"/>
        </w:rPr>
        <w:t>Нарушение теплового баланса организм»</w:t>
      </w:r>
    </w:p>
    <w:p w:rsidR="00D006DE" w:rsidRDefault="00B64AEB" w:rsidP="00D00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(комбинированное занятие</w:t>
      </w:r>
      <w:r w:rsidR="00D006DE"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B64AEB" w:rsidRDefault="00B64AEB" w:rsidP="00B6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С.20-27.</w:t>
      </w:r>
    </w:p>
    <w:p w:rsidR="00B64AEB" w:rsidRDefault="00B64AEB" w:rsidP="00B6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7A7126" w:rsidRPr="007A7126" w:rsidRDefault="00B64AEB" w:rsidP="00B6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 xml:space="preserve">2. Составить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логико-дидактическую схему (с определениями терминов)  </w:t>
      </w:r>
      <w:r w:rsidRPr="00B64AE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Типовые формы патологии теплообмена</w:t>
      </w:r>
      <w:r w:rsidRPr="00B64AE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sectPr w:rsidR="007A7126" w:rsidRPr="007A7126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1"/>
    <w:rsid w:val="00231455"/>
    <w:rsid w:val="004F44C2"/>
    <w:rsid w:val="007A7126"/>
    <w:rsid w:val="00995E49"/>
    <w:rsid w:val="00B64AEB"/>
    <w:rsid w:val="00D006DE"/>
    <w:rsid w:val="00D9307B"/>
    <w:rsid w:val="00E436AA"/>
    <w:rsid w:val="00F7532F"/>
    <w:rsid w:val="00FC2EA1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2020-02-15T09:57:00Z</dcterms:created>
  <dcterms:modified xsi:type="dcterms:W3CDTF">2020-02-15T09:57:00Z</dcterms:modified>
</cp:coreProperties>
</file>