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8C" w:rsidRPr="00A55C8C" w:rsidRDefault="00A55C8C" w:rsidP="00A55C8C">
      <w:pPr>
        <w:spacing w:after="200" w:line="276" w:lineRule="auto"/>
        <w:ind w:firstLine="708"/>
        <w:contextualSpacing/>
        <w:jc w:val="center"/>
        <w:rPr>
          <w:rFonts w:eastAsiaTheme="minorHAnsi"/>
          <w:b/>
          <w:bCs/>
          <w:color w:val="333333"/>
          <w:sz w:val="24"/>
          <w:szCs w:val="24"/>
          <w:shd w:val="clear" w:color="auto" w:fill="FFFFFF"/>
          <w:lang w:eastAsia="en-US"/>
        </w:rPr>
      </w:pPr>
      <w:r w:rsidRPr="00A55C8C">
        <w:rPr>
          <w:rFonts w:eastAsiaTheme="minorHAnsi"/>
          <w:b/>
          <w:bCs/>
          <w:color w:val="333333"/>
          <w:sz w:val="24"/>
          <w:szCs w:val="24"/>
          <w:shd w:val="clear" w:color="auto" w:fill="FFFFFF"/>
          <w:lang w:eastAsia="en-US"/>
        </w:rPr>
        <w:t>Теоретическая часть.</w:t>
      </w:r>
    </w:p>
    <w:p w:rsidR="00A55C8C" w:rsidRPr="00A55C8C" w:rsidRDefault="00A55C8C" w:rsidP="00A55C8C">
      <w:pPr>
        <w:spacing w:after="200" w:line="276" w:lineRule="auto"/>
        <w:ind w:firstLine="708"/>
        <w:contextualSpacing/>
        <w:jc w:val="center"/>
        <w:rPr>
          <w:rFonts w:eastAsiaTheme="minorHAnsi"/>
          <w:b/>
          <w:bCs/>
          <w:color w:val="333333"/>
          <w:sz w:val="24"/>
          <w:szCs w:val="24"/>
          <w:shd w:val="clear" w:color="auto" w:fill="FFFFFF"/>
          <w:lang w:eastAsia="en-US"/>
        </w:rPr>
      </w:pPr>
      <w:r w:rsidRPr="00A55C8C">
        <w:rPr>
          <w:rFonts w:eastAsiaTheme="minorHAnsi"/>
          <w:b/>
          <w:bCs/>
          <w:color w:val="333333"/>
          <w:sz w:val="24"/>
          <w:szCs w:val="24"/>
          <w:shd w:val="clear" w:color="auto" w:fill="FFFFFF"/>
          <w:lang w:eastAsia="en-US"/>
        </w:rPr>
        <w:t>Ознакомьтесь с материалом и сделайте конспект в рабочей тетради:</w:t>
      </w:r>
    </w:p>
    <w:p w:rsidR="00A55C8C" w:rsidRDefault="00A55C8C" w:rsidP="00A55C8C">
      <w:pPr>
        <w:jc w:val="center"/>
        <w:rPr>
          <w:b/>
        </w:rPr>
      </w:pPr>
      <w:r w:rsidRPr="00A55C8C">
        <w:rPr>
          <w:b/>
          <w:sz w:val="24"/>
          <w:szCs w:val="24"/>
        </w:rPr>
        <w:t>Структура комплексных соединений</w:t>
      </w:r>
      <w:r>
        <w:rPr>
          <w:b/>
        </w:rPr>
        <w:t>.</w:t>
      </w:r>
    </w:p>
    <w:p w:rsidR="00A55C8C" w:rsidRDefault="00A55C8C" w:rsidP="00A55C8C">
      <w:pPr>
        <w:ind w:firstLine="708"/>
        <w:rPr>
          <w:sz w:val="24"/>
          <w:szCs w:val="24"/>
          <w:shd w:val="clear" w:color="auto" w:fill="FFFFFF"/>
        </w:rPr>
      </w:pPr>
      <w:r w:rsidRPr="00E37848">
        <w:rPr>
          <w:sz w:val="24"/>
          <w:szCs w:val="24"/>
          <w:shd w:val="clear" w:color="auto" w:fill="FFFFFF"/>
        </w:rPr>
        <w:t>Как известно, металлы имеют свойство терять электроны и, тем самым, образовывать </w:t>
      </w:r>
      <w:hyperlink r:id="rId6" w:history="1">
        <w:r w:rsidRPr="00E37848">
          <w:rPr>
            <w:rStyle w:val="a3"/>
            <w:sz w:val="24"/>
            <w:szCs w:val="24"/>
            <w:shd w:val="clear" w:color="auto" w:fill="FFFFFF"/>
          </w:rPr>
          <w:t>катионы</w:t>
        </w:r>
      </w:hyperlink>
      <w:r w:rsidRPr="00E37848">
        <w:rPr>
          <w:sz w:val="24"/>
          <w:szCs w:val="24"/>
          <w:shd w:val="clear" w:color="auto" w:fill="FFFFFF"/>
        </w:rPr>
        <w:t>. Положительно заряженные ионы металлов могут находиться в окружении анионов или нейтральных молекул, образуя частицы, называемые </w:t>
      </w:r>
      <w:r w:rsidRPr="00E37848">
        <w:rPr>
          <w:rStyle w:val="a4"/>
          <w:sz w:val="24"/>
          <w:szCs w:val="24"/>
          <w:shd w:val="clear" w:color="auto" w:fill="FFFFFF"/>
        </w:rPr>
        <w:t>комплексными</w:t>
      </w:r>
      <w:r w:rsidRPr="00E37848">
        <w:rPr>
          <w:sz w:val="24"/>
          <w:szCs w:val="24"/>
          <w:shd w:val="clear" w:color="auto" w:fill="FFFFFF"/>
        </w:rPr>
        <w:t> и способные к  самостоятельному существованию в кристалле или растворе. А соединения, содержащие в узлах своих кристаллов комплексные частицы, называются </w:t>
      </w:r>
      <w:r w:rsidRPr="00E37848">
        <w:rPr>
          <w:rStyle w:val="a4"/>
          <w:sz w:val="24"/>
          <w:szCs w:val="24"/>
          <w:shd w:val="clear" w:color="auto" w:fill="FFFFFF"/>
        </w:rPr>
        <w:t>комплексными соединениями</w:t>
      </w:r>
      <w:r w:rsidRPr="00E37848">
        <w:rPr>
          <w:sz w:val="24"/>
          <w:szCs w:val="24"/>
          <w:shd w:val="clear" w:color="auto" w:fill="FFFFFF"/>
        </w:rPr>
        <w:t>.</w:t>
      </w:r>
    </w:p>
    <w:p w:rsidR="00A55C8C" w:rsidRPr="00E37848" w:rsidRDefault="00A55C8C" w:rsidP="00A55C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E37848">
        <w:rPr>
          <w:color w:val="333333"/>
          <w:sz w:val="24"/>
          <w:szCs w:val="24"/>
        </w:rPr>
        <w:t>Большинство комплексных соединений имеют </w:t>
      </w:r>
      <w:r w:rsidRPr="00E37848">
        <w:rPr>
          <w:b/>
          <w:bCs/>
          <w:i/>
          <w:iCs/>
          <w:color w:val="333333"/>
          <w:sz w:val="24"/>
          <w:szCs w:val="24"/>
        </w:rPr>
        <w:t>внутреннюю и внешнюю сферы</w:t>
      </w:r>
      <w:r w:rsidRPr="00E37848">
        <w:rPr>
          <w:color w:val="333333"/>
          <w:sz w:val="24"/>
          <w:szCs w:val="24"/>
        </w:rPr>
        <w:t>. Записывая химические формулы комплексных соединений, внутреннюю сферу заключают в квадратные скобки. Например, в комплексных соединениях</w:t>
      </w:r>
      <w:proofErr w:type="gramStart"/>
      <w:r w:rsidRPr="00E37848">
        <w:rPr>
          <w:color w:val="333333"/>
          <w:sz w:val="24"/>
          <w:szCs w:val="24"/>
        </w:rPr>
        <w:t xml:space="preserve"> К</w:t>
      </w:r>
      <w:proofErr w:type="gramEnd"/>
      <w:r w:rsidRPr="00E37848">
        <w:rPr>
          <w:color w:val="333333"/>
          <w:sz w:val="24"/>
          <w:szCs w:val="24"/>
        </w:rPr>
        <w:t>[</w:t>
      </w:r>
      <w:proofErr w:type="spellStart"/>
      <w:r w:rsidRPr="00E37848">
        <w:rPr>
          <w:color w:val="333333"/>
          <w:sz w:val="24"/>
          <w:szCs w:val="24"/>
        </w:rPr>
        <w:t>Al</w:t>
      </w:r>
      <w:proofErr w:type="spellEnd"/>
      <w:r w:rsidRPr="00E37848">
        <w:rPr>
          <w:color w:val="333333"/>
          <w:sz w:val="24"/>
          <w:szCs w:val="24"/>
        </w:rPr>
        <w:t>(OH)</w:t>
      </w:r>
      <w:r w:rsidRPr="00E37848">
        <w:rPr>
          <w:color w:val="333333"/>
          <w:sz w:val="24"/>
          <w:szCs w:val="24"/>
          <w:vertAlign w:val="subscript"/>
        </w:rPr>
        <w:t>4</w:t>
      </w:r>
      <w:r w:rsidRPr="00E37848">
        <w:rPr>
          <w:color w:val="333333"/>
          <w:sz w:val="24"/>
          <w:szCs w:val="24"/>
        </w:rPr>
        <w:t>] и [</w:t>
      </w:r>
      <w:proofErr w:type="spellStart"/>
      <w:r w:rsidRPr="00E37848">
        <w:rPr>
          <w:color w:val="333333"/>
          <w:sz w:val="24"/>
          <w:szCs w:val="24"/>
        </w:rPr>
        <w:t>Ca</w:t>
      </w:r>
      <w:proofErr w:type="spellEnd"/>
      <w:r w:rsidRPr="00E37848">
        <w:rPr>
          <w:color w:val="333333"/>
          <w:sz w:val="24"/>
          <w:szCs w:val="24"/>
        </w:rPr>
        <w:t>(NH</w:t>
      </w:r>
      <w:r w:rsidRPr="00E37848">
        <w:rPr>
          <w:color w:val="333333"/>
          <w:sz w:val="24"/>
          <w:szCs w:val="24"/>
          <w:vertAlign w:val="subscript"/>
        </w:rPr>
        <w:t>3</w:t>
      </w:r>
      <w:r w:rsidRPr="00E37848">
        <w:rPr>
          <w:color w:val="333333"/>
          <w:sz w:val="24"/>
          <w:szCs w:val="24"/>
        </w:rPr>
        <w:t>)</w:t>
      </w:r>
      <w:r w:rsidRPr="00E37848">
        <w:rPr>
          <w:color w:val="333333"/>
          <w:sz w:val="24"/>
          <w:szCs w:val="24"/>
          <w:vertAlign w:val="subscript"/>
        </w:rPr>
        <w:t>8</w:t>
      </w:r>
      <w:r w:rsidRPr="00E37848">
        <w:rPr>
          <w:color w:val="333333"/>
          <w:sz w:val="24"/>
          <w:szCs w:val="24"/>
        </w:rPr>
        <w:t>]Cl</w:t>
      </w:r>
      <w:r w:rsidRPr="00E37848">
        <w:rPr>
          <w:color w:val="333333"/>
          <w:sz w:val="24"/>
          <w:szCs w:val="24"/>
          <w:vertAlign w:val="subscript"/>
        </w:rPr>
        <w:t>2</w:t>
      </w:r>
      <w:r w:rsidRPr="00E37848">
        <w:rPr>
          <w:color w:val="333333"/>
          <w:sz w:val="24"/>
          <w:szCs w:val="24"/>
        </w:rPr>
        <w:t>, внутренней сферой являются группы атомов (комплексы) — [</w:t>
      </w:r>
      <w:proofErr w:type="spellStart"/>
      <w:r w:rsidRPr="00E37848">
        <w:rPr>
          <w:color w:val="333333"/>
          <w:sz w:val="24"/>
          <w:szCs w:val="24"/>
        </w:rPr>
        <w:t>Al</w:t>
      </w:r>
      <w:proofErr w:type="spellEnd"/>
      <w:r w:rsidRPr="00E37848">
        <w:rPr>
          <w:color w:val="333333"/>
          <w:sz w:val="24"/>
          <w:szCs w:val="24"/>
        </w:rPr>
        <w:t>(OH)</w:t>
      </w:r>
      <w:r w:rsidRPr="00E37848">
        <w:rPr>
          <w:color w:val="333333"/>
          <w:sz w:val="24"/>
          <w:szCs w:val="24"/>
          <w:vertAlign w:val="subscript"/>
        </w:rPr>
        <w:t>4</w:t>
      </w:r>
      <w:r w:rsidRPr="00E37848">
        <w:rPr>
          <w:color w:val="333333"/>
          <w:sz w:val="24"/>
          <w:szCs w:val="24"/>
        </w:rPr>
        <w:t>]</w:t>
      </w:r>
      <w:r w:rsidRPr="00E37848">
        <w:rPr>
          <w:color w:val="333333"/>
          <w:sz w:val="24"/>
          <w:szCs w:val="24"/>
          <w:vertAlign w:val="superscript"/>
        </w:rPr>
        <w:t>—</w:t>
      </w:r>
      <w:r w:rsidRPr="00E37848">
        <w:rPr>
          <w:color w:val="333333"/>
          <w:sz w:val="24"/>
          <w:szCs w:val="24"/>
        </w:rPr>
        <w:t> и [</w:t>
      </w:r>
      <w:proofErr w:type="spellStart"/>
      <w:r w:rsidRPr="00E37848">
        <w:rPr>
          <w:color w:val="333333"/>
          <w:sz w:val="24"/>
          <w:szCs w:val="24"/>
        </w:rPr>
        <w:t>Ca</w:t>
      </w:r>
      <w:proofErr w:type="spellEnd"/>
      <w:r w:rsidRPr="00E37848">
        <w:rPr>
          <w:color w:val="333333"/>
          <w:sz w:val="24"/>
          <w:szCs w:val="24"/>
        </w:rPr>
        <w:t>(NH</w:t>
      </w:r>
      <w:r w:rsidRPr="00E37848">
        <w:rPr>
          <w:color w:val="333333"/>
          <w:sz w:val="24"/>
          <w:szCs w:val="24"/>
          <w:vertAlign w:val="subscript"/>
        </w:rPr>
        <w:t>3</w:t>
      </w:r>
      <w:r w:rsidRPr="00E37848">
        <w:rPr>
          <w:color w:val="333333"/>
          <w:sz w:val="24"/>
          <w:szCs w:val="24"/>
        </w:rPr>
        <w:t>)</w:t>
      </w:r>
      <w:r w:rsidRPr="00E37848">
        <w:rPr>
          <w:color w:val="333333"/>
          <w:sz w:val="24"/>
          <w:szCs w:val="24"/>
          <w:vertAlign w:val="subscript"/>
        </w:rPr>
        <w:t>8</w:t>
      </w:r>
      <w:r w:rsidRPr="00E37848">
        <w:rPr>
          <w:color w:val="333333"/>
          <w:sz w:val="24"/>
          <w:szCs w:val="24"/>
        </w:rPr>
        <w:t>]</w:t>
      </w:r>
      <w:r w:rsidRPr="00E37848">
        <w:rPr>
          <w:color w:val="333333"/>
          <w:sz w:val="24"/>
          <w:szCs w:val="24"/>
          <w:vertAlign w:val="superscript"/>
        </w:rPr>
        <w:t>2+</w:t>
      </w:r>
      <w:r w:rsidRPr="00E37848">
        <w:rPr>
          <w:color w:val="333333"/>
          <w:sz w:val="24"/>
          <w:szCs w:val="24"/>
        </w:rPr>
        <w:t>, а внешней сферой —  ионы К</w:t>
      </w:r>
      <w:r w:rsidRPr="00E37848">
        <w:rPr>
          <w:color w:val="333333"/>
          <w:sz w:val="24"/>
          <w:szCs w:val="24"/>
          <w:vertAlign w:val="superscript"/>
        </w:rPr>
        <w:t>+</w:t>
      </w:r>
      <w:r w:rsidRPr="00E37848">
        <w:rPr>
          <w:color w:val="333333"/>
          <w:sz w:val="24"/>
          <w:szCs w:val="24"/>
        </w:rPr>
        <w:t xml:space="preserve"> и </w:t>
      </w:r>
      <w:proofErr w:type="spellStart"/>
      <w:r w:rsidRPr="00E37848">
        <w:rPr>
          <w:color w:val="333333"/>
          <w:sz w:val="24"/>
          <w:szCs w:val="24"/>
        </w:rPr>
        <w:t>Сl</w:t>
      </w:r>
      <w:proofErr w:type="spellEnd"/>
      <w:r w:rsidRPr="00E37848">
        <w:rPr>
          <w:color w:val="333333"/>
          <w:sz w:val="24"/>
          <w:szCs w:val="24"/>
          <w:vertAlign w:val="superscript"/>
        </w:rPr>
        <w:t>–</w:t>
      </w:r>
      <w:r w:rsidRPr="00E37848">
        <w:rPr>
          <w:color w:val="333333"/>
          <w:sz w:val="24"/>
          <w:szCs w:val="24"/>
        </w:rPr>
        <w:t> соответственно.</w:t>
      </w:r>
    </w:p>
    <w:p w:rsidR="00A55C8C" w:rsidRPr="00E37848" w:rsidRDefault="00A55C8C" w:rsidP="00A55C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E37848">
        <w:rPr>
          <w:b/>
          <w:bCs/>
          <w:color w:val="333333"/>
          <w:sz w:val="24"/>
          <w:szCs w:val="24"/>
        </w:rPr>
        <w:t>Центральный атом или ион</w:t>
      </w:r>
      <w:r w:rsidRPr="00E37848">
        <w:rPr>
          <w:color w:val="333333"/>
          <w:sz w:val="24"/>
          <w:szCs w:val="24"/>
        </w:rPr>
        <w:t> внутренней сферы называют</w:t>
      </w:r>
      <w:r w:rsidRPr="00E37848">
        <w:rPr>
          <w:b/>
          <w:bCs/>
          <w:i/>
          <w:iCs/>
          <w:color w:val="333333"/>
          <w:sz w:val="24"/>
          <w:szCs w:val="24"/>
        </w:rPr>
        <w:t> комплексообразователем</w:t>
      </w:r>
      <w:r w:rsidRPr="00E37848">
        <w:rPr>
          <w:b/>
          <w:bCs/>
          <w:color w:val="333333"/>
          <w:sz w:val="24"/>
          <w:szCs w:val="24"/>
        </w:rPr>
        <w:t>.</w:t>
      </w:r>
      <w:r w:rsidRPr="00E37848">
        <w:rPr>
          <w:color w:val="333333"/>
          <w:sz w:val="24"/>
          <w:szCs w:val="24"/>
        </w:rPr>
        <w:t> Обычно, в качестве комплексообразователей выступают</w:t>
      </w:r>
      <w:r w:rsidRPr="00E37848">
        <w:rPr>
          <w:sz w:val="24"/>
          <w:szCs w:val="24"/>
        </w:rPr>
        <w:t> </w:t>
      </w:r>
      <w:hyperlink r:id="rId7" w:history="1">
        <w:r w:rsidRPr="00E37848">
          <w:rPr>
            <w:sz w:val="24"/>
            <w:szCs w:val="24"/>
          </w:rPr>
          <w:t>атомы</w:t>
        </w:r>
      </w:hyperlink>
      <w:r w:rsidRPr="00E37848">
        <w:rPr>
          <w:color w:val="333333"/>
          <w:sz w:val="24"/>
          <w:szCs w:val="24"/>
        </w:rPr>
        <w:t> или ионы металлов с достаточным количеством свободных </w:t>
      </w:r>
      <w:proofErr w:type="spellStart"/>
      <w:r w:rsidRPr="00E37848">
        <w:rPr>
          <w:sz w:val="24"/>
          <w:szCs w:val="24"/>
        </w:rPr>
        <w:fldChar w:fldCharType="begin"/>
      </w:r>
      <w:r w:rsidRPr="00E37848">
        <w:rPr>
          <w:sz w:val="24"/>
          <w:szCs w:val="24"/>
        </w:rPr>
        <w:instrText xml:space="preserve"> HYPERLINK "http://zadachi-po-khimii.ru/obshaya-himiya/osnovy-stroeniya-atomov.html" </w:instrText>
      </w:r>
      <w:r w:rsidRPr="00E37848">
        <w:rPr>
          <w:sz w:val="24"/>
          <w:szCs w:val="24"/>
        </w:rPr>
        <w:fldChar w:fldCharType="separate"/>
      </w:r>
      <w:r w:rsidRPr="00E37848">
        <w:rPr>
          <w:sz w:val="24"/>
          <w:szCs w:val="24"/>
        </w:rPr>
        <w:t>орбиталей</w:t>
      </w:r>
      <w:proofErr w:type="spellEnd"/>
      <w:r w:rsidRPr="00E37848">
        <w:rPr>
          <w:sz w:val="24"/>
          <w:szCs w:val="24"/>
        </w:rPr>
        <w:fldChar w:fldCharType="end"/>
      </w:r>
      <w:r w:rsidRPr="00E37848">
        <w:rPr>
          <w:color w:val="333333"/>
          <w:sz w:val="24"/>
          <w:szCs w:val="24"/>
        </w:rPr>
        <w:t> – это p-, d-, f- элементы: Cu</w:t>
      </w:r>
      <w:r w:rsidRPr="00E37848">
        <w:rPr>
          <w:color w:val="333333"/>
          <w:sz w:val="24"/>
          <w:szCs w:val="24"/>
          <w:vertAlign w:val="superscript"/>
        </w:rPr>
        <w:t>2+</w:t>
      </w:r>
      <w:r w:rsidRPr="00E37848">
        <w:rPr>
          <w:color w:val="333333"/>
          <w:sz w:val="24"/>
          <w:szCs w:val="24"/>
        </w:rPr>
        <w:t>, Pt</w:t>
      </w:r>
      <w:r w:rsidRPr="00E37848">
        <w:rPr>
          <w:color w:val="333333"/>
          <w:sz w:val="24"/>
          <w:szCs w:val="24"/>
          <w:vertAlign w:val="superscript"/>
        </w:rPr>
        <w:t>2+</w:t>
      </w:r>
      <w:r w:rsidRPr="00E37848">
        <w:rPr>
          <w:color w:val="333333"/>
          <w:sz w:val="24"/>
          <w:szCs w:val="24"/>
        </w:rPr>
        <w:t>, Pt</w:t>
      </w:r>
      <w:r w:rsidRPr="00E37848">
        <w:rPr>
          <w:color w:val="333333"/>
          <w:sz w:val="24"/>
          <w:szCs w:val="24"/>
          <w:vertAlign w:val="superscript"/>
        </w:rPr>
        <w:t>4+</w:t>
      </w:r>
      <w:r w:rsidRPr="00E37848">
        <w:rPr>
          <w:color w:val="333333"/>
          <w:sz w:val="24"/>
          <w:szCs w:val="24"/>
        </w:rPr>
        <w:t xml:space="preserve">, </w:t>
      </w:r>
      <w:proofErr w:type="spellStart"/>
      <w:r w:rsidRPr="00E37848">
        <w:rPr>
          <w:color w:val="333333"/>
          <w:sz w:val="24"/>
          <w:szCs w:val="24"/>
        </w:rPr>
        <w:t>Ag</w:t>
      </w:r>
      <w:proofErr w:type="spellEnd"/>
      <w:r w:rsidRPr="00E37848">
        <w:rPr>
          <w:color w:val="333333"/>
          <w:sz w:val="24"/>
          <w:szCs w:val="24"/>
          <w:vertAlign w:val="superscript"/>
        </w:rPr>
        <w:t>+</w:t>
      </w:r>
      <w:r w:rsidRPr="00E37848">
        <w:rPr>
          <w:color w:val="333333"/>
          <w:sz w:val="24"/>
          <w:szCs w:val="24"/>
        </w:rPr>
        <w:t>, Zn</w:t>
      </w:r>
      <w:r w:rsidRPr="00E37848">
        <w:rPr>
          <w:color w:val="333333"/>
          <w:sz w:val="24"/>
          <w:szCs w:val="24"/>
          <w:vertAlign w:val="superscript"/>
        </w:rPr>
        <w:t>2+</w:t>
      </w:r>
      <w:r w:rsidRPr="00E37848">
        <w:rPr>
          <w:color w:val="333333"/>
          <w:sz w:val="24"/>
          <w:szCs w:val="24"/>
        </w:rPr>
        <w:t>, Al</w:t>
      </w:r>
      <w:r w:rsidRPr="00E37848">
        <w:rPr>
          <w:color w:val="333333"/>
          <w:sz w:val="24"/>
          <w:szCs w:val="24"/>
          <w:vertAlign w:val="superscript"/>
        </w:rPr>
        <w:t>3+</w:t>
      </w:r>
      <w:r w:rsidRPr="00E37848">
        <w:rPr>
          <w:color w:val="333333"/>
          <w:sz w:val="24"/>
          <w:szCs w:val="24"/>
        </w:rPr>
        <w:t>и др. Но это может быть и атомы элементов, образующих неметаллы. Заряд комплексообразователя обычно положительный, но также может быть отрицательным или равным нулю и равен сумме зарядов всех остальных ионов.  В приведенных выше примерах комплексообразователями являются ионы Al</w:t>
      </w:r>
      <w:r w:rsidRPr="00E37848">
        <w:rPr>
          <w:color w:val="333333"/>
          <w:sz w:val="24"/>
          <w:szCs w:val="24"/>
          <w:vertAlign w:val="superscript"/>
        </w:rPr>
        <w:t>3+</w:t>
      </w:r>
      <w:r w:rsidRPr="00E37848">
        <w:rPr>
          <w:color w:val="333333"/>
          <w:sz w:val="24"/>
          <w:szCs w:val="24"/>
        </w:rPr>
        <w:t>и Ca</w:t>
      </w:r>
      <w:r w:rsidRPr="00E37848">
        <w:rPr>
          <w:color w:val="333333"/>
          <w:sz w:val="24"/>
          <w:szCs w:val="24"/>
          <w:vertAlign w:val="superscript"/>
        </w:rPr>
        <w:t>2+</w:t>
      </w:r>
      <w:r w:rsidRPr="00E37848">
        <w:rPr>
          <w:color w:val="333333"/>
          <w:sz w:val="24"/>
          <w:szCs w:val="24"/>
        </w:rPr>
        <w:t>.</w:t>
      </w:r>
    </w:p>
    <w:p w:rsidR="00A55C8C" w:rsidRPr="00E37848" w:rsidRDefault="00A55C8C" w:rsidP="00A55C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E37848">
        <w:rPr>
          <w:b/>
          <w:bCs/>
          <w:color w:val="333333"/>
          <w:sz w:val="24"/>
          <w:szCs w:val="24"/>
        </w:rPr>
        <w:t>Комплексообразователь окружен</w:t>
      </w:r>
      <w:r w:rsidRPr="00E37848">
        <w:rPr>
          <w:color w:val="333333"/>
          <w:sz w:val="24"/>
          <w:szCs w:val="24"/>
        </w:rPr>
        <w:t> и связан </w:t>
      </w:r>
      <w:hyperlink r:id="rId8" w:history="1">
        <w:proofErr w:type="gramStart"/>
        <w:r w:rsidRPr="00E37848">
          <w:rPr>
            <w:sz w:val="24"/>
            <w:szCs w:val="24"/>
          </w:rPr>
          <w:t>сигма-связью</w:t>
        </w:r>
        <w:proofErr w:type="gramEnd"/>
      </w:hyperlink>
      <w:r w:rsidRPr="00E37848">
        <w:rPr>
          <w:color w:val="333333"/>
          <w:sz w:val="24"/>
          <w:szCs w:val="24"/>
        </w:rPr>
        <w:t> с ионами противоположного знака или нейтральными молекулами, так называемыми </w:t>
      </w:r>
      <w:proofErr w:type="spellStart"/>
      <w:r w:rsidRPr="00E37848">
        <w:rPr>
          <w:b/>
          <w:bCs/>
          <w:i/>
          <w:iCs/>
          <w:color w:val="333333"/>
          <w:sz w:val="24"/>
          <w:szCs w:val="24"/>
        </w:rPr>
        <w:t>лигандами</w:t>
      </w:r>
      <w:proofErr w:type="spellEnd"/>
      <w:r w:rsidRPr="00E37848">
        <w:rPr>
          <w:i/>
          <w:iCs/>
          <w:color w:val="333333"/>
          <w:sz w:val="24"/>
          <w:szCs w:val="24"/>
        </w:rPr>
        <w:t>.</w:t>
      </w:r>
      <w:r w:rsidRPr="00E37848">
        <w:rPr>
          <w:color w:val="333333"/>
          <w:sz w:val="24"/>
          <w:szCs w:val="24"/>
        </w:rPr>
        <w:t xml:space="preserve"> В качестве </w:t>
      </w:r>
      <w:proofErr w:type="spellStart"/>
      <w:r w:rsidRPr="00E37848">
        <w:rPr>
          <w:color w:val="333333"/>
          <w:sz w:val="24"/>
          <w:szCs w:val="24"/>
        </w:rPr>
        <w:t>лигандов</w:t>
      </w:r>
      <w:proofErr w:type="spellEnd"/>
      <w:r w:rsidRPr="00E37848">
        <w:rPr>
          <w:color w:val="333333"/>
          <w:sz w:val="24"/>
          <w:szCs w:val="24"/>
        </w:rPr>
        <w:t xml:space="preserve"> в комплексных соединениях могут выступать такие анионы, как F</w:t>
      </w:r>
      <w:r w:rsidRPr="00E37848">
        <w:rPr>
          <w:color w:val="333333"/>
          <w:sz w:val="24"/>
          <w:szCs w:val="24"/>
          <w:vertAlign w:val="superscript"/>
        </w:rPr>
        <w:t>– </w:t>
      </w:r>
      <w:r w:rsidRPr="00E37848">
        <w:rPr>
          <w:color w:val="333333"/>
          <w:sz w:val="24"/>
          <w:szCs w:val="24"/>
        </w:rPr>
        <w:t>, OH</w:t>
      </w:r>
      <w:r w:rsidRPr="00E37848">
        <w:rPr>
          <w:color w:val="333333"/>
          <w:sz w:val="24"/>
          <w:szCs w:val="24"/>
          <w:vertAlign w:val="superscript"/>
        </w:rPr>
        <w:t>–</w:t>
      </w:r>
      <w:r w:rsidRPr="00E37848">
        <w:rPr>
          <w:color w:val="333333"/>
          <w:sz w:val="24"/>
          <w:szCs w:val="24"/>
        </w:rPr>
        <w:t>, CN</w:t>
      </w:r>
      <w:r w:rsidRPr="00E37848">
        <w:rPr>
          <w:color w:val="333333"/>
          <w:sz w:val="24"/>
          <w:szCs w:val="24"/>
          <w:vertAlign w:val="superscript"/>
        </w:rPr>
        <w:t>–</w:t>
      </w:r>
      <w:r w:rsidRPr="00E37848">
        <w:rPr>
          <w:color w:val="333333"/>
          <w:sz w:val="24"/>
          <w:szCs w:val="24"/>
        </w:rPr>
        <w:t>, CNS</w:t>
      </w:r>
      <w:r w:rsidRPr="00E37848">
        <w:rPr>
          <w:color w:val="333333"/>
          <w:sz w:val="24"/>
          <w:szCs w:val="24"/>
          <w:vertAlign w:val="superscript"/>
        </w:rPr>
        <w:t>–</w:t>
      </w:r>
      <w:r w:rsidRPr="00E37848">
        <w:rPr>
          <w:color w:val="333333"/>
          <w:sz w:val="24"/>
          <w:szCs w:val="24"/>
        </w:rPr>
        <w:t>, NO</w:t>
      </w:r>
      <w:r w:rsidRPr="00E37848">
        <w:rPr>
          <w:color w:val="333333"/>
          <w:sz w:val="24"/>
          <w:szCs w:val="24"/>
          <w:vertAlign w:val="subscript"/>
        </w:rPr>
        <w:t>2</w:t>
      </w:r>
      <w:r w:rsidRPr="00E37848">
        <w:rPr>
          <w:color w:val="333333"/>
          <w:sz w:val="24"/>
          <w:szCs w:val="24"/>
          <w:vertAlign w:val="superscript"/>
        </w:rPr>
        <w:t>–</w:t>
      </w:r>
      <w:r w:rsidRPr="00E37848">
        <w:rPr>
          <w:color w:val="333333"/>
          <w:sz w:val="24"/>
          <w:szCs w:val="24"/>
        </w:rPr>
        <w:t>, CO</w:t>
      </w:r>
      <w:r w:rsidRPr="00E37848">
        <w:rPr>
          <w:color w:val="333333"/>
          <w:sz w:val="24"/>
          <w:szCs w:val="24"/>
          <w:vertAlign w:val="subscript"/>
        </w:rPr>
        <w:t>3</w:t>
      </w:r>
      <w:r w:rsidRPr="00E37848">
        <w:rPr>
          <w:color w:val="333333"/>
          <w:sz w:val="24"/>
          <w:szCs w:val="24"/>
          <w:vertAlign w:val="superscript"/>
        </w:rPr>
        <w:t>2–</w:t>
      </w:r>
      <w:r w:rsidRPr="00E37848">
        <w:rPr>
          <w:color w:val="333333"/>
          <w:sz w:val="24"/>
          <w:szCs w:val="24"/>
        </w:rPr>
        <w:t>, C</w:t>
      </w:r>
      <w:r w:rsidRPr="00E37848">
        <w:rPr>
          <w:color w:val="333333"/>
          <w:sz w:val="24"/>
          <w:szCs w:val="24"/>
          <w:vertAlign w:val="subscript"/>
        </w:rPr>
        <w:t>2</w:t>
      </w:r>
      <w:r w:rsidRPr="00E37848">
        <w:rPr>
          <w:color w:val="333333"/>
          <w:sz w:val="24"/>
          <w:szCs w:val="24"/>
        </w:rPr>
        <w:t>O</w:t>
      </w:r>
      <w:r w:rsidRPr="00E37848">
        <w:rPr>
          <w:color w:val="333333"/>
          <w:sz w:val="24"/>
          <w:szCs w:val="24"/>
          <w:vertAlign w:val="subscript"/>
        </w:rPr>
        <w:t>4</w:t>
      </w:r>
      <w:r w:rsidRPr="00E37848">
        <w:rPr>
          <w:color w:val="333333"/>
          <w:sz w:val="24"/>
          <w:szCs w:val="24"/>
          <w:vertAlign w:val="superscript"/>
        </w:rPr>
        <w:t>2–</w:t>
      </w:r>
      <w:r w:rsidRPr="00E37848">
        <w:rPr>
          <w:color w:val="333333"/>
          <w:sz w:val="24"/>
          <w:szCs w:val="24"/>
        </w:rPr>
        <w:t>и др., или нейтральные молекулы Н</w:t>
      </w:r>
      <w:r w:rsidRPr="00E37848">
        <w:rPr>
          <w:color w:val="333333"/>
          <w:sz w:val="24"/>
          <w:szCs w:val="24"/>
          <w:vertAlign w:val="subscript"/>
        </w:rPr>
        <w:t>2</w:t>
      </w:r>
      <w:r w:rsidRPr="00E37848">
        <w:rPr>
          <w:color w:val="333333"/>
          <w:sz w:val="24"/>
          <w:szCs w:val="24"/>
        </w:rPr>
        <w:t>О, NН</w:t>
      </w:r>
      <w:r w:rsidRPr="00E37848">
        <w:rPr>
          <w:color w:val="333333"/>
          <w:sz w:val="24"/>
          <w:szCs w:val="24"/>
          <w:vertAlign w:val="subscript"/>
        </w:rPr>
        <w:t>3</w:t>
      </w:r>
      <w:r w:rsidRPr="00E37848">
        <w:rPr>
          <w:color w:val="333333"/>
          <w:sz w:val="24"/>
          <w:szCs w:val="24"/>
        </w:rPr>
        <w:t xml:space="preserve">, СО, </w:t>
      </w:r>
      <w:proofErr w:type="gramStart"/>
      <w:r w:rsidRPr="00E37848">
        <w:rPr>
          <w:color w:val="333333"/>
          <w:sz w:val="24"/>
          <w:szCs w:val="24"/>
        </w:rPr>
        <w:t>N</w:t>
      </w:r>
      <w:proofErr w:type="gramEnd"/>
      <w:r w:rsidRPr="00E37848">
        <w:rPr>
          <w:color w:val="333333"/>
          <w:sz w:val="24"/>
          <w:szCs w:val="24"/>
        </w:rPr>
        <w:t>О и др. В наших примерах это – ионы OH</w:t>
      </w:r>
      <w:r w:rsidRPr="00E37848">
        <w:rPr>
          <w:color w:val="333333"/>
          <w:sz w:val="24"/>
          <w:szCs w:val="24"/>
          <w:vertAlign w:val="superscript"/>
        </w:rPr>
        <w:t>—</w:t>
      </w:r>
      <w:r w:rsidRPr="00E37848">
        <w:rPr>
          <w:color w:val="333333"/>
          <w:sz w:val="24"/>
          <w:szCs w:val="24"/>
        </w:rPr>
        <w:t> и молекулы NH</w:t>
      </w:r>
      <w:r w:rsidRPr="00E37848">
        <w:rPr>
          <w:color w:val="333333"/>
          <w:sz w:val="24"/>
          <w:szCs w:val="24"/>
          <w:vertAlign w:val="subscript"/>
        </w:rPr>
        <w:t>3</w:t>
      </w:r>
      <w:r w:rsidRPr="00E37848">
        <w:rPr>
          <w:color w:val="333333"/>
          <w:sz w:val="24"/>
          <w:szCs w:val="24"/>
        </w:rPr>
        <w:t xml:space="preserve">. Количество </w:t>
      </w:r>
      <w:proofErr w:type="spellStart"/>
      <w:r w:rsidRPr="00E37848">
        <w:rPr>
          <w:color w:val="333333"/>
          <w:sz w:val="24"/>
          <w:szCs w:val="24"/>
        </w:rPr>
        <w:t>лигандов</w:t>
      </w:r>
      <w:proofErr w:type="spellEnd"/>
      <w:r w:rsidRPr="00E37848">
        <w:rPr>
          <w:color w:val="333333"/>
          <w:sz w:val="24"/>
          <w:szCs w:val="24"/>
        </w:rPr>
        <w:t xml:space="preserve"> в различных комплексных соединениях лежит в пределах от 2 до 12. А само число </w:t>
      </w:r>
      <w:proofErr w:type="spellStart"/>
      <w:r w:rsidRPr="00E37848">
        <w:rPr>
          <w:color w:val="333333"/>
          <w:sz w:val="24"/>
          <w:szCs w:val="24"/>
        </w:rPr>
        <w:t>лигандов</w:t>
      </w:r>
      <w:proofErr w:type="spellEnd"/>
      <w:r w:rsidRPr="00E37848">
        <w:rPr>
          <w:color w:val="333333"/>
          <w:sz w:val="24"/>
          <w:szCs w:val="24"/>
        </w:rPr>
        <w:t xml:space="preserve"> (число </w:t>
      </w:r>
      <w:proofErr w:type="gramStart"/>
      <w:r w:rsidRPr="00E37848">
        <w:rPr>
          <w:color w:val="333333"/>
          <w:sz w:val="24"/>
          <w:szCs w:val="24"/>
        </w:rPr>
        <w:t>сигма-связей</w:t>
      </w:r>
      <w:proofErr w:type="gramEnd"/>
      <w:r w:rsidRPr="00E37848">
        <w:rPr>
          <w:color w:val="333333"/>
          <w:sz w:val="24"/>
          <w:szCs w:val="24"/>
        </w:rPr>
        <w:t>) называется </w:t>
      </w:r>
      <w:r w:rsidRPr="00E37848">
        <w:rPr>
          <w:i/>
          <w:iCs/>
          <w:color w:val="333333"/>
          <w:sz w:val="24"/>
          <w:szCs w:val="24"/>
        </w:rPr>
        <w:t>координационным числом (</w:t>
      </w:r>
      <w:proofErr w:type="spellStart"/>
      <w:r w:rsidRPr="00E37848">
        <w:rPr>
          <w:i/>
          <w:iCs/>
          <w:color w:val="333333"/>
          <w:sz w:val="24"/>
          <w:szCs w:val="24"/>
        </w:rPr>
        <w:t>к.ч</w:t>
      </w:r>
      <w:proofErr w:type="spellEnd"/>
      <w:r w:rsidRPr="00E37848">
        <w:rPr>
          <w:i/>
          <w:iCs/>
          <w:color w:val="333333"/>
          <w:sz w:val="24"/>
          <w:szCs w:val="24"/>
        </w:rPr>
        <w:t>.) комплексообразователя.</w:t>
      </w:r>
      <w:r w:rsidRPr="00E37848">
        <w:rPr>
          <w:color w:val="333333"/>
          <w:sz w:val="24"/>
          <w:szCs w:val="24"/>
        </w:rPr>
        <w:t xml:space="preserve"> В рассматриваемых примерах </w:t>
      </w:r>
      <w:proofErr w:type="spellStart"/>
      <w:r w:rsidRPr="00E37848">
        <w:rPr>
          <w:color w:val="333333"/>
          <w:sz w:val="24"/>
          <w:szCs w:val="24"/>
        </w:rPr>
        <w:t>к.ч</w:t>
      </w:r>
      <w:proofErr w:type="spellEnd"/>
      <w:r w:rsidRPr="00E37848">
        <w:rPr>
          <w:color w:val="333333"/>
          <w:sz w:val="24"/>
          <w:szCs w:val="24"/>
        </w:rPr>
        <w:t>. равно 4 и 8</w:t>
      </w:r>
      <w:r>
        <w:rPr>
          <w:color w:val="333333"/>
          <w:sz w:val="24"/>
          <w:szCs w:val="24"/>
        </w:rPr>
        <w:t xml:space="preserve"> (чаще всего оно равняется удвоенному заряду комплексообразователя)</w:t>
      </w:r>
      <w:r w:rsidRPr="00E37848">
        <w:rPr>
          <w:color w:val="333333"/>
          <w:sz w:val="24"/>
          <w:szCs w:val="24"/>
        </w:rPr>
        <w:t>.</w:t>
      </w:r>
    </w:p>
    <w:p w:rsidR="00A55C8C" w:rsidRPr="00E37848" w:rsidRDefault="00A55C8C" w:rsidP="00A55C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E37848">
        <w:rPr>
          <w:b/>
          <w:bCs/>
          <w:color w:val="333333"/>
          <w:sz w:val="24"/>
          <w:szCs w:val="24"/>
        </w:rPr>
        <w:t>Заряд комплекса</w:t>
      </w:r>
      <w:r w:rsidRPr="00E37848">
        <w:rPr>
          <w:color w:val="333333"/>
          <w:sz w:val="24"/>
          <w:szCs w:val="24"/>
        </w:rPr>
        <w:t xml:space="preserve"> (внутренней сферы) определяется как сумма зарядов комплексообразователя и </w:t>
      </w:r>
      <w:proofErr w:type="spellStart"/>
      <w:r w:rsidRPr="00E37848">
        <w:rPr>
          <w:color w:val="333333"/>
          <w:sz w:val="24"/>
          <w:szCs w:val="24"/>
        </w:rPr>
        <w:t>лигандов</w:t>
      </w:r>
      <w:proofErr w:type="spellEnd"/>
      <w:r w:rsidRPr="00E37848">
        <w:rPr>
          <w:color w:val="333333"/>
          <w:sz w:val="24"/>
          <w:szCs w:val="24"/>
        </w:rPr>
        <w:t>.</w:t>
      </w:r>
    </w:p>
    <w:p w:rsidR="00A55C8C" w:rsidRDefault="00A55C8C" w:rsidP="00A55C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E37848">
        <w:rPr>
          <w:b/>
          <w:bCs/>
          <w:color w:val="333333"/>
          <w:sz w:val="24"/>
          <w:szCs w:val="24"/>
        </w:rPr>
        <w:t>Внешнюю сферу</w:t>
      </w:r>
      <w:r w:rsidRPr="00E37848">
        <w:rPr>
          <w:color w:val="333333"/>
          <w:sz w:val="24"/>
          <w:szCs w:val="24"/>
        </w:rPr>
        <w:t> образуют ионы, связанные с комплексом ионной или межмолекулярной связью и имеющие заряд, знак которого противоположен знаку заряда комплексообразователя. Числовое значение заряда внешней сферы совпадает с числовым значением заряда внутренней сферы. В формуле комплексного соединения записываются они за квадратными скобками. Внешняя сфера может и вовсе отсутствовать, в случае, если внутренняя сфера нейтральна. В приведенных примерах, внешнюю сферу образуют 1 ион K</w:t>
      </w:r>
      <w:r w:rsidRPr="00E37848">
        <w:rPr>
          <w:color w:val="333333"/>
          <w:sz w:val="24"/>
          <w:szCs w:val="24"/>
          <w:vertAlign w:val="superscript"/>
        </w:rPr>
        <w:t>+</w:t>
      </w:r>
      <w:r w:rsidRPr="00E37848">
        <w:rPr>
          <w:color w:val="333333"/>
          <w:sz w:val="24"/>
          <w:szCs w:val="24"/>
        </w:rPr>
        <w:t xml:space="preserve"> и 2 иона </w:t>
      </w:r>
      <w:proofErr w:type="spellStart"/>
      <w:r w:rsidRPr="00E37848">
        <w:rPr>
          <w:color w:val="333333"/>
          <w:sz w:val="24"/>
          <w:szCs w:val="24"/>
        </w:rPr>
        <w:t>Cl</w:t>
      </w:r>
      <w:proofErr w:type="spellEnd"/>
      <w:r w:rsidRPr="00E37848">
        <w:rPr>
          <w:color w:val="333333"/>
          <w:sz w:val="24"/>
          <w:szCs w:val="24"/>
          <w:vertAlign w:val="superscript"/>
        </w:rPr>
        <w:t>—</w:t>
      </w:r>
      <w:r w:rsidRPr="00E37848">
        <w:rPr>
          <w:color w:val="333333"/>
          <w:sz w:val="24"/>
          <w:szCs w:val="24"/>
        </w:rPr>
        <w:t> соответственно.</w:t>
      </w:r>
    </w:p>
    <w:p w:rsidR="00A55C8C" w:rsidRPr="00D55112" w:rsidRDefault="00A55C8C" w:rsidP="00A55C8C">
      <w:pPr>
        <w:shd w:val="clear" w:color="auto" w:fill="FFFFFF"/>
        <w:spacing w:before="300" w:after="150"/>
        <w:jc w:val="center"/>
        <w:outlineLvl w:val="1"/>
        <w:rPr>
          <w:b/>
          <w:color w:val="333333"/>
          <w:sz w:val="24"/>
          <w:szCs w:val="24"/>
        </w:rPr>
      </w:pPr>
      <w:r w:rsidRPr="00D55112">
        <w:rPr>
          <w:b/>
          <w:color w:val="333333"/>
          <w:sz w:val="24"/>
          <w:szCs w:val="24"/>
        </w:rPr>
        <w:t>Номенклатура комплексных соединений</w:t>
      </w:r>
    </w:p>
    <w:p w:rsidR="00A55C8C" w:rsidRPr="00D55112" w:rsidRDefault="00A55C8C" w:rsidP="00A55C8C">
      <w:pPr>
        <w:shd w:val="clear" w:color="auto" w:fill="FFFFFF"/>
        <w:spacing w:after="150"/>
        <w:ind w:firstLine="708"/>
        <w:jc w:val="both"/>
        <w:rPr>
          <w:color w:val="333333"/>
          <w:sz w:val="24"/>
          <w:szCs w:val="24"/>
        </w:rPr>
      </w:pPr>
      <w:r w:rsidRPr="00D55112">
        <w:rPr>
          <w:color w:val="333333"/>
          <w:sz w:val="24"/>
          <w:szCs w:val="24"/>
        </w:rPr>
        <w:t>Чтобы записать </w:t>
      </w:r>
      <w:r w:rsidRPr="00D55112">
        <w:rPr>
          <w:b/>
          <w:bCs/>
          <w:color w:val="333333"/>
          <w:sz w:val="24"/>
          <w:szCs w:val="24"/>
        </w:rPr>
        <w:t>формулу комплексного соединения,</w:t>
      </w:r>
      <w:r w:rsidRPr="00D55112">
        <w:rPr>
          <w:color w:val="333333"/>
          <w:sz w:val="24"/>
          <w:szCs w:val="24"/>
        </w:rPr>
        <w:t xml:space="preserve"> необходимо помнить, что, как и любое ионное соединение, вначале записывается формула катиона, а после – </w:t>
      </w:r>
      <w:r w:rsidRPr="00D55112">
        <w:rPr>
          <w:color w:val="333333"/>
          <w:sz w:val="24"/>
          <w:szCs w:val="24"/>
        </w:rPr>
        <w:lastRenderedPageBreak/>
        <w:t>формула аниона. При этом</w:t>
      </w:r>
      <w:proofErr w:type="gramStart"/>
      <w:r w:rsidRPr="00D55112">
        <w:rPr>
          <w:color w:val="333333"/>
          <w:sz w:val="24"/>
          <w:szCs w:val="24"/>
        </w:rPr>
        <w:t>,</w:t>
      </w:r>
      <w:proofErr w:type="gramEnd"/>
      <w:r w:rsidRPr="00D55112">
        <w:rPr>
          <w:color w:val="333333"/>
          <w:sz w:val="24"/>
          <w:szCs w:val="24"/>
        </w:rPr>
        <w:t xml:space="preserve"> формулу комплекса записывают в </w:t>
      </w:r>
      <w:r w:rsidRPr="00D55112">
        <w:rPr>
          <w:b/>
          <w:bCs/>
          <w:color w:val="333333"/>
          <w:sz w:val="24"/>
          <w:szCs w:val="24"/>
        </w:rPr>
        <w:t>квадратных скобках</w:t>
      </w:r>
      <w:r w:rsidRPr="00D55112">
        <w:rPr>
          <w:color w:val="333333"/>
          <w:sz w:val="24"/>
          <w:szCs w:val="24"/>
        </w:rPr>
        <w:t xml:space="preserve">, где вначале записывают комплексообразователь, затем </w:t>
      </w:r>
      <w:proofErr w:type="spellStart"/>
      <w:r w:rsidRPr="00D55112">
        <w:rPr>
          <w:color w:val="333333"/>
          <w:sz w:val="24"/>
          <w:szCs w:val="24"/>
        </w:rPr>
        <w:t>лиганды</w:t>
      </w:r>
      <w:proofErr w:type="spellEnd"/>
      <w:r w:rsidRPr="00D55112">
        <w:rPr>
          <w:color w:val="333333"/>
          <w:sz w:val="24"/>
          <w:szCs w:val="24"/>
        </w:rPr>
        <w:t>.</w:t>
      </w:r>
    </w:p>
    <w:p w:rsidR="00A55C8C" w:rsidRDefault="00A55C8C" w:rsidP="00A55C8C">
      <w:pPr>
        <w:shd w:val="clear" w:color="auto" w:fill="FFFFFF"/>
        <w:spacing w:after="150"/>
        <w:ind w:firstLine="360"/>
        <w:jc w:val="both"/>
        <w:rPr>
          <w:color w:val="333333"/>
          <w:sz w:val="24"/>
          <w:szCs w:val="24"/>
        </w:rPr>
      </w:pPr>
      <w:r w:rsidRPr="00D55112">
        <w:rPr>
          <w:color w:val="333333"/>
          <w:sz w:val="24"/>
          <w:szCs w:val="24"/>
        </w:rPr>
        <w:t>А вот несколько правил, следуя которым составить название комплексного соединения не составит никакого труда:</w:t>
      </w:r>
    </w:p>
    <w:p w:rsidR="00A55C8C" w:rsidRPr="00255F4C" w:rsidRDefault="00A55C8C" w:rsidP="00A55C8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255F4C">
        <w:rPr>
          <w:color w:val="333333"/>
          <w:sz w:val="24"/>
          <w:szCs w:val="24"/>
        </w:rPr>
        <w:t>В названиях комплексных соединений, как и ионных солей, </w:t>
      </w:r>
      <w:r w:rsidRPr="00255F4C">
        <w:rPr>
          <w:b/>
          <w:bCs/>
          <w:color w:val="333333"/>
          <w:sz w:val="24"/>
          <w:szCs w:val="24"/>
        </w:rPr>
        <w:t>первым указывают анион, а затем – катион.</w:t>
      </w:r>
    </w:p>
    <w:p w:rsidR="00A55C8C" w:rsidRPr="00255F4C" w:rsidRDefault="00A55C8C" w:rsidP="00A55C8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255F4C">
        <w:rPr>
          <w:color w:val="333333"/>
          <w:sz w:val="24"/>
          <w:szCs w:val="24"/>
        </w:rPr>
        <w:t>В названии комплекса </w:t>
      </w:r>
      <w:r w:rsidRPr="00255F4C">
        <w:rPr>
          <w:b/>
          <w:bCs/>
          <w:color w:val="333333"/>
          <w:sz w:val="24"/>
          <w:szCs w:val="24"/>
        </w:rPr>
        <w:t xml:space="preserve">сначала указывают </w:t>
      </w:r>
      <w:proofErr w:type="spellStart"/>
      <w:r w:rsidRPr="00255F4C">
        <w:rPr>
          <w:b/>
          <w:bCs/>
          <w:color w:val="333333"/>
          <w:sz w:val="24"/>
          <w:szCs w:val="24"/>
        </w:rPr>
        <w:t>лиганды</w:t>
      </w:r>
      <w:proofErr w:type="spellEnd"/>
      <w:r w:rsidRPr="00255F4C">
        <w:rPr>
          <w:b/>
          <w:bCs/>
          <w:color w:val="333333"/>
          <w:sz w:val="24"/>
          <w:szCs w:val="24"/>
        </w:rPr>
        <w:t>, а после – комплексообразователь</w:t>
      </w:r>
      <w:r w:rsidRPr="00255F4C">
        <w:rPr>
          <w:color w:val="333333"/>
          <w:sz w:val="24"/>
          <w:szCs w:val="24"/>
        </w:rPr>
        <w:t xml:space="preserve">. </w:t>
      </w:r>
      <w:proofErr w:type="spellStart"/>
      <w:r w:rsidRPr="00255F4C">
        <w:rPr>
          <w:color w:val="333333"/>
          <w:sz w:val="24"/>
          <w:szCs w:val="24"/>
        </w:rPr>
        <w:t>Лиганды</w:t>
      </w:r>
      <w:proofErr w:type="spellEnd"/>
      <w:r w:rsidRPr="00255F4C">
        <w:rPr>
          <w:color w:val="333333"/>
          <w:sz w:val="24"/>
          <w:szCs w:val="24"/>
        </w:rPr>
        <w:t xml:space="preserve"> перечисляют в алфавитном порядке.</w:t>
      </w:r>
    </w:p>
    <w:p w:rsidR="00A55C8C" w:rsidRPr="00255F4C" w:rsidRDefault="00A55C8C" w:rsidP="00A55C8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255F4C">
        <w:rPr>
          <w:b/>
          <w:bCs/>
          <w:color w:val="333333"/>
          <w:sz w:val="24"/>
          <w:szCs w:val="24"/>
        </w:rPr>
        <w:t xml:space="preserve">Нейтральные </w:t>
      </w:r>
      <w:proofErr w:type="spellStart"/>
      <w:r w:rsidRPr="00255F4C">
        <w:rPr>
          <w:b/>
          <w:bCs/>
          <w:color w:val="333333"/>
          <w:sz w:val="24"/>
          <w:szCs w:val="24"/>
        </w:rPr>
        <w:t>лиганды</w:t>
      </w:r>
      <w:proofErr w:type="spellEnd"/>
      <w:r w:rsidRPr="00255F4C">
        <w:rPr>
          <w:b/>
          <w:bCs/>
          <w:color w:val="333333"/>
          <w:sz w:val="24"/>
          <w:szCs w:val="24"/>
        </w:rPr>
        <w:t xml:space="preserve"> называются также, как молекулы</w:t>
      </w:r>
      <w:r w:rsidRPr="00255F4C">
        <w:rPr>
          <w:color w:val="333333"/>
          <w:sz w:val="24"/>
          <w:szCs w:val="24"/>
        </w:rPr>
        <w:t xml:space="preserve">, к анионным </w:t>
      </w:r>
      <w:proofErr w:type="spellStart"/>
      <w:r w:rsidRPr="00255F4C">
        <w:rPr>
          <w:color w:val="333333"/>
          <w:sz w:val="24"/>
          <w:szCs w:val="24"/>
        </w:rPr>
        <w:t>лигандам</w:t>
      </w:r>
      <w:proofErr w:type="spellEnd"/>
      <w:r w:rsidRPr="00255F4C">
        <w:rPr>
          <w:color w:val="333333"/>
          <w:sz w:val="24"/>
          <w:szCs w:val="24"/>
        </w:rPr>
        <w:t xml:space="preserve"> прибавляют окончание </w:t>
      </w:r>
      <w:proofErr w:type="gramStart"/>
      <w:r w:rsidRPr="00255F4C">
        <w:rPr>
          <w:i/>
          <w:iCs/>
          <w:color w:val="333333"/>
          <w:sz w:val="24"/>
          <w:szCs w:val="24"/>
        </w:rPr>
        <w:t>–о</w:t>
      </w:r>
      <w:proofErr w:type="gramEnd"/>
      <w:r w:rsidRPr="00255F4C">
        <w:rPr>
          <w:i/>
          <w:iCs/>
          <w:color w:val="333333"/>
          <w:sz w:val="24"/>
          <w:szCs w:val="24"/>
        </w:rPr>
        <w:t>.</w:t>
      </w:r>
      <w:r w:rsidRPr="00255F4C">
        <w:rPr>
          <w:color w:val="333333"/>
          <w:sz w:val="24"/>
          <w:szCs w:val="24"/>
        </w:rPr>
        <w:t xml:space="preserve"> В таблице ниже даны названия наиболее распространенных </w:t>
      </w:r>
      <w:proofErr w:type="spellStart"/>
      <w:r w:rsidRPr="00255F4C">
        <w:rPr>
          <w:color w:val="333333"/>
          <w:sz w:val="24"/>
          <w:szCs w:val="24"/>
        </w:rPr>
        <w:t>лигандов</w:t>
      </w:r>
      <w:proofErr w:type="spellEnd"/>
    </w:p>
    <w:p w:rsidR="00A55C8C" w:rsidRPr="00D55112" w:rsidRDefault="00A55C8C" w:rsidP="00A55C8C">
      <w:pPr>
        <w:shd w:val="clear" w:color="auto" w:fill="FFFFFF"/>
        <w:spacing w:after="150"/>
        <w:ind w:firstLine="360"/>
        <w:jc w:val="both"/>
        <w:rPr>
          <w:color w:val="333333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55C8C" w:rsidTr="00743514">
        <w:tc>
          <w:tcPr>
            <w:tcW w:w="2392" w:type="dxa"/>
          </w:tcPr>
          <w:p w:rsidR="00A55C8C" w:rsidRPr="00D55112" w:rsidRDefault="00A55C8C" w:rsidP="00743514">
            <w:proofErr w:type="spellStart"/>
            <w:r w:rsidRPr="00D55112">
              <w:t>Лиганд</w:t>
            </w:r>
            <w:proofErr w:type="spellEnd"/>
          </w:p>
        </w:tc>
        <w:tc>
          <w:tcPr>
            <w:tcW w:w="2393" w:type="dxa"/>
          </w:tcPr>
          <w:p w:rsidR="00A55C8C" w:rsidRPr="00D55112" w:rsidRDefault="00A55C8C" w:rsidP="00743514">
            <w:r w:rsidRPr="00D55112">
              <w:t xml:space="preserve">Название </w:t>
            </w:r>
            <w:proofErr w:type="spellStart"/>
            <w:r w:rsidRPr="00D55112">
              <w:t>лиганда</w:t>
            </w:r>
            <w:proofErr w:type="spellEnd"/>
          </w:p>
        </w:tc>
        <w:tc>
          <w:tcPr>
            <w:tcW w:w="2393" w:type="dxa"/>
          </w:tcPr>
          <w:p w:rsidR="00A55C8C" w:rsidRPr="00D55112" w:rsidRDefault="00A55C8C" w:rsidP="00743514">
            <w:proofErr w:type="spellStart"/>
            <w:r w:rsidRPr="00D55112">
              <w:t>Лиганд</w:t>
            </w:r>
            <w:proofErr w:type="spellEnd"/>
          </w:p>
        </w:tc>
        <w:tc>
          <w:tcPr>
            <w:tcW w:w="2393" w:type="dxa"/>
          </w:tcPr>
          <w:p w:rsidR="00A55C8C" w:rsidRPr="00D55112" w:rsidRDefault="00A55C8C" w:rsidP="00743514">
            <w:r w:rsidRPr="00D55112">
              <w:t xml:space="preserve">Название </w:t>
            </w:r>
            <w:proofErr w:type="spellStart"/>
            <w:r w:rsidRPr="00D55112">
              <w:t>лиганда</w:t>
            </w:r>
            <w:proofErr w:type="spellEnd"/>
          </w:p>
        </w:tc>
      </w:tr>
      <w:tr w:rsidR="00A55C8C" w:rsidTr="00743514">
        <w:tc>
          <w:tcPr>
            <w:tcW w:w="2392" w:type="dxa"/>
          </w:tcPr>
          <w:p w:rsidR="00A55C8C" w:rsidRPr="00D55112" w:rsidRDefault="00A55C8C" w:rsidP="00743514">
            <w:proofErr w:type="spellStart"/>
            <w:r w:rsidRPr="00D55112">
              <w:t>en</w:t>
            </w:r>
            <w:proofErr w:type="spellEnd"/>
          </w:p>
        </w:tc>
        <w:tc>
          <w:tcPr>
            <w:tcW w:w="2393" w:type="dxa"/>
          </w:tcPr>
          <w:p w:rsidR="00A55C8C" w:rsidRPr="00D55112" w:rsidRDefault="00A55C8C" w:rsidP="00743514">
            <w:proofErr w:type="spellStart"/>
            <w:r w:rsidRPr="00D55112">
              <w:t>этилендиамин</w:t>
            </w:r>
            <w:proofErr w:type="spellEnd"/>
          </w:p>
        </w:tc>
        <w:tc>
          <w:tcPr>
            <w:tcW w:w="2393" w:type="dxa"/>
          </w:tcPr>
          <w:p w:rsidR="00A55C8C" w:rsidRPr="00D55112" w:rsidRDefault="00A55C8C" w:rsidP="00743514">
            <w:r w:rsidRPr="00D55112">
              <w:t>O2-</w:t>
            </w:r>
          </w:p>
        </w:tc>
        <w:tc>
          <w:tcPr>
            <w:tcW w:w="2393" w:type="dxa"/>
          </w:tcPr>
          <w:p w:rsidR="00A55C8C" w:rsidRPr="00D55112" w:rsidRDefault="00A55C8C" w:rsidP="00743514">
            <w:proofErr w:type="spellStart"/>
            <w:r w:rsidRPr="00D55112">
              <w:t>Оксо</w:t>
            </w:r>
            <w:proofErr w:type="spellEnd"/>
          </w:p>
        </w:tc>
      </w:tr>
      <w:tr w:rsidR="00A55C8C" w:rsidTr="00743514">
        <w:tc>
          <w:tcPr>
            <w:tcW w:w="2392" w:type="dxa"/>
          </w:tcPr>
          <w:p w:rsidR="00A55C8C" w:rsidRPr="00D55112" w:rsidRDefault="00A55C8C" w:rsidP="00743514">
            <w:r w:rsidRPr="00D55112">
              <w:t>H2O</w:t>
            </w:r>
          </w:p>
        </w:tc>
        <w:tc>
          <w:tcPr>
            <w:tcW w:w="2393" w:type="dxa"/>
          </w:tcPr>
          <w:p w:rsidR="00A55C8C" w:rsidRPr="00D55112" w:rsidRDefault="00A55C8C" w:rsidP="00743514">
            <w:r w:rsidRPr="00D55112">
              <w:t>Аква</w:t>
            </w:r>
          </w:p>
        </w:tc>
        <w:tc>
          <w:tcPr>
            <w:tcW w:w="2393" w:type="dxa"/>
          </w:tcPr>
          <w:p w:rsidR="00A55C8C" w:rsidRPr="00D55112" w:rsidRDefault="00A55C8C" w:rsidP="00743514">
            <w:r w:rsidRPr="00D55112">
              <w:t>H—</w:t>
            </w:r>
          </w:p>
        </w:tc>
        <w:tc>
          <w:tcPr>
            <w:tcW w:w="2393" w:type="dxa"/>
          </w:tcPr>
          <w:p w:rsidR="00A55C8C" w:rsidRPr="00D55112" w:rsidRDefault="00A55C8C" w:rsidP="00743514">
            <w:proofErr w:type="spellStart"/>
            <w:r w:rsidRPr="00D55112">
              <w:t>Гидридо</w:t>
            </w:r>
            <w:proofErr w:type="spellEnd"/>
          </w:p>
        </w:tc>
      </w:tr>
      <w:tr w:rsidR="00A55C8C" w:rsidTr="00743514">
        <w:tc>
          <w:tcPr>
            <w:tcW w:w="2392" w:type="dxa"/>
          </w:tcPr>
          <w:p w:rsidR="00A55C8C" w:rsidRPr="00D55112" w:rsidRDefault="00A55C8C" w:rsidP="00743514">
            <w:r w:rsidRPr="00D55112">
              <w:t>NH3</w:t>
            </w:r>
          </w:p>
        </w:tc>
        <w:tc>
          <w:tcPr>
            <w:tcW w:w="2393" w:type="dxa"/>
          </w:tcPr>
          <w:p w:rsidR="00A55C8C" w:rsidRPr="00D55112" w:rsidRDefault="00A55C8C" w:rsidP="00743514">
            <w:proofErr w:type="spellStart"/>
            <w:r w:rsidRPr="00D55112">
              <w:t>Аммин</w:t>
            </w:r>
            <w:proofErr w:type="spellEnd"/>
          </w:p>
        </w:tc>
        <w:tc>
          <w:tcPr>
            <w:tcW w:w="2393" w:type="dxa"/>
          </w:tcPr>
          <w:p w:rsidR="00A55C8C" w:rsidRPr="00D55112" w:rsidRDefault="00A55C8C" w:rsidP="00743514">
            <w:r w:rsidRPr="00D55112">
              <w:t>H+</w:t>
            </w:r>
          </w:p>
        </w:tc>
        <w:tc>
          <w:tcPr>
            <w:tcW w:w="2393" w:type="dxa"/>
          </w:tcPr>
          <w:p w:rsidR="00A55C8C" w:rsidRPr="00D55112" w:rsidRDefault="00A55C8C" w:rsidP="00743514">
            <w:proofErr w:type="spellStart"/>
            <w:r w:rsidRPr="00D55112">
              <w:t>Гидро</w:t>
            </w:r>
            <w:proofErr w:type="spellEnd"/>
          </w:p>
        </w:tc>
      </w:tr>
      <w:tr w:rsidR="00A55C8C" w:rsidTr="00743514">
        <w:tc>
          <w:tcPr>
            <w:tcW w:w="2392" w:type="dxa"/>
          </w:tcPr>
          <w:p w:rsidR="00A55C8C" w:rsidRPr="00D55112" w:rsidRDefault="00A55C8C" w:rsidP="00743514">
            <w:r w:rsidRPr="00D55112">
              <w:t>CO</w:t>
            </w:r>
          </w:p>
        </w:tc>
        <w:tc>
          <w:tcPr>
            <w:tcW w:w="2393" w:type="dxa"/>
          </w:tcPr>
          <w:p w:rsidR="00A55C8C" w:rsidRPr="00D55112" w:rsidRDefault="00A55C8C" w:rsidP="00743514">
            <w:proofErr w:type="spellStart"/>
            <w:r w:rsidRPr="00D55112">
              <w:t>Карбонил</w:t>
            </w:r>
            <w:proofErr w:type="spellEnd"/>
          </w:p>
        </w:tc>
        <w:tc>
          <w:tcPr>
            <w:tcW w:w="2393" w:type="dxa"/>
          </w:tcPr>
          <w:p w:rsidR="00A55C8C" w:rsidRPr="00D55112" w:rsidRDefault="00A55C8C" w:rsidP="00743514">
            <w:r w:rsidRPr="00D55112">
              <w:t>OH—</w:t>
            </w:r>
          </w:p>
        </w:tc>
        <w:tc>
          <w:tcPr>
            <w:tcW w:w="2393" w:type="dxa"/>
          </w:tcPr>
          <w:p w:rsidR="00A55C8C" w:rsidRPr="00D55112" w:rsidRDefault="00A55C8C" w:rsidP="00743514">
            <w:proofErr w:type="spellStart"/>
            <w:r w:rsidRPr="00D55112">
              <w:t>Гидроксо</w:t>
            </w:r>
            <w:proofErr w:type="spellEnd"/>
          </w:p>
        </w:tc>
      </w:tr>
      <w:tr w:rsidR="00A55C8C" w:rsidTr="00743514">
        <w:tc>
          <w:tcPr>
            <w:tcW w:w="2392" w:type="dxa"/>
          </w:tcPr>
          <w:p w:rsidR="00A55C8C" w:rsidRPr="00D55112" w:rsidRDefault="00A55C8C" w:rsidP="00743514">
            <w:r w:rsidRPr="00D55112">
              <w:t>NO</w:t>
            </w:r>
          </w:p>
        </w:tc>
        <w:tc>
          <w:tcPr>
            <w:tcW w:w="2393" w:type="dxa"/>
          </w:tcPr>
          <w:p w:rsidR="00A55C8C" w:rsidRPr="00D55112" w:rsidRDefault="00A55C8C" w:rsidP="00743514">
            <w:proofErr w:type="spellStart"/>
            <w:r w:rsidRPr="00D55112">
              <w:t>Нитрозил</w:t>
            </w:r>
            <w:proofErr w:type="spellEnd"/>
          </w:p>
        </w:tc>
        <w:tc>
          <w:tcPr>
            <w:tcW w:w="2393" w:type="dxa"/>
          </w:tcPr>
          <w:p w:rsidR="00A55C8C" w:rsidRPr="00D55112" w:rsidRDefault="00A55C8C" w:rsidP="00743514">
            <w:r w:rsidRPr="00D55112">
              <w:t>SO42-</w:t>
            </w:r>
          </w:p>
        </w:tc>
        <w:tc>
          <w:tcPr>
            <w:tcW w:w="2393" w:type="dxa"/>
          </w:tcPr>
          <w:p w:rsidR="00A55C8C" w:rsidRPr="00D55112" w:rsidRDefault="00A55C8C" w:rsidP="00743514">
            <w:proofErr w:type="spellStart"/>
            <w:r w:rsidRPr="00D55112">
              <w:t>Сульфато</w:t>
            </w:r>
            <w:proofErr w:type="spellEnd"/>
          </w:p>
        </w:tc>
      </w:tr>
      <w:tr w:rsidR="00A55C8C" w:rsidTr="00743514">
        <w:tc>
          <w:tcPr>
            <w:tcW w:w="2392" w:type="dxa"/>
          </w:tcPr>
          <w:p w:rsidR="00A55C8C" w:rsidRPr="00D55112" w:rsidRDefault="00A55C8C" w:rsidP="00743514">
            <w:r w:rsidRPr="00D55112">
              <w:t>NO—</w:t>
            </w:r>
          </w:p>
        </w:tc>
        <w:tc>
          <w:tcPr>
            <w:tcW w:w="2393" w:type="dxa"/>
          </w:tcPr>
          <w:p w:rsidR="00A55C8C" w:rsidRPr="00D55112" w:rsidRDefault="00A55C8C" w:rsidP="00743514">
            <w:proofErr w:type="spellStart"/>
            <w:r w:rsidRPr="00D55112">
              <w:t>Нитрозо</w:t>
            </w:r>
            <w:proofErr w:type="spellEnd"/>
          </w:p>
        </w:tc>
        <w:tc>
          <w:tcPr>
            <w:tcW w:w="2393" w:type="dxa"/>
          </w:tcPr>
          <w:p w:rsidR="00A55C8C" w:rsidRPr="00D55112" w:rsidRDefault="00A55C8C" w:rsidP="00743514">
            <w:r w:rsidRPr="00D55112">
              <w:t>CO32-</w:t>
            </w:r>
          </w:p>
        </w:tc>
        <w:tc>
          <w:tcPr>
            <w:tcW w:w="2393" w:type="dxa"/>
          </w:tcPr>
          <w:p w:rsidR="00A55C8C" w:rsidRPr="00D55112" w:rsidRDefault="00A55C8C" w:rsidP="00743514">
            <w:proofErr w:type="spellStart"/>
            <w:r w:rsidRPr="00D55112">
              <w:t>Карбонато</w:t>
            </w:r>
            <w:proofErr w:type="spellEnd"/>
          </w:p>
        </w:tc>
      </w:tr>
      <w:tr w:rsidR="00A55C8C" w:rsidTr="00743514">
        <w:tc>
          <w:tcPr>
            <w:tcW w:w="2392" w:type="dxa"/>
          </w:tcPr>
          <w:p w:rsidR="00A55C8C" w:rsidRPr="00D55112" w:rsidRDefault="00A55C8C" w:rsidP="00743514">
            <w:r w:rsidRPr="00D55112">
              <w:t>NO2—</w:t>
            </w:r>
          </w:p>
        </w:tc>
        <w:tc>
          <w:tcPr>
            <w:tcW w:w="2393" w:type="dxa"/>
          </w:tcPr>
          <w:p w:rsidR="00A55C8C" w:rsidRPr="00D55112" w:rsidRDefault="00A55C8C" w:rsidP="00743514">
            <w:r w:rsidRPr="00D55112">
              <w:t>Нитро</w:t>
            </w:r>
          </w:p>
        </w:tc>
        <w:tc>
          <w:tcPr>
            <w:tcW w:w="2393" w:type="dxa"/>
          </w:tcPr>
          <w:p w:rsidR="00A55C8C" w:rsidRPr="00D55112" w:rsidRDefault="00A55C8C" w:rsidP="00743514">
            <w:r w:rsidRPr="00D55112">
              <w:t>CN—</w:t>
            </w:r>
          </w:p>
        </w:tc>
        <w:tc>
          <w:tcPr>
            <w:tcW w:w="2393" w:type="dxa"/>
          </w:tcPr>
          <w:p w:rsidR="00A55C8C" w:rsidRPr="00D55112" w:rsidRDefault="00A55C8C" w:rsidP="00743514">
            <w:proofErr w:type="spellStart"/>
            <w:r w:rsidRPr="00D55112">
              <w:t>Циано</w:t>
            </w:r>
            <w:proofErr w:type="spellEnd"/>
          </w:p>
        </w:tc>
      </w:tr>
      <w:tr w:rsidR="00A55C8C" w:rsidTr="00743514">
        <w:tc>
          <w:tcPr>
            <w:tcW w:w="2392" w:type="dxa"/>
          </w:tcPr>
          <w:p w:rsidR="00A55C8C" w:rsidRPr="00D55112" w:rsidRDefault="00A55C8C" w:rsidP="00743514">
            <w:r w:rsidRPr="00D55112">
              <w:t>N3—</w:t>
            </w:r>
          </w:p>
        </w:tc>
        <w:tc>
          <w:tcPr>
            <w:tcW w:w="2393" w:type="dxa"/>
          </w:tcPr>
          <w:p w:rsidR="00A55C8C" w:rsidRPr="00D55112" w:rsidRDefault="00A55C8C" w:rsidP="00743514">
            <w:proofErr w:type="spellStart"/>
            <w:r w:rsidRPr="00D55112">
              <w:t>Азидо</w:t>
            </w:r>
            <w:proofErr w:type="spellEnd"/>
          </w:p>
        </w:tc>
        <w:tc>
          <w:tcPr>
            <w:tcW w:w="2393" w:type="dxa"/>
          </w:tcPr>
          <w:p w:rsidR="00A55C8C" w:rsidRPr="00D55112" w:rsidRDefault="00A55C8C" w:rsidP="00743514">
            <w:r w:rsidRPr="00D55112">
              <w:t>NCS—</w:t>
            </w:r>
          </w:p>
        </w:tc>
        <w:tc>
          <w:tcPr>
            <w:tcW w:w="2393" w:type="dxa"/>
          </w:tcPr>
          <w:p w:rsidR="00A55C8C" w:rsidRPr="00D55112" w:rsidRDefault="00A55C8C" w:rsidP="00743514">
            <w:proofErr w:type="spellStart"/>
            <w:r w:rsidRPr="00D55112">
              <w:t>Тиоционато</w:t>
            </w:r>
            <w:proofErr w:type="spellEnd"/>
          </w:p>
        </w:tc>
      </w:tr>
      <w:tr w:rsidR="00A55C8C" w:rsidTr="00743514">
        <w:tc>
          <w:tcPr>
            <w:tcW w:w="2392" w:type="dxa"/>
          </w:tcPr>
          <w:p w:rsidR="00A55C8C" w:rsidRPr="00D55112" w:rsidRDefault="00A55C8C" w:rsidP="00743514">
            <w:proofErr w:type="spellStart"/>
            <w:r w:rsidRPr="00D55112">
              <w:t>Cl</w:t>
            </w:r>
            <w:proofErr w:type="spellEnd"/>
            <w:r w:rsidRPr="00D55112">
              <w:t>—</w:t>
            </w:r>
          </w:p>
        </w:tc>
        <w:tc>
          <w:tcPr>
            <w:tcW w:w="2393" w:type="dxa"/>
          </w:tcPr>
          <w:p w:rsidR="00A55C8C" w:rsidRPr="00D55112" w:rsidRDefault="00A55C8C" w:rsidP="00743514">
            <w:proofErr w:type="spellStart"/>
            <w:r w:rsidRPr="00D55112">
              <w:t>Хлоро</w:t>
            </w:r>
            <w:proofErr w:type="spellEnd"/>
          </w:p>
        </w:tc>
        <w:tc>
          <w:tcPr>
            <w:tcW w:w="2393" w:type="dxa"/>
          </w:tcPr>
          <w:p w:rsidR="00A55C8C" w:rsidRPr="00D55112" w:rsidRDefault="00A55C8C" w:rsidP="00743514">
            <w:r w:rsidRPr="00D55112">
              <w:t>C2O42-</w:t>
            </w:r>
          </w:p>
        </w:tc>
        <w:tc>
          <w:tcPr>
            <w:tcW w:w="2393" w:type="dxa"/>
          </w:tcPr>
          <w:p w:rsidR="00A55C8C" w:rsidRPr="00D55112" w:rsidRDefault="00A55C8C" w:rsidP="00743514">
            <w:proofErr w:type="spellStart"/>
            <w:r w:rsidRPr="00D55112">
              <w:t>Оксалато</w:t>
            </w:r>
            <w:proofErr w:type="spellEnd"/>
          </w:p>
        </w:tc>
      </w:tr>
      <w:tr w:rsidR="00A55C8C" w:rsidTr="00743514">
        <w:tc>
          <w:tcPr>
            <w:tcW w:w="2392" w:type="dxa"/>
          </w:tcPr>
          <w:p w:rsidR="00A55C8C" w:rsidRPr="00D55112" w:rsidRDefault="00A55C8C" w:rsidP="00743514">
            <w:proofErr w:type="spellStart"/>
            <w:r w:rsidRPr="00D55112">
              <w:t>Br</w:t>
            </w:r>
            <w:proofErr w:type="spellEnd"/>
            <w:r w:rsidRPr="00D55112">
              <w:t>—</w:t>
            </w:r>
          </w:p>
        </w:tc>
        <w:tc>
          <w:tcPr>
            <w:tcW w:w="2393" w:type="dxa"/>
          </w:tcPr>
          <w:p w:rsidR="00A55C8C" w:rsidRPr="00D55112" w:rsidRDefault="00A55C8C" w:rsidP="00743514">
            <w:proofErr w:type="spellStart"/>
            <w:r>
              <w:t>Бромо</w:t>
            </w:r>
            <w:proofErr w:type="spellEnd"/>
          </w:p>
        </w:tc>
        <w:tc>
          <w:tcPr>
            <w:tcW w:w="2393" w:type="dxa"/>
          </w:tcPr>
          <w:p w:rsidR="00A55C8C" w:rsidRPr="00D55112" w:rsidRDefault="00A55C8C" w:rsidP="00743514"/>
        </w:tc>
        <w:tc>
          <w:tcPr>
            <w:tcW w:w="2393" w:type="dxa"/>
          </w:tcPr>
          <w:p w:rsidR="00A55C8C" w:rsidRPr="00D55112" w:rsidRDefault="00A55C8C" w:rsidP="00743514"/>
        </w:tc>
      </w:tr>
    </w:tbl>
    <w:p w:rsidR="00A55C8C" w:rsidRDefault="00A55C8C" w:rsidP="00A55C8C">
      <w:pPr>
        <w:shd w:val="clear" w:color="auto" w:fill="FFFFFF"/>
        <w:spacing w:after="150"/>
        <w:jc w:val="both"/>
        <w:rPr>
          <w:b/>
          <w:bCs/>
          <w:i/>
          <w:iCs/>
          <w:color w:val="333333"/>
          <w:sz w:val="24"/>
          <w:szCs w:val="24"/>
        </w:rPr>
      </w:pPr>
    </w:p>
    <w:p w:rsidR="00A55C8C" w:rsidRPr="00255F4C" w:rsidRDefault="00A55C8C" w:rsidP="00A55C8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255F4C">
        <w:rPr>
          <w:color w:val="333333"/>
          <w:sz w:val="24"/>
          <w:szCs w:val="24"/>
        </w:rPr>
        <w:t xml:space="preserve">Если количество </w:t>
      </w:r>
      <w:proofErr w:type="spellStart"/>
      <w:r w:rsidRPr="00255F4C">
        <w:rPr>
          <w:color w:val="333333"/>
          <w:sz w:val="24"/>
          <w:szCs w:val="24"/>
        </w:rPr>
        <w:t>лигандов</w:t>
      </w:r>
      <w:proofErr w:type="spellEnd"/>
      <w:r w:rsidRPr="00255F4C">
        <w:rPr>
          <w:color w:val="333333"/>
          <w:sz w:val="24"/>
          <w:szCs w:val="24"/>
        </w:rPr>
        <w:t xml:space="preserve"> больше единицы, то их число указывают греческими приставками:</w:t>
      </w:r>
    </w:p>
    <w:p w:rsidR="00A55C8C" w:rsidRPr="00D55112" w:rsidRDefault="00A55C8C" w:rsidP="00A55C8C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55112">
        <w:rPr>
          <w:b/>
          <w:bCs/>
          <w:i/>
          <w:iCs/>
          <w:color w:val="333333"/>
          <w:sz w:val="24"/>
          <w:szCs w:val="24"/>
        </w:rPr>
        <w:t>2-ди-, 3-три-, 4-тетра-, 5-пента-, 6-гекса-, 7-гепта-, 8-окта-, 9-нона-, 10-дека</w:t>
      </w:r>
      <w:proofErr w:type="gramStart"/>
      <w:r w:rsidRPr="00D55112">
        <w:rPr>
          <w:b/>
          <w:bCs/>
          <w:i/>
          <w:iCs/>
          <w:color w:val="333333"/>
          <w:sz w:val="24"/>
          <w:szCs w:val="24"/>
        </w:rPr>
        <w:t>-.</w:t>
      </w:r>
      <w:proofErr w:type="gramEnd"/>
    </w:p>
    <w:p w:rsidR="00A55C8C" w:rsidRPr="00D55112" w:rsidRDefault="00A55C8C" w:rsidP="00A55C8C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55112">
        <w:rPr>
          <w:color w:val="333333"/>
          <w:sz w:val="24"/>
          <w:szCs w:val="24"/>
        </w:rPr>
        <w:t xml:space="preserve">Если же в названии самого </w:t>
      </w:r>
      <w:proofErr w:type="spellStart"/>
      <w:r w:rsidRPr="00D55112">
        <w:rPr>
          <w:color w:val="333333"/>
          <w:sz w:val="24"/>
          <w:szCs w:val="24"/>
        </w:rPr>
        <w:t>лиганда</w:t>
      </w:r>
      <w:proofErr w:type="spellEnd"/>
      <w:r w:rsidRPr="00D55112">
        <w:rPr>
          <w:color w:val="333333"/>
          <w:sz w:val="24"/>
          <w:szCs w:val="24"/>
        </w:rPr>
        <w:t xml:space="preserve"> уже присутствует греческая приставка, то название </w:t>
      </w:r>
      <w:proofErr w:type="spellStart"/>
      <w:r w:rsidRPr="00D55112">
        <w:rPr>
          <w:color w:val="333333"/>
          <w:sz w:val="24"/>
          <w:szCs w:val="24"/>
        </w:rPr>
        <w:t>лиганда</w:t>
      </w:r>
      <w:proofErr w:type="spellEnd"/>
      <w:r w:rsidRPr="00D55112">
        <w:rPr>
          <w:color w:val="333333"/>
          <w:sz w:val="24"/>
          <w:szCs w:val="24"/>
        </w:rPr>
        <w:t xml:space="preserve"> записывают в скобках и к нему прибавляют приставку типа:</w:t>
      </w:r>
    </w:p>
    <w:p w:rsidR="00A55C8C" w:rsidRPr="00D55112" w:rsidRDefault="00A55C8C" w:rsidP="00A55C8C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55112">
        <w:rPr>
          <w:b/>
          <w:bCs/>
          <w:i/>
          <w:iCs/>
          <w:color w:val="333333"/>
          <w:sz w:val="24"/>
          <w:szCs w:val="24"/>
        </w:rPr>
        <w:t>2-бис-, 3-трис-, 4-тетракис-, 5-пентакис-, 6-гексакис</w:t>
      </w:r>
      <w:proofErr w:type="gramStart"/>
      <w:r w:rsidRPr="00D55112">
        <w:rPr>
          <w:b/>
          <w:bCs/>
          <w:i/>
          <w:iCs/>
          <w:color w:val="333333"/>
          <w:sz w:val="24"/>
          <w:szCs w:val="24"/>
        </w:rPr>
        <w:t>-.</w:t>
      </w:r>
      <w:proofErr w:type="gramEnd"/>
    </w:p>
    <w:p w:rsidR="00A55C8C" w:rsidRPr="00D55112" w:rsidRDefault="00A55C8C" w:rsidP="00A55C8C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55112">
        <w:rPr>
          <w:color w:val="333333"/>
          <w:sz w:val="24"/>
          <w:szCs w:val="24"/>
        </w:rPr>
        <w:t>Например, соединение [</w:t>
      </w:r>
      <w:proofErr w:type="spellStart"/>
      <w:r w:rsidRPr="00D55112">
        <w:rPr>
          <w:color w:val="333333"/>
          <w:sz w:val="24"/>
          <w:szCs w:val="24"/>
        </w:rPr>
        <w:t>Co</w:t>
      </w:r>
      <w:proofErr w:type="spellEnd"/>
      <w:r w:rsidRPr="00D55112">
        <w:rPr>
          <w:color w:val="333333"/>
          <w:sz w:val="24"/>
          <w:szCs w:val="24"/>
        </w:rPr>
        <w:t>(</w:t>
      </w:r>
      <w:proofErr w:type="spellStart"/>
      <w:r w:rsidRPr="00D55112">
        <w:rPr>
          <w:color w:val="333333"/>
          <w:sz w:val="24"/>
          <w:szCs w:val="24"/>
        </w:rPr>
        <w:t>en</w:t>
      </w:r>
      <w:proofErr w:type="spellEnd"/>
      <w:r w:rsidRPr="00D55112">
        <w:rPr>
          <w:color w:val="333333"/>
          <w:sz w:val="24"/>
          <w:szCs w:val="24"/>
        </w:rPr>
        <w:t>)</w:t>
      </w:r>
      <w:r w:rsidRPr="00D55112">
        <w:rPr>
          <w:color w:val="333333"/>
          <w:sz w:val="24"/>
          <w:szCs w:val="24"/>
          <w:vertAlign w:val="subscript"/>
        </w:rPr>
        <w:t>3</w:t>
      </w:r>
      <w:r w:rsidRPr="00D55112">
        <w:rPr>
          <w:color w:val="333333"/>
          <w:sz w:val="24"/>
          <w:szCs w:val="24"/>
        </w:rPr>
        <w:t>]Cl</w:t>
      </w:r>
      <w:r w:rsidRPr="00D55112">
        <w:rPr>
          <w:color w:val="333333"/>
          <w:sz w:val="24"/>
          <w:szCs w:val="24"/>
          <w:vertAlign w:val="subscript"/>
        </w:rPr>
        <w:t>3</w:t>
      </w:r>
      <w:r w:rsidRPr="00D55112">
        <w:rPr>
          <w:color w:val="333333"/>
          <w:sz w:val="24"/>
          <w:szCs w:val="24"/>
        </w:rPr>
        <w:t xml:space="preserve"> называют – </w:t>
      </w:r>
      <w:proofErr w:type="spellStart"/>
      <w:r w:rsidRPr="00D55112">
        <w:rPr>
          <w:color w:val="333333"/>
          <w:sz w:val="24"/>
          <w:szCs w:val="24"/>
        </w:rPr>
        <w:t>три</w:t>
      </w:r>
      <w:proofErr w:type="gramStart"/>
      <w:r w:rsidRPr="00D55112">
        <w:rPr>
          <w:color w:val="333333"/>
          <w:sz w:val="24"/>
          <w:szCs w:val="24"/>
        </w:rPr>
        <w:t>с</w:t>
      </w:r>
      <w:proofErr w:type="spellEnd"/>
      <w:r w:rsidRPr="00D55112">
        <w:rPr>
          <w:color w:val="333333"/>
          <w:sz w:val="24"/>
          <w:szCs w:val="24"/>
        </w:rPr>
        <w:t>(</w:t>
      </w:r>
      <w:proofErr w:type="spellStart"/>
      <w:proofErr w:type="gramEnd"/>
      <w:r w:rsidRPr="00D55112">
        <w:rPr>
          <w:color w:val="333333"/>
          <w:sz w:val="24"/>
          <w:szCs w:val="24"/>
        </w:rPr>
        <w:t>этилендиамин</w:t>
      </w:r>
      <w:proofErr w:type="spellEnd"/>
      <w:r w:rsidRPr="00D55112">
        <w:rPr>
          <w:color w:val="333333"/>
          <w:sz w:val="24"/>
          <w:szCs w:val="24"/>
        </w:rPr>
        <w:t>)кобальт(III).</w:t>
      </w:r>
    </w:p>
    <w:p w:rsidR="00A55C8C" w:rsidRPr="00D55112" w:rsidRDefault="00A55C8C" w:rsidP="00A55C8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D55112">
        <w:rPr>
          <w:color w:val="333333"/>
          <w:sz w:val="24"/>
          <w:szCs w:val="24"/>
        </w:rPr>
        <w:t>Названия комплексных анионов оканчиваются </w:t>
      </w:r>
      <w:r w:rsidRPr="00D55112">
        <w:rPr>
          <w:b/>
          <w:bCs/>
          <w:color w:val="333333"/>
          <w:sz w:val="24"/>
          <w:szCs w:val="24"/>
        </w:rPr>
        <w:t>суффиксом – </w:t>
      </w:r>
      <w:proofErr w:type="spellStart"/>
      <w:r w:rsidRPr="00D55112">
        <w:rPr>
          <w:b/>
          <w:bCs/>
          <w:i/>
          <w:iCs/>
          <w:color w:val="333333"/>
          <w:sz w:val="24"/>
          <w:szCs w:val="24"/>
        </w:rPr>
        <w:t>ат</w:t>
      </w:r>
      <w:proofErr w:type="spellEnd"/>
    </w:p>
    <w:p w:rsidR="00A55C8C" w:rsidRPr="00D55112" w:rsidRDefault="00A55C8C" w:rsidP="00A55C8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D55112">
        <w:rPr>
          <w:b/>
          <w:bCs/>
          <w:color w:val="333333"/>
          <w:sz w:val="24"/>
          <w:szCs w:val="24"/>
        </w:rPr>
        <w:t>После названия металла</w:t>
      </w:r>
      <w:r w:rsidRPr="00D55112">
        <w:rPr>
          <w:color w:val="333333"/>
          <w:sz w:val="24"/>
          <w:szCs w:val="24"/>
        </w:rPr>
        <w:t> в скобках указывают </w:t>
      </w:r>
      <w:r w:rsidRPr="00D55112">
        <w:rPr>
          <w:b/>
          <w:bCs/>
          <w:color w:val="333333"/>
          <w:sz w:val="24"/>
          <w:szCs w:val="24"/>
        </w:rPr>
        <w:t>римскими цифрами его степень окисления.</w:t>
      </w:r>
    </w:p>
    <w:p w:rsidR="00A55C8C" w:rsidRPr="00D55112" w:rsidRDefault="00A55C8C" w:rsidP="00A55C8C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55112">
        <w:rPr>
          <w:color w:val="333333"/>
          <w:sz w:val="24"/>
          <w:szCs w:val="24"/>
        </w:rPr>
        <w:t>Например, назовем следующие соединения:</w:t>
      </w:r>
    </w:p>
    <w:p w:rsidR="00A55C8C" w:rsidRPr="00D55112" w:rsidRDefault="00A55C8C" w:rsidP="00A55C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jc w:val="both"/>
        <w:rPr>
          <w:color w:val="333333"/>
          <w:sz w:val="24"/>
          <w:szCs w:val="24"/>
        </w:rPr>
      </w:pPr>
      <w:r w:rsidRPr="00D55112">
        <w:rPr>
          <w:b/>
          <w:bCs/>
          <w:color w:val="333333"/>
          <w:sz w:val="24"/>
          <w:szCs w:val="24"/>
        </w:rPr>
        <w:t>[</w:t>
      </w:r>
      <w:proofErr w:type="spellStart"/>
      <w:r w:rsidRPr="00D55112">
        <w:rPr>
          <w:b/>
          <w:bCs/>
          <w:color w:val="333333"/>
          <w:sz w:val="24"/>
          <w:szCs w:val="24"/>
        </w:rPr>
        <w:t>Cr</w:t>
      </w:r>
      <w:proofErr w:type="spellEnd"/>
      <w:r w:rsidRPr="00D55112">
        <w:rPr>
          <w:b/>
          <w:bCs/>
          <w:color w:val="333333"/>
          <w:sz w:val="24"/>
          <w:szCs w:val="24"/>
        </w:rPr>
        <w:t>(H</w:t>
      </w:r>
      <w:r w:rsidRPr="00D55112">
        <w:rPr>
          <w:b/>
          <w:bCs/>
          <w:color w:val="333333"/>
          <w:sz w:val="24"/>
          <w:szCs w:val="24"/>
          <w:vertAlign w:val="subscript"/>
        </w:rPr>
        <w:t>2</w:t>
      </w:r>
      <w:r w:rsidRPr="00D55112">
        <w:rPr>
          <w:b/>
          <w:bCs/>
          <w:color w:val="333333"/>
          <w:sz w:val="24"/>
          <w:szCs w:val="24"/>
        </w:rPr>
        <w:t>O)</w:t>
      </w:r>
      <w:r w:rsidRPr="00D55112">
        <w:rPr>
          <w:b/>
          <w:bCs/>
          <w:color w:val="333333"/>
          <w:sz w:val="24"/>
          <w:szCs w:val="24"/>
          <w:vertAlign w:val="subscript"/>
        </w:rPr>
        <w:t>4</w:t>
      </w:r>
      <w:r w:rsidRPr="00D55112">
        <w:rPr>
          <w:b/>
          <w:bCs/>
          <w:color w:val="333333"/>
          <w:sz w:val="24"/>
          <w:szCs w:val="24"/>
        </w:rPr>
        <w:t>Cl</w:t>
      </w:r>
      <w:r w:rsidRPr="00D55112">
        <w:rPr>
          <w:b/>
          <w:bCs/>
          <w:color w:val="333333"/>
          <w:sz w:val="24"/>
          <w:szCs w:val="24"/>
          <w:vertAlign w:val="subscript"/>
        </w:rPr>
        <w:t>2</w:t>
      </w:r>
      <w:r w:rsidRPr="00D55112">
        <w:rPr>
          <w:b/>
          <w:bCs/>
          <w:color w:val="333333"/>
          <w:sz w:val="24"/>
          <w:szCs w:val="24"/>
        </w:rPr>
        <w:t>]</w:t>
      </w:r>
      <w:proofErr w:type="spellStart"/>
      <w:r w:rsidRPr="00D55112">
        <w:rPr>
          <w:b/>
          <w:bCs/>
          <w:color w:val="333333"/>
          <w:sz w:val="24"/>
          <w:szCs w:val="24"/>
        </w:rPr>
        <w:t>Cl</w:t>
      </w:r>
      <w:proofErr w:type="spellEnd"/>
    </w:p>
    <w:p w:rsidR="00A55C8C" w:rsidRPr="00D55112" w:rsidRDefault="00A55C8C" w:rsidP="00A55C8C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55112">
        <w:rPr>
          <w:color w:val="333333"/>
          <w:sz w:val="24"/>
          <w:szCs w:val="24"/>
        </w:rPr>
        <w:t>Начнем </w:t>
      </w:r>
      <w:r w:rsidRPr="00D55112">
        <w:rPr>
          <w:b/>
          <w:bCs/>
          <w:color w:val="333333"/>
          <w:sz w:val="24"/>
          <w:szCs w:val="24"/>
        </w:rPr>
        <w:t xml:space="preserve">с </w:t>
      </w:r>
      <w:proofErr w:type="spellStart"/>
      <w:r w:rsidRPr="00D55112">
        <w:rPr>
          <w:b/>
          <w:bCs/>
          <w:color w:val="333333"/>
          <w:sz w:val="24"/>
          <w:szCs w:val="24"/>
        </w:rPr>
        <w:t>лигандов</w:t>
      </w:r>
      <w:proofErr w:type="spellEnd"/>
      <w:r w:rsidRPr="00D55112">
        <w:rPr>
          <w:color w:val="333333"/>
          <w:sz w:val="24"/>
          <w:szCs w:val="24"/>
        </w:rPr>
        <w:t xml:space="preserve">: 4 молекулы воды обозначаются как </w:t>
      </w:r>
      <w:proofErr w:type="spellStart"/>
      <w:r w:rsidRPr="00D55112">
        <w:rPr>
          <w:color w:val="333333"/>
          <w:sz w:val="24"/>
          <w:szCs w:val="24"/>
        </w:rPr>
        <w:t>тетрааква</w:t>
      </w:r>
      <w:proofErr w:type="spellEnd"/>
      <w:r w:rsidRPr="00D55112">
        <w:rPr>
          <w:color w:val="333333"/>
          <w:sz w:val="24"/>
          <w:szCs w:val="24"/>
        </w:rPr>
        <w:t xml:space="preserve">, а 2 </w:t>
      </w:r>
      <w:proofErr w:type="gramStart"/>
      <w:r w:rsidRPr="00D55112">
        <w:rPr>
          <w:color w:val="333333"/>
          <w:sz w:val="24"/>
          <w:szCs w:val="24"/>
        </w:rPr>
        <w:t>хлорид-иона</w:t>
      </w:r>
      <w:proofErr w:type="gramEnd"/>
      <w:r w:rsidRPr="00D55112">
        <w:rPr>
          <w:color w:val="333333"/>
          <w:sz w:val="24"/>
          <w:szCs w:val="24"/>
        </w:rPr>
        <w:t xml:space="preserve"> – как </w:t>
      </w:r>
      <w:proofErr w:type="spellStart"/>
      <w:r w:rsidRPr="00D55112">
        <w:rPr>
          <w:color w:val="333333"/>
          <w:sz w:val="24"/>
          <w:szCs w:val="24"/>
        </w:rPr>
        <w:t>дихлоро</w:t>
      </w:r>
      <w:proofErr w:type="spellEnd"/>
      <w:r w:rsidRPr="00D55112">
        <w:rPr>
          <w:color w:val="333333"/>
          <w:sz w:val="24"/>
          <w:szCs w:val="24"/>
        </w:rPr>
        <w:t>.</w:t>
      </w:r>
    </w:p>
    <w:p w:rsidR="00A55C8C" w:rsidRPr="00D55112" w:rsidRDefault="00A55C8C" w:rsidP="00A55C8C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55112">
        <w:rPr>
          <w:color w:val="333333"/>
          <w:sz w:val="24"/>
          <w:szCs w:val="24"/>
        </w:rPr>
        <w:lastRenderedPageBreak/>
        <w:t>Далее указываем </w:t>
      </w:r>
      <w:r w:rsidRPr="00D55112">
        <w:rPr>
          <w:b/>
          <w:bCs/>
          <w:color w:val="333333"/>
          <w:sz w:val="24"/>
          <w:szCs w:val="24"/>
        </w:rPr>
        <w:t>комплексообразователь</w:t>
      </w:r>
      <w:r w:rsidRPr="00D55112">
        <w:rPr>
          <w:color w:val="333333"/>
          <w:sz w:val="24"/>
          <w:szCs w:val="24"/>
        </w:rPr>
        <w:t> – это хром и его степень окисления равна III.</w:t>
      </w:r>
    </w:p>
    <w:p w:rsidR="00A55C8C" w:rsidRPr="00D55112" w:rsidRDefault="00A55C8C" w:rsidP="00A55C8C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55112">
        <w:rPr>
          <w:color w:val="333333"/>
          <w:sz w:val="24"/>
          <w:szCs w:val="24"/>
        </w:rPr>
        <w:t>Наконец, </w:t>
      </w:r>
      <w:r w:rsidRPr="00D55112">
        <w:rPr>
          <w:b/>
          <w:bCs/>
          <w:color w:val="333333"/>
          <w:sz w:val="24"/>
          <w:szCs w:val="24"/>
        </w:rPr>
        <w:t>анионом</w:t>
      </w:r>
      <w:r w:rsidRPr="00D55112">
        <w:rPr>
          <w:color w:val="333333"/>
          <w:sz w:val="24"/>
          <w:szCs w:val="24"/>
        </w:rPr>
        <w:t> в данном соединении является </w:t>
      </w:r>
      <w:r w:rsidRPr="00D55112">
        <w:rPr>
          <w:b/>
          <w:bCs/>
          <w:color w:val="333333"/>
          <w:sz w:val="24"/>
          <w:szCs w:val="24"/>
        </w:rPr>
        <w:t>хлорид-ион.</w:t>
      </w:r>
    </w:p>
    <w:p w:rsidR="00A55C8C" w:rsidRPr="00D55112" w:rsidRDefault="00A55C8C" w:rsidP="00A55C8C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55112">
        <w:rPr>
          <w:color w:val="333333"/>
          <w:sz w:val="24"/>
          <w:szCs w:val="24"/>
        </w:rPr>
        <w:t>Итак, полное название таково – </w:t>
      </w:r>
      <w:r w:rsidRPr="00D55112">
        <w:rPr>
          <w:b/>
          <w:bCs/>
          <w:color w:val="333333"/>
          <w:sz w:val="24"/>
          <w:szCs w:val="24"/>
        </w:rPr>
        <w:t xml:space="preserve">хлорид </w:t>
      </w:r>
      <w:proofErr w:type="spellStart"/>
      <w:r w:rsidRPr="00D55112">
        <w:rPr>
          <w:b/>
          <w:bCs/>
          <w:color w:val="333333"/>
          <w:sz w:val="24"/>
          <w:szCs w:val="24"/>
        </w:rPr>
        <w:t>тетрааквадихлорохрома</w:t>
      </w:r>
      <w:proofErr w:type="spellEnd"/>
      <w:r w:rsidRPr="00D55112">
        <w:rPr>
          <w:b/>
          <w:bCs/>
          <w:color w:val="333333"/>
          <w:sz w:val="24"/>
          <w:szCs w:val="24"/>
        </w:rPr>
        <w:t>(III)</w:t>
      </w:r>
    </w:p>
    <w:p w:rsidR="00A55C8C" w:rsidRPr="00D55112" w:rsidRDefault="00A55C8C" w:rsidP="00A55C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jc w:val="both"/>
        <w:rPr>
          <w:color w:val="333333"/>
          <w:sz w:val="24"/>
          <w:szCs w:val="24"/>
        </w:rPr>
      </w:pPr>
      <w:r w:rsidRPr="00D55112">
        <w:rPr>
          <w:b/>
          <w:bCs/>
          <w:color w:val="333333"/>
          <w:sz w:val="24"/>
          <w:szCs w:val="24"/>
        </w:rPr>
        <w:t>K</w:t>
      </w:r>
      <w:r w:rsidRPr="00D55112">
        <w:rPr>
          <w:b/>
          <w:bCs/>
          <w:color w:val="333333"/>
          <w:sz w:val="24"/>
          <w:szCs w:val="24"/>
          <w:vertAlign w:val="subscript"/>
        </w:rPr>
        <w:t>4</w:t>
      </w:r>
      <w:r w:rsidRPr="00D55112">
        <w:rPr>
          <w:b/>
          <w:bCs/>
          <w:color w:val="333333"/>
          <w:sz w:val="24"/>
          <w:szCs w:val="24"/>
        </w:rPr>
        <w:t>[</w:t>
      </w:r>
      <w:proofErr w:type="spellStart"/>
      <w:r w:rsidRPr="00D55112">
        <w:rPr>
          <w:b/>
          <w:bCs/>
          <w:color w:val="333333"/>
          <w:sz w:val="24"/>
          <w:szCs w:val="24"/>
        </w:rPr>
        <w:t>Ni</w:t>
      </w:r>
      <w:proofErr w:type="spellEnd"/>
      <w:r w:rsidRPr="00D55112">
        <w:rPr>
          <w:b/>
          <w:bCs/>
          <w:color w:val="333333"/>
          <w:sz w:val="24"/>
          <w:szCs w:val="24"/>
        </w:rPr>
        <w:t>(CN)</w:t>
      </w:r>
      <w:r w:rsidRPr="00D55112">
        <w:rPr>
          <w:b/>
          <w:bCs/>
          <w:color w:val="333333"/>
          <w:sz w:val="24"/>
          <w:szCs w:val="24"/>
          <w:vertAlign w:val="subscript"/>
        </w:rPr>
        <w:t>4</w:t>
      </w:r>
      <w:r w:rsidRPr="00D55112">
        <w:rPr>
          <w:b/>
          <w:bCs/>
          <w:color w:val="333333"/>
          <w:sz w:val="24"/>
          <w:szCs w:val="24"/>
        </w:rPr>
        <w:t>]</w:t>
      </w:r>
    </w:p>
    <w:p w:rsidR="00A55C8C" w:rsidRPr="00D55112" w:rsidRDefault="00A55C8C" w:rsidP="00A55C8C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55112">
        <w:rPr>
          <w:b/>
          <w:bCs/>
          <w:color w:val="333333"/>
          <w:sz w:val="24"/>
          <w:szCs w:val="24"/>
        </w:rPr>
        <w:t xml:space="preserve">Начнем с </w:t>
      </w:r>
      <w:proofErr w:type="spellStart"/>
      <w:r w:rsidRPr="00D55112">
        <w:rPr>
          <w:b/>
          <w:bCs/>
          <w:color w:val="333333"/>
          <w:sz w:val="24"/>
          <w:szCs w:val="24"/>
        </w:rPr>
        <w:t>лигандов</w:t>
      </w:r>
      <w:proofErr w:type="spellEnd"/>
      <w:r w:rsidRPr="00D55112">
        <w:rPr>
          <w:b/>
          <w:bCs/>
          <w:color w:val="333333"/>
          <w:sz w:val="24"/>
          <w:szCs w:val="24"/>
        </w:rPr>
        <w:t>:</w:t>
      </w:r>
      <w:r w:rsidRPr="00D55112">
        <w:rPr>
          <w:color w:val="333333"/>
          <w:sz w:val="24"/>
          <w:szCs w:val="24"/>
        </w:rPr>
        <w:t xml:space="preserve"> в комплексном анионе содержится 4 </w:t>
      </w:r>
      <w:proofErr w:type="spellStart"/>
      <w:r w:rsidRPr="00D55112">
        <w:rPr>
          <w:color w:val="333333"/>
          <w:sz w:val="24"/>
          <w:szCs w:val="24"/>
        </w:rPr>
        <w:t>лиганда</w:t>
      </w:r>
      <w:proofErr w:type="spellEnd"/>
      <w:r w:rsidRPr="00D55112">
        <w:rPr>
          <w:color w:val="333333"/>
          <w:sz w:val="24"/>
          <w:szCs w:val="24"/>
        </w:rPr>
        <w:t xml:space="preserve"> CN</w:t>
      </w:r>
      <w:r w:rsidRPr="00D55112">
        <w:rPr>
          <w:color w:val="333333"/>
          <w:sz w:val="24"/>
          <w:szCs w:val="24"/>
          <w:vertAlign w:val="superscript"/>
        </w:rPr>
        <w:t>—</w:t>
      </w:r>
      <w:r w:rsidRPr="00D55112">
        <w:rPr>
          <w:color w:val="333333"/>
          <w:sz w:val="24"/>
          <w:szCs w:val="24"/>
        </w:rPr>
        <w:t xml:space="preserve">, </w:t>
      </w:r>
      <w:proofErr w:type="gramStart"/>
      <w:r w:rsidRPr="00D55112">
        <w:rPr>
          <w:color w:val="333333"/>
          <w:sz w:val="24"/>
          <w:szCs w:val="24"/>
        </w:rPr>
        <w:t>которые</w:t>
      </w:r>
      <w:proofErr w:type="gramEnd"/>
      <w:r w:rsidRPr="00D55112">
        <w:rPr>
          <w:color w:val="333333"/>
          <w:sz w:val="24"/>
          <w:szCs w:val="24"/>
        </w:rPr>
        <w:t xml:space="preserve"> называются </w:t>
      </w:r>
      <w:proofErr w:type="spellStart"/>
      <w:r w:rsidRPr="00D55112">
        <w:rPr>
          <w:color w:val="333333"/>
          <w:sz w:val="24"/>
          <w:szCs w:val="24"/>
        </w:rPr>
        <w:t>тетрациано</w:t>
      </w:r>
      <w:proofErr w:type="spellEnd"/>
      <w:r w:rsidRPr="00D55112">
        <w:rPr>
          <w:color w:val="333333"/>
          <w:sz w:val="24"/>
          <w:szCs w:val="24"/>
        </w:rPr>
        <w:t>.</w:t>
      </w:r>
    </w:p>
    <w:p w:rsidR="00A55C8C" w:rsidRPr="00D55112" w:rsidRDefault="00A55C8C" w:rsidP="00A55C8C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55112">
        <w:rPr>
          <w:color w:val="333333"/>
          <w:sz w:val="24"/>
          <w:szCs w:val="24"/>
        </w:rPr>
        <w:t>Далее указываем </w:t>
      </w:r>
      <w:r w:rsidRPr="00D55112">
        <w:rPr>
          <w:b/>
          <w:bCs/>
          <w:color w:val="333333"/>
          <w:sz w:val="24"/>
          <w:szCs w:val="24"/>
        </w:rPr>
        <w:t>комплексообразователь</w:t>
      </w:r>
      <w:r w:rsidRPr="00D55112">
        <w:rPr>
          <w:color w:val="333333"/>
          <w:sz w:val="24"/>
          <w:szCs w:val="24"/>
        </w:rPr>
        <w:t> – это никель и его степень окисления равна нулю.</w:t>
      </w:r>
    </w:p>
    <w:p w:rsidR="00A55C8C" w:rsidRPr="00D55112" w:rsidRDefault="00A55C8C" w:rsidP="00A55C8C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55112">
        <w:rPr>
          <w:color w:val="333333"/>
          <w:sz w:val="24"/>
          <w:szCs w:val="24"/>
        </w:rPr>
        <w:t xml:space="preserve">Так как металл входит в состав комплексного аниона, то он называется </w:t>
      </w:r>
      <w:proofErr w:type="spellStart"/>
      <w:r w:rsidRPr="00D55112">
        <w:rPr>
          <w:color w:val="333333"/>
          <w:sz w:val="24"/>
          <w:szCs w:val="24"/>
        </w:rPr>
        <w:t>никелат</w:t>
      </w:r>
      <w:proofErr w:type="spellEnd"/>
      <w:r w:rsidRPr="00D55112">
        <w:rPr>
          <w:color w:val="333333"/>
          <w:sz w:val="24"/>
          <w:szCs w:val="24"/>
        </w:rPr>
        <w:t>(0).</w:t>
      </w:r>
    </w:p>
    <w:p w:rsidR="00A55C8C" w:rsidRPr="00D55112" w:rsidRDefault="00A55C8C" w:rsidP="00A55C8C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D55112">
        <w:rPr>
          <w:color w:val="333333"/>
          <w:sz w:val="24"/>
          <w:szCs w:val="24"/>
        </w:rPr>
        <w:t>Итак, полное название таково – </w:t>
      </w:r>
      <w:proofErr w:type="spellStart"/>
      <w:r w:rsidRPr="00D55112">
        <w:rPr>
          <w:b/>
          <w:bCs/>
          <w:color w:val="333333"/>
          <w:sz w:val="24"/>
          <w:szCs w:val="24"/>
        </w:rPr>
        <w:t>тетрацианоникелат</w:t>
      </w:r>
      <w:proofErr w:type="spellEnd"/>
      <w:r w:rsidRPr="00D55112">
        <w:rPr>
          <w:b/>
          <w:bCs/>
          <w:color w:val="333333"/>
          <w:sz w:val="24"/>
          <w:szCs w:val="24"/>
        </w:rPr>
        <w:t>(0) калия</w:t>
      </w:r>
    </w:p>
    <w:p w:rsidR="00A55C8C" w:rsidRPr="00A55C8C" w:rsidRDefault="00A55C8C" w:rsidP="00A55C8C">
      <w:pPr>
        <w:spacing w:after="200" w:line="276" w:lineRule="auto"/>
        <w:ind w:firstLine="709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A55C8C">
        <w:rPr>
          <w:rFonts w:eastAsiaTheme="minorHAnsi"/>
          <w:b/>
          <w:sz w:val="24"/>
          <w:szCs w:val="24"/>
          <w:lang w:eastAsia="en-US"/>
        </w:rPr>
        <w:t>Практическая часть</w:t>
      </w:r>
    </w:p>
    <w:p w:rsidR="00A55C8C" w:rsidRPr="00A55C8C" w:rsidRDefault="00A55C8C" w:rsidP="00A55C8C">
      <w:pPr>
        <w:spacing w:after="200" w:line="276" w:lineRule="auto"/>
        <w:ind w:firstLine="709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A55C8C">
        <w:rPr>
          <w:rFonts w:eastAsiaTheme="minorHAnsi"/>
          <w:b/>
          <w:sz w:val="24"/>
          <w:szCs w:val="24"/>
          <w:lang w:eastAsia="en-US"/>
        </w:rPr>
        <w:t xml:space="preserve">Ответьте на следующие вопросы письменно. Либо фото с тетради, либо в электронном варианте и отправьте на почту </w:t>
      </w:r>
      <w:hyperlink r:id="rId9" w:history="1">
        <w:r w:rsidRPr="00A55C8C">
          <w:rPr>
            <w:rFonts w:eastAsiaTheme="minorHAnsi"/>
            <w:b/>
            <w:color w:val="0000FF" w:themeColor="hyperlink"/>
            <w:sz w:val="24"/>
            <w:szCs w:val="24"/>
            <w:u w:val="single"/>
            <w:lang w:val="en-US" w:eastAsia="en-US"/>
          </w:rPr>
          <w:t>iya</w:t>
        </w:r>
        <w:r w:rsidRPr="00A55C8C">
          <w:rPr>
            <w:rFonts w:eastAsiaTheme="minorHAnsi"/>
            <w:b/>
            <w:color w:val="0000FF" w:themeColor="hyperlink"/>
            <w:sz w:val="24"/>
            <w:szCs w:val="24"/>
            <w:u w:val="single"/>
            <w:lang w:eastAsia="en-US"/>
          </w:rPr>
          <w:t>23.</w:t>
        </w:r>
        <w:r w:rsidRPr="00A55C8C">
          <w:rPr>
            <w:rFonts w:eastAsiaTheme="minorHAnsi"/>
            <w:b/>
            <w:color w:val="0000FF" w:themeColor="hyperlink"/>
            <w:sz w:val="24"/>
            <w:szCs w:val="24"/>
            <w:u w:val="single"/>
            <w:lang w:val="en-US" w:eastAsia="en-US"/>
          </w:rPr>
          <w:t>ilindeeva</w:t>
        </w:r>
        <w:r w:rsidRPr="00A55C8C">
          <w:rPr>
            <w:rFonts w:eastAsiaTheme="minorHAnsi"/>
            <w:b/>
            <w:color w:val="0000FF" w:themeColor="hyperlink"/>
            <w:sz w:val="24"/>
            <w:szCs w:val="24"/>
            <w:u w:val="single"/>
            <w:lang w:eastAsia="en-US"/>
          </w:rPr>
          <w:t>@</w:t>
        </w:r>
        <w:r w:rsidRPr="00A55C8C">
          <w:rPr>
            <w:rFonts w:eastAsiaTheme="minorHAnsi"/>
            <w:b/>
            <w:color w:val="0000FF" w:themeColor="hyperlink"/>
            <w:sz w:val="24"/>
            <w:szCs w:val="24"/>
            <w:u w:val="single"/>
            <w:lang w:val="en-US" w:eastAsia="en-US"/>
          </w:rPr>
          <w:t>gmail</w:t>
        </w:r>
        <w:r w:rsidRPr="00A55C8C">
          <w:rPr>
            <w:rFonts w:eastAsiaTheme="minorHAnsi"/>
            <w:b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A55C8C">
          <w:rPr>
            <w:rFonts w:eastAsiaTheme="minorHAnsi"/>
            <w:b/>
            <w:color w:val="0000FF" w:themeColor="hyperlink"/>
            <w:sz w:val="24"/>
            <w:szCs w:val="24"/>
            <w:u w:val="single"/>
            <w:lang w:val="en-US" w:eastAsia="en-US"/>
          </w:rPr>
          <w:t>com</w:t>
        </w:r>
      </w:hyperlink>
    </w:p>
    <w:p w:rsidR="00A55C8C" w:rsidRDefault="00A55C8C" w:rsidP="00A55C8C">
      <w:pPr>
        <w:pStyle w:val="a6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567" w:hanging="567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Напишите формулы следующих комплексных соединений: хлорид </w:t>
      </w:r>
      <w:proofErr w:type="spellStart"/>
      <w:r>
        <w:rPr>
          <w:color w:val="333333"/>
          <w:sz w:val="24"/>
          <w:szCs w:val="24"/>
        </w:rPr>
        <w:t>диаминсеребра</w:t>
      </w:r>
      <w:proofErr w:type="spellEnd"/>
      <w:r>
        <w:rPr>
          <w:color w:val="333333"/>
          <w:sz w:val="24"/>
          <w:szCs w:val="24"/>
        </w:rPr>
        <w:t>(</w:t>
      </w:r>
      <w:r>
        <w:rPr>
          <w:color w:val="333333"/>
          <w:sz w:val="24"/>
          <w:szCs w:val="24"/>
          <w:lang w:val="en-US"/>
        </w:rPr>
        <w:t>I</w:t>
      </w:r>
      <w:r>
        <w:rPr>
          <w:color w:val="333333"/>
          <w:sz w:val="24"/>
          <w:szCs w:val="24"/>
        </w:rPr>
        <w:t>)</w:t>
      </w:r>
      <w:r w:rsidRPr="00A55C8C">
        <w:rPr>
          <w:color w:val="333333"/>
          <w:sz w:val="24"/>
          <w:szCs w:val="24"/>
        </w:rPr>
        <w:t xml:space="preserve">; </w:t>
      </w:r>
      <w:r>
        <w:rPr>
          <w:color w:val="333333"/>
          <w:sz w:val="24"/>
          <w:szCs w:val="24"/>
        </w:rPr>
        <w:t xml:space="preserve">хлорид </w:t>
      </w:r>
      <w:proofErr w:type="spellStart"/>
      <w:r>
        <w:rPr>
          <w:color w:val="333333"/>
          <w:sz w:val="24"/>
          <w:szCs w:val="24"/>
        </w:rPr>
        <w:t>диаминсеребра</w:t>
      </w:r>
      <w:proofErr w:type="spellEnd"/>
      <w:r w:rsidRPr="00A55C8C">
        <w:rPr>
          <w:color w:val="333333"/>
          <w:sz w:val="24"/>
          <w:szCs w:val="24"/>
        </w:rPr>
        <w:t>(</w:t>
      </w:r>
      <w:r>
        <w:rPr>
          <w:color w:val="333333"/>
          <w:sz w:val="24"/>
          <w:szCs w:val="24"/>
          <w:lang w:val="en-US"/>
        </w:rPr>
        <w:t>I</w:t>
      </w:r>
      <w:r w:rsidRPr="00A55C8C">
        <w:rPr>
          <w:color w:val="333333"/>
          <w:sz w:val="24"/>
          <w:szCs w:val="24"/>
        </w:rPr>
        <w:t xml:space="preserve">); </w:t>
      </w:r>
      <w:proofErr w:type="spellStart"/>
      <w:r>
        <w:rPr>
          <w:color w:val="333333"/>
          <w:sz w:val="24"/>
          <w:szCs w:val="24"/>
        </w:rPr>
        <w:t>гексафтороалюминат</w:t>
      </w:r>
      <w:proofErr w:type="spellEnd"/>
      <w:r>
        <w:rPr>
          <w:color w:val="333333"/>
          <w:sz w:val="24"/>
          <w:szCs w:val="24"/>
        </w:rPr>
        <w:t>(</w:t>
      </w:r>
      <w:r>
        <w:rPr>
          <w:color w:val="333333"/>
          <w:sz w:val="24"/>
          <w:szCs w:val="24"/>
          <w:lang w:val="en-US"/>
        </w:rPr>
        <w:t>III</w:t>
      </w:r>
      <w:r>
        <w:rPr>
          <w:color w:val="333333"/>
          <w:sz w:val="24"/>
          <w:szCs w:val="24"/>
        </w:rPr>
        <w:t xml:space="preserve">) калия. Укажите внешнюю и внутреннюю сферу комплексов, комплексообразователи и их координационные числа, </w:t>
      </w:r>
      <w:proofErr w:type="spellStart"/>
      <w:r>
        <w:rPr>
          <w:color w:val="333333"/>
          <w:sz w:val="24"/>
          <w:szCs w:val="24"/>
        </w:rPr>
        <w:t>лиганды</w:t>
      </w:r>
      <w:proofErr w:type="spellEnd"/>
      <w:r>
        <w:rPr>
          <w:color w:val="333333"/>
          <w:sz w:val="24"/>
          <w:szCs w:val="24"/>
        </w:rPr>
        <w:t>.</w:t>
      </w:r>
    </w:p>
    <w:p w:rsidR="00A55C8C" w:rsidRDefault="00A55C8C" w:rsidP="00A55C8C">
      <w:pPr>
        <w:pStyle w:val="a6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567" w:hanging="567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Назвать следующие комплексные соединения:</w:t>
      </w:r>
    </w:p>
    <w:p w:rsidR="00A55C8C" w:rsidRPr="00A55C8C" w:rsidRDefault="00A55C8C" w:rsidP="00A55C8C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lang w:val="en-US"/>
        </w:rPr>
        <w:t>K</w:t>
      </w:r>
      <w:r>
        <w:rPr>
          <w:color w:val="333333"/>
          <w:sz w:val="24"/>
          <w:szCs w:val="24"/>
          <w:vertAlign w:val="subscript"/>
          <w:lang w:val="en-US"/>
        </w:rPr>
        <w:t>3</w:t>
      </w:r>
      <w:r>
        <w:rPr>
          <w:color w:val="333333"/>
          <w:sz w:val="24"/>
          <w:szCs w:val="24"/>
          <w:lang w:val="en-US"/>
        </w:rPr>
        <w:t>[Fe(CN)</w:t>
      </w:r>
      <w:r>
        <w:rPr>
          <w:color w:val="333333"/>
          <w:sz w:val="24"/>
          <w:szCs w:val="24"/>
          <w:vertAlign w:val="subscript"/>
          <w:lang w:val="en-US"/>
        </w:rPr>
        <w:t>6</w:t>
      </w:r>
      <w:r>
        <w:rPr>
          <w:color w:val="333333"/>
          <w:sz w:val="24"/>
          <w:szCs w:val="24"/>
          <w:lang w:val="en-US"/>
        </w:rPr>
        <w:t>];</w:t>
      </w:r>
    </w:p>
    <w:p w:rsidR="00A55C8C" w:rsidRPr="00A55C8C" w:rsidRDefault="00A55C8C" w:rsidP="00A55C8C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lang w:val="en-US"/>
        </w:rPr>
        <w:t>[Cu(NH</w:t>
      </w:r>
      <w:r>
        <w:rPr>
          <w:color w:val="333333"/>
          <w:sz w:val="24"/>
          <w:szCs w:val="24"/>
          <w:vertAlign w:val="subscript"/>
          <w:lang w:val="en-US"/>
        </w:rPr>
        <w:t>3</w:t>
      </w:r>
      <w:r>
        <w:rPr>
          <w:color w:val="333333"/>
          <w:sz w:val="24"/>
          <w:szCs w:val="24"/>
          <w:lang w:val="en-US"/>
        </w:rPr>
        <w:t>)</w:t>
      </w:r>
      <w:r>
        <w:rPr>
          <w:color w:val="333333"/>
          <w:sz w:val="24"/>
          <w:szCs w:val="24"/>
          <w:vertAlign w:val="subscript"/>
          <w:lang w:val="en-US"/>
        </w:rPr>
        <w:t>4</w:t>
      </w:r>
      <w:r>
        <w:rPr>
          <w:color w:val="333333"/>
          <w:sz w:val="24"/>
          <w:szCs w:val="24"/>
          <w:lang w:val="en-US"/>
        </w:rPr>
        <w:t>]</w:t>
      </w:r>
      <w:r w:rsidR="00E1401F">
        <w:rPr>
          <w:color w:val="333333"/>
          <w:sz w:val="24"/>
          <w:szCs w:val="24"/>
          <w:lang w:val="en-US"/>
        </w:rPr>
        <w:t>;</w:t>
      </w:r>
    </w:p>
    <w:p w:rsidR="00A55C8C" w:rsidRPr="00E1401F" w:rsidRDefault="00E1401F" w:rsidP="00A55C8C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lang w:val="en-US"/>
        </w:rPr>
        <w:t>[Be(OH)</w:t>
      </w:r>
      <w:r>
        <w:rPr>
          <w:color w:val="333333"/>
          <w:sz w:val="24"/>
          <w:szCs w:val="24"/>
          <w:vertAlign w:val="subscript"/>
          <w:lang w:val="en-US"/>
        </w:rPr>
        <w:t>4</w:t>
      </w:r>
      <w:r>
        <w:rPr>
          <w:color w:val="333333"/>
          <w:sz w:val="24"/>
          <w:szCs w:val="24"/>
          <w:lang w:val="en-US"/>
        </w:rPr>
        <w:t>]Cl</w:t>
      </w:r>
      <w:r>
        <w:rPr>
          <w:color w:val="333333"/>
          <w:sz w:val="24"/>
          <w:szCs w:val="24"/>
          <w:vertAlign w:val="subscript"/>
          <w:lang w:val="en-US"/>
        </w:rPr>
        <w:t>2</w:t>
      </w:r>
      <w:r>
        <w:rPr>
          <w:color w:val="333333"/>
          <w:sz w:val="24"/>
          <w:szCs w:val="24"/>
          <w:lang w:val="en-US"/>
        </w:rPr>
        <w:t>;</w:t>
      </w:r>
    </w:p>
    <w:p w:rsidR="00E1401F" w:rsidRPr="00A55C8C" w:rsidRDefault="00E1401F" w:rsidP="00A55C8C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lang w:val="en-US"/>
        </w:rPr>
        <w:t>H[AuCl</w:t>
      </w:r>
      <w:r>
        <w:rPr>
          <w:color w:val="333333"/>
          <w:sz w:val="24"/>
          <w:szCs w:val="24"/>
          <w:vertAlign w:val="subscript"/>
          <w:lang w:val="en-US"/>
        </w:rPr>
        <w:t>4</w:t>
      </w:r>
      <w:r>
        <w:rPr>
          <w:color w:val="333333"/>
          <w:sz w:val="24"/>
          <w:szCs w:val="24"/>
          <w:lang w:val="en-US"/>
        </w:rPr>
        <w:t>].</w:t>
      </w:r>
      <w:bookmarkStart w:id="0" w:name="_GoBack"/>
      <w:bookmarkEnd w:id="0"/>
    </w:p>
    <w:p w:rsidR="00A55C8C" w:rsidRPr="00E37848" w:rsidRDefault="00A55C8C" w:rsidP="00A55C8C">
      <w:pPr>
        <w:shd w:val="clear" w:color="auto" w:fill="FFFFFF"/>
        <w:spacing w:before="100" w:beforeAutospacing="1" w:after="100" w:afterAutospacing="1"/>
        <w:ind w:left="720"/>
        <w:jc w:val="center"/>
        <w:rPr>
          <w:color w:val="333333"/>
          <w:sz w:val="24"/>
          <w:szCs w:val="24"/>
        </w:rPr>
      </w:pPr>
    </w:p>
    <w:p w:rsidR="00A55C8C" w:rsidRPr="00E37848" w:rsidRDefault="00A55C8C" w:rsidP="00A55C8C">
      <w:pPr>
        <w:ind w:firstLine="708"/>
        <w:rPr>
          <w:b/>
          <w:sz w:val="24"/>
          <w:szCs w:val="24"/>
        </w:rPr>
      </w:pPr>
    </w:p>
    <w:p w:rsidR="00102AB9" w:rsidRDefault="00102AB9"/>
    <w:sectPr w:rsidR="0010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919"/>
    <w:multiLevelType w:val="multilevel"/>
    <w:tmpl w:val="50706E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24B6D"/>
    <w:multiLevelType w:val="multilevel"/>
    <w:tmpl w:val="C38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550AEF"/>
    <w:multiLevelType w:val="multilevel"/>
    <w:tmpl w:val="4CB6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D5A5E"/>
    <w:multiLevelType w:val="hybridMultilevel"/>
    <w:tmpl w:val="2C10C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AC1B61"/>
    <w:multiLevelType w:val="multilevel"/>
    <w:tmpl w:val="29FC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8A0E95"/>
    <w:multiLevelType w:val="multilevel"/>
    <w:tmpl w:val="39D89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D85106"/>
    <w:multiLevelType w:val="multilevel"/>
    <w:tmpl w:val="1E982C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CB4C9F"/>
    <w:multiLevelType w:val="multilevel"/>
    <w:tmpl w:val="468E3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82056C"/>
    <w:multiLevelType w:val="multilevel"/>
    <w:tmpl w:val="503C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88"/>
    <w:rsid w:val="00102AB9"/>
    <w:rsid w:val="00323F88"/>
    <w:rsid w:val="00A55C8C"/>
    <w:rsid w:val="00E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C8C"/>
    <w:rPr>
      <w:color w:val="0000FF"/>
      <w:u w:val="single"/>
    </w:rPr>
  </w:style>
  <w:style w:type="character" w:styleId="a4">
    <w:name w:val="Strong"/>
    <w:basedOn w:val="a0"/>
    <w:uiPriority w:val="22"/>
    <w:qFormat/>
    <w:rsid w:val="00A55C8C"/>
    <w:rPr>
      <w:b/>
      <w:bCs/>
    </w:rPr>
  </w:style>
  <w:style w:type="table" w:styleId="a5">
    <w:name w:val="Table Grid"/>
    <w:basedOn w:val="a1"/>
    <w:uiPriority w:val="59"/>
    <w:rsid w:val="00A5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5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C8C"/>
    <w:rPr>
      <w:color w:val="0000FF"/>
      <w:u w:val="single"/>
    </w:rPr>
  </w:style>
  <w:style w:type="character" w:styleId="a4">
    <w:name w:val="Strong"/>
    <w:basedOn w:val="a0"/>
    <w:uiPriority w:val="22"/>
    <w:qFormat/>
    <w:rsid w:val="00A55C8C"/>
    <w:rPr>
      <w:b/>
      <w:bCs/>
    </w:rPr>
  </w:style>
  <w:style w:type="table" w:styleId="a5">
    <w:name w:val="Table Grid"/>
    <w:basedOn w:val="a1"/>
    <w:uiPriority w:val="59"/>
    <w:rsid w:val="00A5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5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dachi-po-khimii.ru/obshaya-himiya/metod-valentnyx-svyazej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dachi-po-khimii.ru/obshaya-himiya/osnovnie-ponyatiya-i-zakoni-himii/osnovnie-ponjatiya-i-zakoni-him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dachi-po-khimii.ru/obshaya-himiya/kachestvennaya-xarakteristika-okislitelno-vosstanovitelnyx-reakcij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ya23.ilinde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2020-02-09T08:11:00Z</dcterms:created>
  <dcterms:modified xsi:type="dcterms:W3CDTF">2020-02-09T08:23:00Z</dcterms:modified>
</cp:coreProperties>
</file>