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9" w:rsidRPr="002D30B5" w:rsidRDefault="00AB7CB9" w:rsidP="00AB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1)</w:t>
      </w:r>
      <w:r w:rsidRPr="002D3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Заполнение таблицы «Проблемы пациентов при ЯБЖ и ДПК»:</w:t>
      </w:r>
    </w:p>
    <w:p w:rsidR="00AB7CB9" w:rsidRPr="003E6388" w:rsidRDefault="00AB7CB9" w:rsidP="00AB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973" w:type="dxa"/>
        <w:tblLayout w:type="fixed"/>
        <w:tblLook w:val="04A0" w:firstRow="1" w:lastRow="0" w:firstColumn="1" w:lastColumn="0" w:noHBand="0" w:noVBand="1"/>
      </w:tblPr>
      <w:tblGrid>
        <w:gridCol w:w="3128"/>
        <w:gridCol w:w="3521"/>
        <w:gridCol w:w="3324"/>
      </w:tblGrid>
      <w:tr w:rsidR="00AB7CB9" w:rsidRPr="003E6388" w:rsidTr="00AB7CB9">
        <w:trPr>
          <w:trHeight w:val="315"/>
        </w:trPr>
        <w:tc>
          <w:tcPr>
            <w:tcW w:w="3128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  <w:r w:rsidRPr="003E6388">
              <w:rPr>
                <w:sz w:val="28"/>
                <w:szCs w:val="28"/>
              </w:rPr>
              <w:t>ЯБЖ</w:t>
            </w:r>
          </w:p>
        </w:tc>
        <w:tc>
          <w:tcPr>
            <w:tcW w:w="3324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  <w:r w:rsidRPr="003E6388">
              <w:rPr>
                <w:sz w:val="28"/>
                <w:szCs w:val="28"/>
              </w:rPr>
              <w:t>ЯБ ДПК</w:t>
            </w:r>
          </w:p>
        </w:tc>
      </w:tr>
      <w:tr w:rsidR="00AB7CB9" w:rsidRPr="003E6388" w:rsidTr="00AB7CB9">
        <w:trPr>
          <w:trHeight w:val="645"/>
        </w:trPr>
        <w:tc>
          <w:tcPr>
            <w:tcW w:w="3128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  <w:r w:rsidRPr="003E6388">
              <w:rPr>
                <w:sz w:val="28"/>
                <w:szCs w:val="28"/>
              </w:rPr>
              <w:t>Проблемы пациента</w:t>
            </w:r>
          </w:p>
        </w:tc>
        <w:tc>
          <w:tcPr>
            <w:tcW w:w="3521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AB7CB9" w:rsidRPr="003E6388" w:rsidRDefault="00AB7CB9" w:rsidP="00F53822">
            <w:pPr>
              <w:jc w:val="both"/>
              <w:rPr>
                <w:sz w:val="28"/>
                <w:szCs w:val="28"/>
              </w:rPr>
            </w:pPr>
          </w:p>
        </w:tc>
      </w:tr>
    </w:tbl>
    <w:p w:rsidR="00AB7CB9" w:rsidRPr="00AB7CB9" w:rsidRDefault="00AB7CB9" w:rsidP="00AB7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B9" w:rsidRDefault="001B0B19" w:rsidP="00AB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7CB9" w:rsidRPr="0053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Решение ситуационной задачи</w:t>
      </w:r>
      <w:bookmarkStart w:id="0" w:name="_GoBack"/>
      <w:bookmarkEnd w:id="0"/>
    </w:p>
    <w:p w:rsidR="00AB7CB9" w:rsidRDefault="00AB7CB9" w:rsidP="00AB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CB9" w:rsidRPr="001B0B19" w:rsidRDefault="001B0B19" w:rsidP="00AB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5364DE" w:rsidRPr="001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CB9" w:rsidRPr="001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текстов бесед с пациентами и/или их родственниками:</w:t>
      </w:r>
    </w:p>
    <w:p w:rsidR="00AB7CB9" w:rsidRPr="003E6388" w:rsidRDefault="00AB7CB9" w:rsidP="00AB7CB9">
      <w:pPr>
        <w:numPr>
          <w:ilvl w:val="0"/>
          <w:numId w:val="11"/>
        </w:numPr>
        <w:spacing w:after="0" w:line="240" w:lineRule="auto"/>
        <w:ind w:left="241" w:hanging="2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388">
        <w:rPr>
          <w:rFonts w:ascii="Times New Roman" w:eastAsia="Calibri" w:hAnsi="Times New Roman" w:cs="Times New Roman"/>
          <w:sz w:val="28"/>
          <w:szCs w:val="28"/>
        </w:rPr>
        <w:t>о существующих методах лечения рака желудка;</w:t>
      </w:r>
    </w:p>
    <w:p w:rsidR="00AB7CB9" w:rsidRPr="003E6388" w:rsidRDefault="00AB7CB9" w:rsidP="00AB7CB9">
      <w:pPr>
        <w:numPr>
          <w:ilvl w:val="0"/>
          <w:numId w:val="11"/>
        </w:numPr>
        <w:spacing w:after="0" w:line="240" w:lineRule="auto"/>
        <w:ind w:left="241" w:hanging="2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388">
        <w:rPr>
          <w:rFonts w:ascii="Times New Roman" w:eastAsia="Calibri" w:hAnsi="Times New Roman" w:cs="Times New Roman"/>
          <w:sz w:val="28"/>
          <w:szCs w:val="28"/>
        </w:rPr>
        <w:t>о мероприятиях по уходу за тяжелобольным пациентом при раке желудка;</w:t>
      </w:r>
    </w:p>
    <w:p w:rsidR="00AB7CB9" w:rsidRPr="003E6388" w:rsidRDefault="00AB7CB9" w:rsidP="00AB7CB9">
      <w:pPr>
        <w:numPr>
          <w:ilvl w:val="0"/>
          <w:numId w:val="11"/>
        </w:numPr>
        <w:spacing w:after="0" w:line="240" w:lineRule="auto"/>
        <w:ind w:left="241" w:hanging="2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388">
        <w:rPr>
          <w:rFonts w:ascii="Times New Roman" w:eastAsia="Calibri" w:hAnsi="Times New Roman" w:cs="Times New Roman"/>
          <w:sz w:val="28"/>
          <w:szCs w:val="28"/>
        </w:rPr>
        <w:t>о мерах профилактики осложнений ЯБ;</w:t>
      </w:r>
    </w:p>
    <w:p w:rsidR="00AB7CB9" w:rsidRDefault="00AB7CB9" w:rsidP="00AB7CB9">
      <w:pPr>
        <w:numPr>
          <w:ilvl w:val="0"/>
          <w:numId w:val="11"/>
        </w:numPr>
        <w:spacing w:after="0" w:line="240" w:lineRule="auto"/>
        <w:ind w:left="241" w:hanging="2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388">
        <w:rPr>
          <w:rFonts w:ascii="Times New Roman" w:eastAsia="Calibri" w:hAnsi="Times New Roman" w:cs="Times New Roman"/>
          <w:sz w:val="28"/>
          <w:szCs w:val="28"/>
        </w:rPr>
        <w:t>о питании при раке желудка.</w:t>
      </w:r>
    </w:p>
    <w:p w:rsidR="00AB7CB9" w:rsidRDefault="00AB7CB9" w:rsidP="00AB7C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CB9" w:rsidRPr="005364DE" w:rsidRDefault="005364DE" w:rsidP="00AB7C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AB7CB9" w:rsidRPr="005364DE">
        <w:rPr>
          <w:rFonts w:ascii="Times New Roman" w:eastAsia="Calibri" w:hAnsi="Times New Roman" w:cs="Times New Roman"/>
          <w:sz w:val="28"/>
          <w:szCs w:val="28"/>
        </w:rPr>
        <w:t xml:space="preserve">Составление рекомендаций для родственников пациента, больного раком желудка. </w:t>
      </w:r>
    </w:p>
    <w:p w:rsidR="00AB7CB9" w:rsidRDefault="00AB7CB9" w:rsidP="00AB7C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CB9" w:rsidRPr="005364DE" w:rsidRDefault="00AB7CB9" w:rsidP="00AB7CB9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64DE">
        <w:rPr>
          <w:rFonts w:ascii="Times New Roman" w:hAnsi="Times New Roman" w:cs="Times New Roman"/>
          <w:b/>
          <w:sz w:val="28"/>
        </w:rPr>
        <w:t>СРС:</w:t>
      </w:r>
    </w:p>
    <w:p w:rsidR="00AB7CB9" w:rsidRDefault="001B0B19" w:rsidP="00AB7CB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Составление памяток по </w:t>
      </w:r>
      <w:r w:rsidR="00AB7CB9" w:rsidRPr="009B0BB3">
        <w:rPr>
          <w:rFonts w:ascii="Times New Roman" w:hAnsi="Times New Roman" w:cs="Times New Roman"/>
          <w:sz w:val="28"/>
          <w:szCs w:val="24"/>
        </w:rPr>
        <w:t>подготовке к дополнительным методам исследования при заболеваниях органов ЖКТ</w:t>
      </w:r>
    </w:p>
    <w:p w:rsidR="00AB7CB9" w:rsidRPr="002E5F59" w:rsidRDefault="00AB7CB9" w:rsidP="00AB7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59" w:rsidRPr="002E5F59" w:rsidRDefault="002E5F59" w:rsidP="002E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B9" w:rsidRDefault="00AB7CB9" w:rsidP="00CD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B9" w:rsidRDefault="00AB7C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D3659" w:rsidRPr="00CD3659" w:rsidRDefault="00CD3659" w:rsidP="00CD36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Ситуационная задача </w:t>
      </w:r>
    </w:p>
    <w:p w:rsid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гастроэнтерологическом отделении вторые сутки, с 05.03., находится пациент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Петриков </w:t>
      </w: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А.А., 48 лет, с диагнозом язвенная болезнь желудка, фаза обострения. </w:t>
      </w:r>
    </w:p>
    <w:p w:rsidR="00CD3659" w:rsidRP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Жалобы на сильные боли в </w:t>
      </w:r>
      <w:proofErr w:type="spell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области, возникающие через 30-60 минут после еды, изжогу, отрыжку кислым воздухом, иногда пищей, запоры, вздутие живота, в день поступления наблюдалась однократная рвота цвета «кофейной гущи». </w:t>
      </w:r>
    </w:p>
    <w:p w:rsidR="00CD3659" w:rsidRP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Из анамнеза известно, что больным считает себя в течение 1,5 лет. Ухудшение, наступившее в течение последних 5 дней, больной связывает со стрессом. В  домашних условиях для снятия изжоги принимал раствор соды, который временно облегчал состояние. За сутки до госпитализации состояние резко ухудшилось.  В день поступления температура тела у пациента была  35,9</w:t>
      </w:r>
      <w:r w:rsidRPr="00CD365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С, пульс 96 в минуту, АД 90/60 мм</w:t>
      </w:r>
      <w:proofErr w:type="gram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 ст., ЧДД 22 в минуту. </w:t>
      </w:r>
    </w:p>
    <w:p w:rsidR="00CD3659" w:rsidRP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оказания медицинской помощи в отделении самочувствие улучшилось 06.03. утром   температура 36,6</w:t>
      </w:r>
      <w:r w:rsidRPr="00CD365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С, пульс 80 в минуту, АД  100/65 мм</w:t>
      </w:r>
      <w:proofErr w:type="gram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т. ст., ЧДД 18 в минуту. Рвота не возобновлялась. Стул отсутствует.</w:t>
      </w:r>
    </w:p>
    <w:p w:rsidR="00CD3659" w:rsidRPr="00CD3659" w:rsidRDefault="00CD3659" w:rsidP="00CD3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Объективно на момент осмотра 07.03.: состояние средней степени тяжести, сознание ясное, положение в постели активное. Кожные покровы бледные, подкожно-жировая клетчатка развита умеренно. Пульс 78 в минуту. АД 105/70 мм рт. </w:t>
      </w:r>
      <w:proofErr w:type="spellStart"/>
      <w:proofErr w:type="gram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ЧДД 18 в минуту. Язык обложен белым налетом, живот правильной формы, отмечается умеренное напряжение передней брюшной стенки в </w:t>
      </w:r>
      <w:proofErr w:type="spellStart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области. Газы отходят.</w:t>
      </w:r>
    </w:p>
    <w:p w:rsidR="00CD3659" w:rsidRPr="00CD3659" w:rsidRDefault="00CD3659" w:rsidP="00CD3659">
      <w:pPr>
        <w:spacing w:before="20" w:after="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D3659" w:rsidRPr="00CD3659" w:rsidRDefault="00CD3659" w:rsidP="00CD3659">
      <w:pPr>
        <w:spacing w:before="20" w:after="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CD3659" w:rsidRPr="00CD3659" w:rsidRDefault="00CD3659" w:rsidP="000774B4">
      <w:pPr>
        <w:numPr>
          <w:ilvl w:val="0"/>
          <w:numId w:val="16"/>
        </w:numPr>
        <w:spacing w:after="0" w:line="240" w:lineRule="auto"/>
        <w:ind w:hanging="3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проблемы пациента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 (ПК 2.2.).</w:t>
      </w:r>
    </w:p>
    <w:p w:rsidR="00CD3659" w:rsidRPr="00CD3659" w:rsidRDefault="00CD3659" w:rsidP="000774B4">
      <w:pPr>
        <w:numPr>
          <w:ilvl w:val="0"/>
          <w:numId w:val="16"/>
        </w:numPr>
        <w:spacing w:after="0" w:line="240" w:lineRule="auto"/>
        <w:ind w:hanging="3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Проведите инструктаж пациента по правилам подготовки  предстоящего эндоскопического исследования  (ПК 2.1.).</w:t>
      </w:r>
    </w:p>
    <w:p w:rsidR="00CD3659" w:rsidRPr="00CD3659" w:rsidRDefault="00CD3659" w:rsidP="000774B4">
      <w:pPr>
        <w:numPr>
          <w:ilvl w:val="0"/>
          <w:numId w:val="16"/>
        </w:numPr>
        <w:spacing w:after="0" w:line="240" w:lineRule="auto"/>
        <w:ind w:hanging="3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Расскажите пациенту о правилах приема назначенного ингибитора протонной помпы (ПК 2.1., ПК 2.4.).</w:t>
      </w:r>
    </w:p>
    <w:p w:rsidR="00CD3659" w:rsidRPr="00CD3659" w:rsidRDefault="00CD3659" w:rsidP="00CD3659">
      <w:pPr>
        <w:spacing w:after="0" w:line="240" w:lineRule="auto"/>
        <w:ind w:left="6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3659" w:rsidRPr="00CD3659" w:rsidSect="00CD3659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3659" w:rsidRPr="00CD3659" w:rsidRDefault="00CD3659" w:rsidP="00CD3659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ЛИСТ  ВРАЧЕБНЫХ  НАЗНАЧЕНИЙ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5</w:t>
      </w:r>
    </w:p>
    <w:p w:rsidR="00CD3659" w:rsidRPr="00CD3659" w:rsidRDefault="00CD3659" w:rsidP="00CD365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больного  Петриков</w:t>
      </w: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И.И., 48 лет                                                                                                       палата № 2</w:t>
      </w:r>
    </w:p>
    <w:p w:rsidR="00CD3659" w:rsidRPr="00CD3659" w:rsidRDefault="00CD3659" w:rsidP="00CD3659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Calibri" w:hAnsi="Times New Roman" w:cs="Times New Roman"/>
          <w:sz w:val="28"/>
          <w:szCs w:val="28"/>
          <w:lang w:eastAsia="ru-RU"/>
        </w:rPr>
        <w:t>НЕ ПЕРЕНОСИТ_________________________________________________________________________</w:t>
      </w:r>
    </w:p>
    <w:p w:rsidR="00CD3659" w:rsidRPr="00CD3659" w:rsidRDefault="00CD3659" w:rsidP="00CD3659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3549"/>
        <w:gridCol w:w="1270"/>
        <w:gridCol w:w="1276"/>
        <w:gridCol w:w="4678"/>
        <w:gridCol w:w="1276"/>
        <w:gridCol w:w="1211"/>
      </w:tblGrid>
      <w:tr w:rsidR="00CD3659" w:rsidRPr="00CD3659" w:rsidTr="00CD3659">
        <w:tc>
          <w:tcPr>
            <w:tcW w:w="1134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Диета</w:t>
            </w:r>
          </w:p>
        </w:tc>
        <w:tc>
          <w:tcPr>
            <w:tcW w:w="3549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Препараты внутрь</w:t>
            </w:r>
          </w:p>
        </w:tc>
        <w:tc>
          <w:tcPr>
            <w:tcW w:w="1270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отмены</w:t>
            </w:r>
          </w:p>
        </w:tc>
        <w:tc>
          <w:tcPr>
            <w:tcW w:w="4678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Внутривенные, подкожные, внутримышечные инъекции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211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отмены</w:t>
            </w:r>
          </w:p>
        </w:tc>
      </w:tr>
      <w:tr w:rsidR="00CD3659" w:rsidRPr="00CD3659" w:rsidTr="00CD3659">
        <w:tc>
          <w:tcPr>
            <w:tcW w:w="1134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Постель-</w:t>
            </w:r>
            <w:proofErr w:type="spell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ОВД </w:t>
            </w:r>
          </w:p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(№ 1а)</w:t>
            </w:r>
          </w:p>
        </w:tc>
        <w:tc>
          <w:tcPr>
            <w:tcW w:w="3549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мг 2 раза в день утром и вечером</w:t>
            </w:r>
          </w:p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Р-р </w:t>
            </w:r>
            <w:proofErr w:type="spellStart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платифиллина</w:t>
            </w:r>
            <w:proofErr w:type="spellEnd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0,2% 2,0 в/</w:t>
            </w:r>
            <w:proofErr w:type="gramStart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211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1134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Де-</w:t>
            </w:r>
            <w:proofErr w:type="spellStart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нол</w:t>
            </w:r>
            <w:proofErr w:type="spellEnd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1 капсуле 4 раза в день.</w:t>
            </w:r>
          </w:p>
        </w:tc>
        <w:tc>
          <w:tcPr>
            <w:tcW w:w="1270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1134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250 мг 4 раза в день после еды</w:t>
            </w:r>
          </w:p>
        </w:tc>
        <w:tc>
          <w:tcPr>
            <w:tcW w:w="1270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1134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9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Амоксициллин по 500 мг 4 раза в день после еды</w:t>
            </w:r>
          </w:p>
        </w:tc>
        <w:tc>
          <w:tcPr>
            <w:tcW w:w="1270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3659" w:rsidRPr="00CD3659" w:rsidRDefault="00CD3659" w:rsidP="00CD3659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276"/>
        <w:gridCol w:w="1842"/>
        <w:gridCol w:w="4253"/>
        <w:gridCol w:w="1276"/>
        <w:gridCol w:w="1778"/>
      </w:tblGrid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выполнения, роспись медсестры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назна-чения</w:t>
            </w:r>
            <w:proofErr w:type="spellEnd"/>
            <w:proofErr w:type="gramEnd"/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выполнения, роспись медсестры</w:t>
            </w: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ОАК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ОАМ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БАК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УЗИ органов брюшной полости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Уреазный</w:t>
            </w:r>
            <w:proofErr w:type="spellEnd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тест на </w:t>
            </w:r>
            <w:proofErr w:type="spellStart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Helicobacter</w:t>
            </w:r>
            <w:proofErr w:type="spellEnd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pilori</w:t>
            </w:r>
            <w:proofErr w:type="spellEnd"/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06.03.</w:t>
            </w: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кала на скрытую кровь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659" w:rsidRPr="00CD3659" w:rsidTr="00CD3659">
        <w:tc>
          <w:tcPr>
            <w:tcW w:w="5245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ФГДС с биопсией,  гистологией биоптата</w:t>
            </w: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1842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53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3659" w:rsidRDefault="00CD3659" w:rsidP="00AB7CB9">
      <w:pPr>
        <w:spacing w:after="0" w:line="240" w:lineRule="auto"/>
      </w:pPr>
    </w:p>
    <w:sectPr w:rsidR="00CD3659" w:rsidSect="00AB7C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37" w:rsidRDefault="00452E37" w:rsidP="00CD3659">
      <w:pPr>
        <w:spacing w:after="0" w:line="240" w:lineRule="auto"/>
      </w:pPr>
      <w:r>
        <w:separator/>
      </w:r>
    </w:p>
  </w:endnote>
  <w:endnote w:type="continuationSeparator" w:id="0">
    <w:p w:rsidR="00452E37" w:rsidRDefault="00452E37" w:rsidP="00CD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37" w:rsidRDefault="00452E37" w:rsidP="00CD3659">
      <w:pPr>
        <w:spacing w:after="0" w:line="240" w:lineRule="auto"/>
      </w:pPr>
      <w:r>
        <w:separator/>
      </w:r>
    </w:p>
  </w:footnote>
  <w:footnote w:type="continuationSeparator" w:id="0">
    <w:p w:rsidR="00452E37" w:rsidRDefault="00452E37" w:rsidP="00CD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59" w:rsidRDefault="00CD3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5CE"/>
    <w:multiLevelType w:val="hybridMultilevel"/>
    <w:tmpl w:val="F34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A1D"/>
    <w:multiLevelType w:val="singleLevel"/>
    <w:tmpl w:val="8858FD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2">
    <w:nsid w:val="06C016C7"/>
    <w:multiLevelType w:val="hybridMultilevel"/>
    <w:tmpl w:val="EA0E99A8"/>
    <w:lvl w:ilvl="0" w:tplc="3FBC9B52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>
    <w:nsid w:val="0C8E4869"/>
    <w:multiLevelType w:val="hybridMultilevel"/>
    <w:tmpl w:val="37FA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21CD3"/>
    <w:multiLevelType w:val="hybridMultilevel"/>
    <w:tmpl w:val="F5E4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21CA6943"/>
    <w:multiLevelType w:val="hybridMultilevel"/>
    <w:tmpl w:val="1F60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3176F04"/>
    <w:multiLevelType w:val="hybridMultilevel"/>
    <w:tmpl w:val="7E58750C"/>
    <w:lvl w:ilvl="0" w:tplc="B0F8C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146E4"/>
    <w:multiLevelType w:val="hybridMultilevel"/>
    <w:tmpl w:val="98129654"/>
    <w:lvl w:ilvl="0" w:tplc="041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0">
    <w:nsid w:val="2C980E14"/>
    <w:multiLevelType w:val="hybridMultilevel"/>
    <w:tmpl w:val="29667F4C"/>
    <w:lvl w:ilvl="0" w:tplc="1BAE34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203F1"/>
    <w:multiLevelType w:val="hybridMultilevel"/>
    <w:tmpl w:val="E4FC4FA6"/>
    <w:lvl w:ilvl="0" w:tplc="DA125D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EEB1BAE"/>
    <w:multiLevelType w:val="hybridMultilevel"/>
    <w:tmpl w:val="BBF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F19A5"/>
    <w:multiLevelType w:val="hybridMultilevel"/>
    <w:tmpl w:val="114C07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DEF356D"/>
    <w:multiLevelType w:val="hybridMultilevel"/>
    <w:tmpl w:val="97447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A6269"/>
    <w:multiLevelType w:val="hybridMultilevel"/>
    <w:tmpl w:val="44CA6984"/>
    <w:lvl w:ilvl="0" w:tplc="B022B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60615"/>
    <w:multiLevelType w:val="hybridMultilevel"/>
    <w:tmpl w:val="80E2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7B5F0E"/>
    <w:multiLevelType w:val="hybridMultilevel"/>
    <w:tmpl w:val="EC8C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470D"/>
    <w:multiLevelType w:val="hybridMultilevel"/>
    <w:tmpl w:val="0EA4F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55904"/>
    <w:multiLevelType w:val="hybridMultilevel"/>
    <w:tmpl w:val="8CC4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8670D4"/>
    <w:multiLevelType w:val="hybridMultilevel"/>
    <w:tmpl w:val="511E4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643C9"/>
    <w:multiLevelType w:val="hybridMultilevel"/>
    <w:tmpl w:val="9070B488"/>
    <w:lvl w:ilvl="0" w:tplc="62BE86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627A"/>
    <w:multiLevelType w:val="hybridMultilevel"/>
    <w:tmpl w:val="21202362"/>
    <w:lvl w:ilvl="0" w:tplc="57888D8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>
    <w:nsid w:val="6E7711C1"/>
    <w:multiLevelType w:val="hybridMultilevel"/>
    <w:tmpl w:val="83CC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10E55"/>
    <w:multiLevelType w:val="hybridMultilevel"/>
    <w:tmpl w:val="FE5C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F5ADE"/>
    <w:multiLevelType w:val="hybridMultilevel"/>
    <w:tmpl w:val="7A1031E2"/>
    <w:lvl w:ilvl="0" w:tplc="B0F8CCB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4"/>
  </w:num>
  <w:num w:numId="5">
    <w:abstractNumId w:val="25"/>
  </w:num>
  <w:num w:numId="6">
    <w:abstractNumId w:val="3"/>
  </w:num>
  <w:num w:numId="7">
    <w:abstractNumId w:val="15"/>
  </w:num>
  <w:num w:numId="8">
    <w:abstractNumId w:val="9"/>
  </w:num>
  <w:num w:numId="9">
    <w:abstractNumId w:val="14"/>
  </w:num>
  <w:num w:numId="10">
    <w:abstractNumId w:val="21"/>
  </w:num>
  <w:num w:numId="11">
    <w:abstractNumId w:val="8"/>
  </w:num>
  <w:num w:numId="12">
    <w:abstractNumId w:val="10"/>
  </w:num>
  <w:num w:numId="13">
    <w:abstractNumId w:val="19"/>
  </w:num>
  <w:num w:numId="14">
    <w:abstractNumId w:val="26"/>
  </w:num>
  <w:num w:numId="15">
    <w:abstractNumId w:val="1"/>
  </w:num>
  <w:num w:numId="16">
    <w:abstractNumId w:val="23"/>
  </w:num>
  <w:num w:numId="17">
    <w:abstractNumId w:val="18"/>
  </w:num>
  <w:num w:numId="18">
    <w:abstractNumId w:val="22"/>
  </w:num>
  <w:num w:numId="19">
    <w:abstractNumId w:val="11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17"/>
  </w:num>
  <w:num w:numId="29">
    <w:abstractNumId w:val="5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75D"/>
    <w:rsid w:val="000774B4"/>
    <w:rsid w:val="00115E0B"/>
    <w:rsid w:val="001354CE"/>
    <w:rsid w:val="00181FFE"/>
    <w:rsid w:val="001B0B19"/>
    <w:rsid w:val="001F7146"/>
    <w:rsid w:val="00274C07"/>
    <w:rsid w:val="002D30B5"/>
    <w:rsid w:val="002E5F59"/>
    <w:rsid w:val="0030375D"/>
    <w:rsid w:val="003820AD"/>
    <w:rsid w:val="003E6388"/>
    <w:rsid w:val="004512CA"/>
    <w:rsid w:val="00452E37"/>
    <w:rsid w:val="004B7D17"/>
    <w:rsid w:val="005364DE"/>
    <w:rsid w:val="006359B4"/>
    <w:rsid w:val="006556C3"/>
    <w:rsid w:val="006663F4"/>
    <w:rsid w:val="006A5803"/>
    <w:rsid w:val="006B4ACC"/>
    <w:rsid w:val="00770CCC"/>
    <w:rsid w:val="007864DF"/>
    <w:rsid w:val="007F7DED"/>
    <w:rsid w:val="008A642B"/>
    <w:rsid w:val="009B0BB3"/>
    <w:rsid w:val="009F0E29"/>
    <w:rsid w:val="00A908B1"/>
    <w:rsid w:val="00AB7CB9"/>
    <w:rsid w:val="00B14C37"/>
    <w:rsid w:val="00C4292B"/>
    <w:rsid w:val="00C623CA"/>
    <w:rsid w:val="00CD3659"/>
    <w:rsid w:val="00CF1D48"/>
    <w:rsid w:val="00EB285C"/>
    <w:rsid w:val="00F0625F"/>
    <w:rsid w:val="00F47442"/>
    <w:rsid w:val="00F6442A"/>
    <w:rsid w:val="00F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9"/>
  </w:style>
  <w:style w:type="paragraph" w:styleId="1">
    <w:name w:val="heading 1"/>
    <w:basedOn w:val="a"/>
    <w:next w:val="a"/>
    <w:link w:val="10"/>
    <w:qFormat/>
    <w:rsid w:val="002E5F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5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F59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E5F5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5F59"/>
  </w:style>
  <w:style w:type="paragraph" w:styleId="a3">
    <w:name w:val="Plain Text"/>
    <w:basedOn w:val="a"/>
    <w:link w:val="a4"/>
    <w:rsid w:val="002E5F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5F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next w:val="a5"/>
    <w:qFormat/>
    <w:rsid w:val="002E5F59"/>
    <w:pPr>
      <w:ind w:left="720"/>
      <w:contextualSpacing/>
    </w:pPr>
  </w:style>
  <w:style w:type="paragraph" w:customStyle="1" w:styleId="13">
    <w:name w:val="Список1"/>
    <w:basedOn w:val="a"/>
    <w:next w:val="a6"/>
    <w:uiPriority w:val="99"/>
    <w:semiHidden/>
    <w:unhideWhenUsed/>
    <w:rsid w:val="002E5F59"/>
    <w:pPr>
      <w:ind w:left="283" w:hanging="283"/>
      <w:contextualSpacing/>
    </w:pPr>
  </w:style>
  <w:style w:type="table" w:styleId="a7">
    <w:name w:val="Table Grid"/>
    <w:basedOn w:val="a1"/>
    <w:uiPriority w:val="59"/>
    <w:rsid w:val="002E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proc">
    <w:name w:val="voproc"/>
    <w:basedOn w:val="a"/>
    <w:rsid w:val="002E5F59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E5F59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8">
    <w:name w:val="задание"/>
    <w:basedOn w:val="a"/>
    <w:rsid w:val="002E5F59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дача"/>
    <w:basedOn w:val="a"/>
    <w:rsid w:val="002E5F5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эталона"/>
    <w:basedOn w:val="a"/>
    <w:rsid w:val="002E5F59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E5F59"/>
    <w:pPr>
      <w:ind w:left="720"/>
      <w:contextualSpacing/>
    </w:pPr>
  </w:style>
  <w:style w:type="paragraph" w:styleId="a6">
    <w:name w:val="List"/>
    <w:basedOn w:val="a"/>
    <w:uiPriority w:val="99"/>
    <w:semiHidden/>
    <w:unhideWhenUsed/>
    <w:rsid w:val="002E5F59"/>
    <w:pPr>
      <w:ind w:left="283" w:hanging="283"/>
      <w:contextualSpacing/>
    </w:pPr>
  </w:style>
  <w:style w:type="character" w:customStyle="1" w:styleId="410">
    <w:name w:val="Заголовок 4 Знак1"/>
    <w:basedOn w:val="a0"/>
    <w:uiPriority w:val="9"/>
    <w:semiHidden/>
    <w:rsid w:val="002E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rsid w:val="002E5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E5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F59"/>
  </w:style>
  <w:style w:type="character" w:customStyle="1" w:styleId="FontStyle11">
    <w:name w:val="Font Style11"/>
    <w:uiPriority w:val="99"/>
    <w:rsid w:val="003E638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9"/>
  </w:style>
  <w:style w:type="paragraph" w:styleId="1">
    <w:name w:val="heading 1"/>
    <w:basedOn w:val="a"/>
    <w:next w:val="a"/>
    <w:link w:val="10"/>
    <w:qFormat/>
    <w:rsid w:val="002E5F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5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F59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E5F5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5F59"/>
  </w:style>
  <w:style w:type="paragraph" w:styleId="a3">
    <w:name w:val="Plain Text"/>
    <w:basedOn w:val="a"/>
    <w:link w:val="a4"/>
    <w:rsid w:val="002E5F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5F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next w:val="a5"/>
    <w:qFormat/>
    <w:rsid w:val="002E5F59"/>
    <w:pPr>
      <w:ind w:left="720"/>
      <w:contextualSpacing/>
    </w:pPr>
  </w:style>
  <w:style w:type="paragraph" w:customStyle="1" w:styleId="13">
    <w:name w:val="Список1"/>
    <w:basedOn w:val="a"/>
    <w:next w:val="a6"/>
    <w:uiPriority w:val="99"/>
    <w:semiHidden/>
    <w:unhideWhenUsed/>
    <w:rsid w:val="002E5F59"/>
    <w:pPr>
      <w:ind w:left="283" w:hanging="283"/>
      <w:contextualSpacing/>
    </w:pPr>
  </w:style>
  <w:style w:type="table" w:styleId="a7">
    <w:name w:val="Table Grid"/>
    <w:basedOn w:val="a1"/>
    <w:uiPriority w:val="59"/>
    <w:rsid w:val="002E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proc">
    <w:name w:val="voproc"/>
    <w:basedOn w:val="a"/>
    <w:rsid w:val="002E5F59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E5F59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8">
    <w:name w:val="задание"/>
    <w:basedOn w:val="a"/>
    <w:rsid w:val="002E5F59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дача"/>
    <w:basedOn w:val="a"/>
    <w:rsid w:val="002E5F5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эталона"/>
    <w:basedOn w:val="a"/>
    <w:rsid w:val="002E5F59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5F59"/>
    <w:pPr>
      <w:ind w:left="720"/>
      <w:contextualSpacing/>
    </w:pPr>
  </w:style>
  <w:style w:type="paragraph" w:styleId="a6">
    <w:name w:val="List"/>
    <w:basedOn w:val="a"/>
    <w:uiPriority w:val="99"/>
    <w:semiHidden/>
    <w:unhideWhenUsed/>
    <w:rsid w:val="002E5F59"/>
    <w:pPr>
      <w:ind w:left="283" w:hanging="283"/>
      <w:contextualSpacing/>
    </w:pPr>
  </w:style>
  <w:style w:type="character" w:customStyle="1" w:styleId="410">
    <w:name w:val="Заголовок 4 Знак1"/>
    <w:basedOn w:val="a0"/>
    <w:uiPriority w:val="9"/>
    <w:semiHidden/>
    <w:rsid w:val="002E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rsid w:val="002E5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E5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12F6-28D0-4145-92F9-6AAF4A60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Мамедова Рухина Витальевна</cp:lastModifiedBy>
  <cp:revision>21</cp:revision>
  <dcterms:created xsi:type="dcterms:W3CDTF">2014-02-02T11:59:00Z</dcterms:created>
  <dcterms:modified xsi:type="dcterms:W3CDTF">2020-02-11T02:07:00Z</dcterms:modified>
</cp:coreProperties>
</file>