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5" w:rsidRPr="00730DA5" w:rsidRDefault="00730DA5" w:rsidP="00730DA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0DA5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730DA5">
        <w:rPr>
          <w:rFonts w:eastAsia="Times New Roman" w:cs="Times New Roman"/>
          <w:sz w:val="28"/>
          <w:szCs w:val="28"/>
          <w:lang w:eastAsia="ru-RU"/>
        </w:rPr>
        <w:instrText xml:space="preserve"> HYPERLINK "http://www.consultant.ru/document/cons_doc_LAW_140174/" </w:instrText>
      </w:r>
      <w:r w:rsidRPr="00730DA5">
        <w:rPr>
          <w:rFonts w:eastAsia="Times New Roman" w:cs="Times New Roman"/>
          <w:sz w:val="28"/>
          <w:szCs w:val="28"/>
          <w:lang w:eastAsia="ru-RU"/>
        </w:rPr>
        <w:fldChar w:fldCharType="separate"/>
      </w:r>
      <w:r w:rsidRPr="00730DA5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Федеральный закон от 29.12.2012 N 273-ФЗ (ред. от 06.03.2019) "Об образовании в Российской Федерации"</w:t>
      </w:r>
      <w:r w:rsidRPr="00730DA5">
        <w:rPr>
          <w:rFonts w:eastAsia="Times New Roman" w:cs="Times New Roman"/>
          <w:sz w:val="28"/>
          <w:szCs w:val="28"/>
          <w:lang w:eastAsia="ru-RU"/>
        </w:rPr>
        <w:fldChar w:fldCharType="end"/>
      </w:r>
    </w:p>
    <w:p w:rsidR="00730DA5" w:rsidRDefault="00730DA5" w:rsidP="00730DA5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57"/>
      <w:bookmarkEnd w:id="0"/>
    </w:p>
    <w:p w:rsidR="00730DA5" w:rsidRPr="00730DA5" w:rsidRDefault="00730DA5" w:rsidP="00730DA5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30DA5"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56. Целевое обучение</w:t>
      </w:r>
      <w:bookmarkStart w:id="1" w:name="_GoBack"/>
      <w:bookmarkEnd w:id="1"/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5" w:anchor="dst100020" w:history="1">
        <w:r w:rsidRPr="00730DA5">
          <w:rPr>
            <w:rFonts w:eastAsia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 от 03.08.2018 N 337-ФЗ)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2" w:name="dst158"/>
      <w:bookmarkEnd w:id="2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1. Гражданин, поступающий на </w:t>
      </w:r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3" w:name="dst159"/>
      <w:bookmarkEnd w:id="3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2. Существенными условиями договора о целевом обучении являются: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4" w:name="dst160"/>
      <w:bookmarkEnd w:id="4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1) обязательства заказчика целевого обучения: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5" w:name="dst161"/>
      <w:bookmarkEnd w:id="5"/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6" w:name="dst162"/>
      <w:bookmarkEnd w:id="6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7" w:name="dst163"/>
      <w:bookmarkEnd w:id="7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2) обязательства гражданина, заключившего договор о целевом обучении: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8" w:name="dst164"/>
      <w:bookmarkEnd w:id="8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обучения по согласованию</w:t>
      </w:r>
      <w:proofErr w:type="gramEnd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заказчиком целевого обучения);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9" w:name="dst165"/>
      <w:bookmarkEnd w:id="9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10" w:name="dst166"/>
      <w:bookmarkEnd w:id="10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3. Сторонами договора о целевом обучении наряду с гражданином, указанным в </w:t>
      </w:r>
      <w:hyperlink r:id="rId6" w:anchor="dst158" w:history="1">
        <w:r w:rsidRPr="00730DA5">
          <w:rPr>
            <w:rFonts w:eastAsia="Times New Roman" w:cs="Times New Roman"/>
            <w:color w:val="666699"/>
            <w:sz w:val="28"/>
            <w:szCs w:val="28"/>
            <w:u w:val="single"/>
            <w:lang w:eastAsia="ru-RU"/>
          </w:rPr>
          <w:t>части 1</w:t>
        </w:r>
      </w:hyperlink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11" w:name="dst167"/>
      <w:bookmarkEnd w:id="11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</w:t>
      </w:r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обучения предоставляет ему сведения о результатах освоения им образовательной программы.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12" w:name="dst168"/>
      <w:bookmarkEnd w:id="12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деятельность, в связи с получением образования (завершением обучения).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13" w:name="dst169"/>
      <w:bookmarkEnd w:id="13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14" w:name="dst170"/>
      <w:bookmarkEnd w:id="14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7. </w:t>
      </w:r>
      <w:hyperlink r:id="rId7" w:anchor="dst100012" w:history="1">
        <w:r w:rsidRPr="00730DA5">
          <w:rPr>
            <w:rFonts w:eastAsia="Times New Roman" w:cs="Times New Roman"/>
            <w:color w:val="666699"/>
            <w:sz w:val="28"/>
            <w:szCs w:val="28"/>
            <w:u w:val="single"/>
            <w:lang w:eastAsia="ru-RU"/>
          </w:rPr>
          <w:t>Положение</w:t>
        </w:r>
      </w:hyperlink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о целевом обучении, </w:t>
      </w:r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включающее</w:t>
      </w:r>
      <w:proofErr w:type="gramEnd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8" w:anchor="dst100196" w:history="1">
        <w:r w:rsidRPr="00730DA5">
          <w:rPr>
            <w:rFonts w:eastAsia="Times New Roman" w:cs="Times New Roman"/>
            <w:color w:val="666699"/>
            <w:sz w:val="28"/>
            <w:szCs w:val="28"/>
            <w:u w:val="single"/>
            <w:lang w:eastAsia="ru-RU"/>
          </w:rPr>
          <w:t>типовая форма</w:t>
        </w:r>
      </w:hyperlink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 договора о целевом обучении устанавливаются Правительством Российской Федерации.</w:t>
      </w:r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15" w:name="dst171"/>
      <w:bookmarkEnd w:id="15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</w:t>
      </w:r>
      <w:hyperlink r:id="rId9" w:anchor="dst100049" w:history="1">
        <w:r w:rsidRPr="00730DA5">
          <w:rPr>
            <w:rFonts w:eastAsia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730DA5" w:rsidRPr="00730DA5" w:rsidRDefault="00730DA5" w:rsidP="00730DA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30DA5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2871EF" w:rsidRPr="00730DA5" w:rsidRDefault="00730DA5">
      <w:pPr>
        <w:rPr>
          <w:rFonts w:cs="Times New Roman"/>
          <w:sz w:val="28"/>
          <w:szCs w:val="28"/>
        </w:rPr>
      </w:pPr>
    </w:p>
    <w:sectPr w:rsidR="002871EF" w:rsidRPr="00730DA5" w:rsidSect="00730D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5"/>
    <w:rsid w:val="00275E61"/>
    <w:rsid w:val="00283BFC"/>
    <w:rsid w:val="00730DA5"/>
    <w:rsid w:val="00D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D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DA5"/>
    <w:rPr>
      <w:color w:val="0000FF"/>
      <w:u w:val="single"/>
    </w:rPr>
  </w:style>
  <w:style w:type="character" w:customStyle="1" w:styleId="blk">
    <w:name w:val="blk"/>
    <w:basedOn w:val="a0"/>
    <w:rsid w:val="00730DA5"/>
  </w:style>
  <w:style w:type="character" w:customStyle="1" w:styleId="hl">
    <w:name w:val="hl"/>
    <w:basedOn w:val="a0"/>
    <w:rsid w:val="00730DA5"/>
  </w:style>
  <w:style w:type="character" w:customStyle="1" w:styleId="nobr">
    <w:name w:val="nobr"/>
    <w:basedOn w:val="a0"/>
    <w:rsid w:val="0073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D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DA5"/>
    <w:rPr>
      <w:color w:val="0000FF"/>
      <w:u w:val="single"/>
    </w:rPr>
  </w:style>
  <w:style w:type="character" w:customStyle="1" w:styleId="blk">
    <w:name w:val="blk"/>
    <w:basedOn w:val="a0"/>
    <w:rsid w:val="00730DA5"/>
  </w:style>
  <w:style w:type="character" w:customStyle="1" w:styleId="hl">
    <w:name w:val="hl"/>
    <w:basedOn w:val="a0"/>
    <w:rsid w:val="00730DA5"/>
  </w:style>
  <w:style w:type="character" w:customStyle="1" w:styleId="nobr">
    <w:name w:val="nobr"/>
    <w:basedOn w:val="a0"/>
    <w:rsid w:val="0073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697/f993383bbca4b40a3cac5fab1059899c186a43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697/b393bd731c0c568b1c3d812b22bba7ac380e7b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9668/996280ab805aa876a422585d066764f23a792cc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4070/30b3f8c55f65557c253227a65b908cc075ce114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Наталья Леонидовна</cp:lastModifiedBy>
  <cp:revision>1</cp:revision>
  <dcterms:created xsi:type="dcterms:W3CDTF">2019-03-27T11:09:00Z</dcterms:created>
  <dcterms:modified xsi:type="dcterms:W3CDTF">2019-03-27T11:11:00Z</dcterms:modified>
</cp:coreProperties>
</file>