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44" w:rsidRPr="002B321A" w:rsidRDefault="0072036A" w:rsidP="00052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321A">
        <w:rPr>
          <w:rFonts w:ascii="Times New Roman" w:hAnsi="Times New Roman" w:cs="Times New Roman"/>
          <w:b/>
          <w:sz w:val="28"/>
          <w:szCs w:val="28"/>
        </w:rPr>
        <w:t xml:space="preserve"> Изучение факторов, влияющих на качество диагно</w:t>
      </w:r>
      <w:r w:rsidR="007460F6" w:rsidRPr="002B321A">
        <w:rPr>
          <w:rFonts w:ascii="Times New Roman" w:hAnsi="Times New Roman" w:cs="Times New Roman"/>
          <w:b/>
          <w:sz w:val="28"/>
          <w:szCs w:val="28"/>
        </w:rPr>
        <w:t>стики рака лёгкого</w:t>
      </w:r>
    </w:p>
    <w:bookmarkEnd w:id="0"/>
    <w:p w:rsidR="002B321A" w:rsidRDefault="002B321A" w:rsidP="00052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Александрова, Л. М. Активное выявление онкологических заболеваний в смотровых кабинетах медицинских организаций первичной медико-санитарной помощи и маршр</w:t>
      </w:r>
      <w:r>
        <w:rPr>
          <w:rFonts w:ascii="Times New Roman" w:hAnsi="Times New Roman" w:cs="Times New Roman"/>
          <w:sz w:val="28"/>
          <w:szCs w:val="28"/>
        </w:rPr>
        <w:t xml:space="preserve">утизация пациентов (окончание) </w:t>
      </w:r>
      <w:r w:rsidRPr="0011759A">
        <w:rPr>
          <w:rFonts w:ascii="Times New Roman" w:hAnsi="Times New Roman" w:cs="Times New Roman"/>
          <w:sz w:val="28"/>
          <w:szCs w:val="28"/>
        </w:rPr>
        <w:t xml:space="preserve">/ Л. М. </w:t>
      </w:r>
      <w:r w:rsidRPr="00B60AF2">
        <w:rPr>
          <w:rFonts w:ascii="Times New Roman" w:hAnsi="Times New Roman" w:cs="Times New Roman"/>
          <w:sz w:val="28"/>
          <w:szCs w:val="28"/>
        </w:rPr>
        <w:t>Александрова, В. В. Старинская</w:t>
      </w:r>
      <w:r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B60AF2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- 2015. - N 6. -  С. 18-31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Ардатская, М. Д. Изучение предикторов летального исхода внебольничной пневмонии при проведении противоопухолевой химиотерапии у больных раком легкого/ М. Д. Ардатская, Е. В. Пономарева</w:t>
      </w:r>
      <w:r w:rsidRPr="002E1C0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- 2017. - Том 23 N 5. -  С. 21-29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Бутрович, Г. М. Клинические молекулярные исследования. Разработка ПЦР-диагностики колоректального рака на основе целостности ДНК, выделенной из фекалий пациента/ Г. М. Бутрович, Е. Д. Мирлина</w:t>
      </w:r>
      <w:r w:rsidRPr="002E1C0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6. -  С. 359-363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Волков, В. Е. Агастральная астения / В. Е. Волков, А. В. Голенков, С. В. Волков</w:t>
      </w:r>
      <w:r w:rsidRPr="009C1FB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16-25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Герштейн, Е. С. Факторы роста, их рецепторы и нижележащие сигнальные белки в клинической онкологии: достижения, проблемы, перспективы/ Е. С. Герштейн</w:t>
      </w:r>
      <w:r w:rsidRPr="009C1FB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522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Горошинская, И. А. Уровень эндогенной интоксикац</w:t>
      </w:r>
      <w:proofErr w:type="gramStart"/>
      <w:r w:rsidRPr="0011759A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11759A">
        <w:rPr>
          <w:rFonts w:ascii="Times New Roman" w:hAnsi="Times New Roman" w:cs="Times New Roman"/>
          <w:sz w:val="28"/>
          <w:szCs w:val="28"/>
        </w:rPr>
        <w:t>нкологических больных / И. А. Горошинская, И. В. Нескубина, Г. А. Неродо</w:t>
      </w:r>
      <w:r w:rsidRPr="00BB216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5. -  С. 279-282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Груша, Я. О. </w:t>
      </w:r>
      <w:proofErr w:type="gramStart"/>
      <w:r w:rsidRPr="0011759A">
        <w:rPr>
          <w:rFonts w:ascii="Times New Roman" w:hAnsi="Times New Roman" w:cs="Times New Roman"/>
          <w:sz w:val="28"/>
          <w:szCs w:val="28"/>
        </w:rPr>
        <w:t>Базально-клеточный</w:t>
      </w:r>
      <w:proofErr w:type="gramEnd"/>
      <w:r w:rsidRPr="0011759A">
        <w:rPr>
          <w:rFonts w:ascii="Times New Roman" w:hAnsi="Times New Roman" w:cs="Times New Roman"/>
          <w:sz w:val="28"/>
          <w:szCs w:val="28"/>
        </w:rPr>
        <w:t xml:space="preserve"> рак век в периорбитальной области в геронтологической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59A">
        <w:rPr>
          <w:rFonts w:ascii="Times New Roman" w:hAnsi="Times New Roman" w:cs="Times New Roman"/>
          <w:sz w:val="28"/>
          <w:szCs w:val="28"/>
        </w:rPr>
        <w:t>/ Я. О. Груша, Л. В. Шерстнева, Н. Д. Фокина</w:t>
      </w:r>
      <w:r w:rsidRPr="0038488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68-72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против рака. </w:t>
      </w:r>
      <w:r w:rsidRPr="00AF2C8D">
        <w:t xml:space="preserve"> </w:t>
      </w:r>
      <w:r w:rsidRPr="00AF2C8D">
        <w:rPr>
          <w:rFonts w:ascii="Times New Roman" w:hAnsi="Times New Roman" w:cs="Times New Roman"/>
          <w:sz w:val="28"/>
          <w:szCs w:val="28"/>
        </w:rPr>
        <w:t>IX Форум</w:t>
      </w:r>
      <w:r>
        <w:rPr>
          <w:rFonts w:ascii="Times New Roman" w:hAnsi="Times New Roman" w:cs="Times New Roman"/>
          <w:sz w:val="28"/>
          <w:szCs w:val="28"/>
        </w:rPr>
        <w:t xml:space="preserve">. – Текст: непосредственный </w:t>
      </w:r>
      <w:r w:rsidRPr="0011759A">
        <w:rPr>
          <w:rFonts w:ascii="Times New Roman" w:hAnsi="Times New Roman" w:cs="Times New Roman"/>
          <w:sz w:val="28"/>
          <w:szCs w:val="28"/>
        </w:rPr>
        <w:t>// Медицинская сестра. - 2016. - N 2. -  С. 56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Дмитриева, А. И. Идентификация полиморфных вариантов генов-регуляторов клеточного цикла при раке лёгкого / А. И. Дмитриева, В. А. Серебрякова, И. А. Кузнецова</w:t>
      </w:r>
      <w:r w:rsidRPr="0038488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- 2015. - N 10. -  С. 50-53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Зелинская, Д. И. Динамика и структура заболеваемости детского населения, потенциально обусловливающей потребность в паллиативной помощи / Д. И. Зелинская, Р. Н. Терлецкая</w:t>
      </w:r>
      <w:r w:rsidRPr="00D97B5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168-173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Иванова, А. Е. Ангиогенные факторы в патогенезе острых и хронических лейкозов / А. Е. Иванова, Е. Ю. Лысюк, Л. А. </w:t>
      </w:r>
      <w:r w:rsidRPr="0011759A">
        <w:rPr>
          <w:rFonts w:ascii="Times New Roman" w:hAnsi="Times New Roman" w:cs="Times New Roman"/>
          <w:sz w:val="28"/>
          <w:szCs w:val="28"/>
        </w:rPr>
        <w:lastRenderedPageBreak/>
        <w:t>Анастасевич</w:t>
      </w:r>
      <w:r w:rsidRPr="00772B9F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Педиатрия. - 2016. - Том 95 N 4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Иммунология - новая эпоха в лечении рака</w:t>
      </w:r>
      <w:r w:rsidRPr="00DB5BC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51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Натальин, П. Б. Таргетное секвенирование и периферийный мониторинг в онкологии / П. Б. Натальин</w:t>
      </w:r>
      <w:r w:rsidRPr="00BD66A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  // Клиническая лабораторная диагностика. - 2016. - Том 61 N 9. -  С. 544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Научный доклад Ростовского НИИ </w:t>
      </w:r>
      <w:r>
        <w:rPr>
          <w:rFonts w:ascii="Times New Roman" w:hAnsi="Times New Roman" w:cs="Times New Roman"/>
          <w:sz w:val="28"/>
          <w:szCs w:val="28"/>
        </w:rPr>
        <w:t>онкологии на Конгрессе в Японии</w:t>
      </w:r>
      <w:r w:rsidRPr="00BD66A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- 2017. - N 6. -  С. 20-21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Орлова, Т.В. Особенности общения медсестры с умирающими пациентам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759A">
        <w:rPr>
          <w:rFonts w:ascii="Times New Roman" w:hAnsi="Times New Roman" w:cs="Times New Roman"/>
          <w:sz w:val="28"/>
          <w:szCs w:val="28"/>
        </w:rPr>
        <w:t>/ Т.В. Орлова</w:t>
      </w:r>
      <w:r w:rsidRPr="00BD66A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- 2015. - N 1. -  С. 28-33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Паллиативная помощь. Паллиативная гер</w:t>
      </w:r>
      <w:r>
        <w:rPr>
          <w:rFonts w:ascii="Times New Roman" w:hAnsi="Times New Roman" w:cs="Times New Roman"/>
          <w:sz w:val="28"/>
          <w:szCs w:val="28"/>
        </w:rPr>
        <w:t>иатрия: что нужно знать о боли?</w:t>
      </w:r>
      <w:r w:rsidRPr="00DD1E05">
        <w:rPr>
          <w:rFonts w:ascii="Times New Roman" w:hAnsi="Times New Roman" w:cs="Times New Roman"/>
          <w:sz w:val="28"/>
          <w:szCs w:val="28"/>
        </w:rPr>
        <w:t xml:space="preserve">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Сестринское дело. - 2017. - N 7. -  С. 11-14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Паллиативная помощь. Роль медсестры в оценке степени функ</w:t>
      </w:r>
      <w:r>
        <w:rPr>
          <w:rFonts w:ascii="Times New Roman" w:hAnsi="Times New Roman" w:cs="Times New Roman"/>
          <w:sz w:val="28"/>
          <w:szCs w:val="28"/>
        </w:rPr>
        <w:t>ционального дефицита пациентов</w:t>
      </w:r>
      <w:r w:rsidRPr="00DD1E0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Сестринское дело. - 2017. - N 8. -  С. 40-42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Паяниди, Ю. Г. Менопаузальная гормональная терапия. Новые возмо</w:t>
      </w:r>
      <w:r>
        <w:rPr>
          <w:rFonts w:ascii="Times New Roman" w:hAnsi="Times New Roman" w:cs="Times New Roman"/>
          <w:sz w:val="28"/>
          <w:szCs w:val="28"/>
        </w:rPr>
        <w:t xml:space="preserve">жности реабилитации в онкологии </w:t>
      </w:r>
      <w:r w:rsidRPr="0011759A">
        <w:rPr>
          <w:rFonts w:ascii="Times New Roman" w:hAnsi="Times New Roman" w:cs="Times New Roman"/>
          <w:sz w:val="28"/>
          <w:szCs w:val="28"/>
        </w:rPr>
        <w:t>/ Ю. Г. Паяниди, К. И. Жордани, В. Е. Балан</w:t>
      </w:r>
      <w:r w:rsidRPr="00DA7E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- 2016. - N 1. -  С. 117-124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Пономарева, И. П. Гериатрические синдромы в практике паллиативной помощи при хронических неонкологических заболеваниях/ И. П. Пономарева, К. И. Прощаев</w:t>
      </w:r>
      <w:r w:rsidRPr="00DA7E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24-30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Пронина, И. В. Новые микроРНК, вовлеченные в регуляцию экспрессии генов RASSFIA и APAFI, как потенциальные мишени для таргетной те</w:t>
      </w:r>
      <w:r>
        <w:rPr>
          <w:rFonts w:ascii="Times New Roman" w:hAnsi="Times New Roman" w:cs="Times New Roman"/>
          <w:sz w:val="28"/>
          <w:szCs w:val="28"/>
        </w:rPr>
        <w:t xml:space="preserve">рапии при раке молочной железы </w:t>
      </w:r>
      <w:r w:rsidRPr="0011759A">
        <w:rPr>
          <w:rFonts w:ascii="Times New Roman" w:hAnsi="Times New Roman" w:cs="Times New Roman"/>
          <w:sz w:val="28"/>
          <w:szCs w:val="28"/>
        </w:rPr>
        <w:t>/ И. В. Пронина, Э. А. Брага, В. И. Логинов</w:t>
      </w:r>
      <w:r w:rsidRPr="007F3F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547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Профилактика онкологичес</w:t>
      </w:r>
      <w:r>
        <w:rPr>
          <w:rFonts w:ascii="Times New Roman" w:hAnsi="Times New Roman" w:cs="Times New Roman"/>
          <w:sz w:val="28"/>
          <w:szCs w:val="28"/>
        </w:rPr>
        <w:t>ких заболеваний молочной железы</w:t>
      </w:r>
      <w:r w:rsidRPr="00F20B0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- 2016. - N 8. -  С. 66-71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Савзян, Г. Г. Профессиональная подготовка. </w:t>
      </w:r>
      <w:r>
        <w:rPr>
          <w:rFonts w:ascii="Times New Roman" w:hAnsi="Times New Roman" w:cs="Times New Roman"/>
          <w:sz w:val="28"/>
          <w:szCs w:val="28"/>
        </w:rPr>
        <w:t>Семинар по ведению онкобольных</w:t>
      </w:r>
      <w:r w:rsidRPr="000B573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 Г. Г. Савзян, Л. В. Шишкина, Н. В. Кузнецова // Сестринское дело. - 2016. - N 1. -  С. 24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Серебряков, В. С. Оценка факторов риска развития пневмоний, связанных с оказанием медицинской помощи, у пациентов с онкологической патологией / В. С. Серебряков, А. А. Плоскирева, В. Л. Мельников</w:t>
      </w:r>
      <w:r w:rsidRPr="008B492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Лечащий врач: Медицинский научно-практический журнал. - 2018. - N 1. -  С. 67-71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Сестринское дело в онкологии</w:t>
      </w:r>
      <w:r w:rsidRPr="001D504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Сестринское дело. - 2017. - N 2. -  С. 32-33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lastRenderedPageBreak/>
        <w:t xml:space="preserve">Соколова, Е. А. Биомаркеры для своевременной диагностики колоректального рака / Е. А. Соколова, У. А. </w:t>
      </w:r>
      <w:proofErr w:type="gramStart"/>
      <w:r w:rsidRPr="0011759A">
        <w:rPr>
          <w:rFonts w:ascii="Times New Roman" w:hAnsi="Times New Roman" w:cs="Times New Roman"/>
          <w:sz w:val="28"/>
          <w:szCs w:val="28"/>
        </w:rPr>
        <w:t>Боярских</w:t>
      </w:r>
      <w:proofErr w:type="gramEnd"/>
      <w:r w:rsidRPr="0011759A">
        <w:rPr>
          <w:rFonts w:ascii="Times New Roman" w:hAnsi="Times New Roman" w:cs="Times New Roman"/>
          <w:sz w:val="28"/>
          <w:szCs w:val="28"/>
        </w:rPr>
        <w:t>, А. Н. Ширшова</w:t>
      </w:r>
      <w:r w:rsidRPr="001D504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- 2015. - Том 60 N 12. -  С. 15-22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Терешкина, И. В. </w:t>
      </w:r>
      <w:proofErr w:type="gramStart"/>
      <w:r w:rsidRPr="0011759A">
        <w:rPr>
          <w:rFonts w:ascii="Times New Roman" w:hAnsi="Times New Roman" w:cs="Times New Roman"/>
          <w:sz w:val="28"/>
          <w:szCs w:val="28"/>
        </w:rPr>
        <w:t>Матриксная</w:t>
      </w:r>
      <w:proofErr w:type="gramEnd"/>
      <w:r w:rsidRPr="0011759A">
        <w:rPr>
          <w:rFonts w:ascii="Times New Roman" w:hAnsi="Times New Roman" w:cs="Times New Roman"/>
          <w:sz w:val="28"/>
          <w:szCs w:val="28"/>
        </w:rPr>
        <w:t xml:space="preserve"> металлопротеиназа 9-го типа у больных раком молочной железы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59A">
        <w:rPr>
          <w:rFonts w:ascii="Times New Roman" w:hAnsi="Times New Roman" w:cs="Times New Roman"/>
          <w:sz w:val="28"/>
          <w:szCs w:val="28"/>
        </w:rPr>
        <w:t>/ И. В. Терешкина</w:t>
      </w:r>
      <w:r w:rsidRPr="00D665D9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- 2015. - Том 60 N 9. -  С. 32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Тумаренко, А. В. Профилактика онкологических заболеваний / А. В. Тумаренко, Д. А. Меднова, Е. И. Калинченко</w:t>
      </w:r>
      <w:r w:rsidRPr="008D6EC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3-7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Федотова, Н.Г. Качество жизни онкоурологических больных/ Н.Г. Федотова, Г.Я. Игнатова, Н.В. Туркина</w:t>
      </w:r>
      <w:r w:rsidRPr="0004746E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- 2015. - N 1. -  С. 23-26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Халяпина, И. С. Паллиативная помощь и хосписы / И. С. Халяпина, А. В. Морозов</w:t>
      </w:r>
      <w:r w:rsidRPr="007212C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19-25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>Чойнзонов, Е. Л. Качество диагностики и учёта онкологических больных в Томской области в 2004-2014 гг. / Е. Л. Чойнзонов, Л. Ф. Писарева, Л. Д. Жуйкова</w:t>
      </w:r>
      <w:r w:rsidRPr="004160A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Здравоохранение Российской Федерации. - 2015. - Том 59 N 6. – С. 14-19</w:t>
      </w:r>
    </w:p>
    <w:p w:rsidR="002B321A" w:rsidRPr="0011759A" w:rsidRDefault="002B321A" w:rsidP="002B32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Щерба, С. Н. Сравнительный анализ ранних послеоперационных осложнений у больных среднего и пожилого возраста, оперированных </w:t>
      </w:r>
      <w:r>
        <w:rPr>
          <w:rFonts w:ascii="Times New Roman" w:hAnsi="Times New Roman" w:cs="Times New Roman"/>
          <w:sz w:val="28"/>
          <w:szCs w:val="28"/>
        </w:rPr>
        <w:t xml:space="preserve">по поводу колоректального рака </w:t>
      </w:r>
      <w:r w:rsidRPr="0011759A">
        <w:rPr>
          <w:rFonts w:ascii="Times New Roman" w:hAnsi="Times New Roman" w:cs="Times New Roman"/>
          <w:sz w:val="28"/>
          <w:szCs w:val="28"/>
        </w:rPr>
        <w:t>/ С. Н. Щерба, Ю. П. Савченко</w:t>
      </w:r>
      <w:r w:rsidRPr="00263CE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1759A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47-51</w:t>
      </w:r>
    </w:p>
    <w:p w:rsidR="002B321A" w:rsidRPr="00BC77DD" w:rsidRDefault="002B321A" w:rsidP="00052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B208F0" w:rsidRDefault="002B321A" w:rsidP="00B208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</w:p>
    <w:p w:rsidR="00B208F0" w:rsidRPr="00B208F0" w:rsidRDefault="008F7DC4" w:rsidP="00B208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B208F0" w:rsidRPr="00B208F0">
        <w:rPr>
          <w:rFonts w:ascii="Arial" w:hAnsi="Arial" w:cs="Arial"/>
          <w:sz w:val="18"/>
          <w:szCs w:val="20"/>
        </w:rPr>
        <w:t xml:space="preserve"> </w:t>
      </w:r>
    </w:p>
    <w:sectPr w:rsidR="00B208F0" w:rsidRPr="00B208F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87"/>
    <w:multiLevelType w:val="hybridMultilevel"/>
    <w:tmpl w:val="9C4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159"/>
    <w:multiLevelType w:val="hybridMultilevel"/>
    <w:tmpl w:val="75F2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33"/>
    <w:rsid w:val="00052833"/>
    <w:rsid w:val="00163047"/>
    <w:rsid w:val="00224088"/>
    <w:rsid w:val="002B321A"/>
    <w:rsid w:val="002C1AC2"/>
    <w:rsid w:val="00417835"/>
    <w:rsid w:val="004D2D28"/>
    <w:rsid w:val="005D673F"/>
    <w:rsid w:val="0072036A"/>
    <w:rsid w:val="007460F6"/>
    <w:rsid w:val="007E2B24"/>
    <w:rsid w:val="008E29EA"/>
    <w:rsid w:val="008F7DC4"/>
    <w:rsid w:val="00916FC1"/>
    <w:rsid w:val="00B208F0"/>
    <w:rsid w:val="00B32344"/>
    <w:rsid w:val="00BC77DD"/>
    <w:rsid w:val="00D06DE3"/>
    <w:rsid w:val="00D50142"/>
    <w:rsid w:val="00DB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2B321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2B32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18</cp:revision>
  <dcterms:created xsi:type="dcterms:W3CDTF">2018-02-09T04:05:00Z</dcterms:created>
  <dcterms:modified xsi:type="dcterms:W3CDTF">2020-08-26T03:26:00Z</dcterms:modified>
</cp:coreProperties>
</file>