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DE64CA" w:rsidRPr="00DF0FC8" w:rsidTr="00ED2DA6">
        <w:tc>
          <w:tcPr>
            <w:tcW w:w="15594" w:type="dxa"/>
          </w:tcPr>
          <w:p w:rsidR="00DF0FC8" w:rsidRPr="00DF0FC8" w:rsidRDefault="00DF0FC8" w:rsidP="00DF0FC8">
            <w:pPr>
              <w:jc w:val="center"/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</w:pPr>
            <w:r w:rsidRPr="00DF0FC8"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  <w:t xml:space="preserve">План-график реализации программ дополнительного профессионального образования </w:t>
            </w:r>
          </w:p>
          <w:p w:rsidR="00DF0FC8" w:rsidRPr="00DF0FC8" w:rsidRDefault="00DF0FC8" w:rsidP="00DF0FC8">
            <w:pPr>
              <w:jc w:val="center"/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</w:pPr>
            <w:r w:rsidRPr="00DF0FC8"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  <w:t>для специалистов со средним медицинским и фармацевтическим образованием на 2 полугодие 2017 года</w:t>
            </w:r>
          </w:p>
          <w:p w:rsidR="00ED2DA6" w:rsidRPr="00DF0FC8" w:rsidRDefault="007968DF" w:rsidP="00DA4EE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kern w:val="26"/>
                <w:sz w:val="18"/>
                <w:szCs w:val="18"/>
              </w:rPr>
              <w:t>Ленинск-кузнецкий</w:t>
            </w:r>
            <w:proofErr w:type="gramEnd"/>
            <w:r w:rsidR="00DF0FC8" w:rsidRPr="00DF0FC8">
              <w:rPr>
                <w:b/>
                <w:caps/>
                <w:kern w:val="26"/>
                <w:sz w:val="18"/>
                <w:szCs w:val="18"/>
              </w:rPr>
              <w:t xml:space="preserve"> филиал ГБПОУ «КОМК»</w:t>
            </w:r>
          </w:p>
        </w:tc>
      </w:tr>
    </w:tbl>
    <w:p w:rsidR="00DF0FC8" w:rsidRDefault="00DF0FC8" w:rsidP="00DE64CA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1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408"/>
        <w:gridCol w:w="1559"/>
        <w:gridCol w:w="1701"/>
        <w:gridCol w:w="1701"/>
        <w:gridCol w:w="1843"/>
        <w:gridCol w:w="3118"/>
        <w:gridCol w:w="142"/>
        <w:gridCol w:w="1985"/>
      </w:tblGrid>
      <w:tr w:rsidR="00DA4EE7" w:rsidRPr="00826C6B" w:rsidTr="007D0B3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№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6C6B">
              <w:rPr>
                <w:b/>
                <w:sz w:val="18"/>
                <w:szCs w:val="18"/>
              </w:rPr>
              <w:t>п</w:t>
            </w:r>
            <w:proofErr w:type="gramEnd"/>
            <w:r w:rsidRPr="00826C6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pStyle w:val="3"/>
              <w:jc w:val="center"/>
              <w:rPr>
                <w:sz w:val="18"/>
                <w:szCs w:val="18"/>
                <w:lang w:val="ru-RU" w:eastAsia="ru-RU"/>
              </w:rPr>
            </w:pPr>
            <w:r w:rsidRPr="00826C6B">
              <w:rPr>
                <w:sz w:val="18"/>
                <w:szCs w:val="18"/>
                <w:lang w:val="ru-RU" w:eastAsia="ru-RU"/>
              </w:rPr>
              <w:t>Наименование</w:t>
            </w:r>
          </w:p>
          <w:p w:rsidR="00DF0FC8" w:rsidRPr="00826C6B" w:rsidRDefault="00DF0FC8" w:rsidP="00DF0FC8">
            <w:pPr>
              <w:pStyle w:val="3"/>
              <w:jc w:val="center"/>
              <w:rPr>
                <w:sz w:val="18"/>
                <w:szCs w:val="18"/>
                <w:lang w:val="ru-RU" w:eastAsia="ru-RU"/>
              </w:rPr>
            </w:pPr>
            <w:r w:rsidRPr="00826C6B">
              <w:rPr>
                <w:sz w:val="18"/>
                <w:szCs w:val="18"/>
                <w:lang w:val="ru-RU" w:eastAsia="ru-RU"/>
              </w:rPr>
              <w:t>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Продолжительность обучения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 xml:space="preserve"> (часы)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Вид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обучения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Источники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Дата начала и окончания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Наименование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должностей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Учебная база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практики</w:t>
            </w:r>
          </w:p>
        </w:tc>
      </w:tr>
      <w:tr w:rsidR="00DF0FC8" w:rsidRPr="00826C6B" w:rsidTr="00DA4EE7"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Default="00DF0FC8" w:rsidP="00DF0FC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F0FC8" w:rsidRDefault="00DF0FC8" w:rsidP="00DA4E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F0FC8">
              <w:rPr>
                <w:b/>
                <w:sz w:val="18"/>
                <w:szCs w:val="18"/>
                <w:lang w:eastAsia="en-US"/>
              </w:rPr>
              <w:t>СЕНТЯБРЬ-2017</w:t>
            </w:r>
          </w:p>
          <w:p w:rsidR="00DA4EE7" w:rsidRPr="00826C6B" w:rsidRDefault="00DA4EE7" w:rsidP="00DA4E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68DF" w:rsidRPr="007968DF" w:rsidTr="007D0B3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Первичная медико-профилактическая помощь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11.09 - 12.10.2017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ГБУЗ КО ЛК ГБ№1              ГАУЗ КО ОКЦОЗШ</w:t>
            </w:r>
          </w:p>
        </w:tc>
      </w:tr>
      <w:tr w:rsidR="007968DF" w:rsidRPr="007968DF" w:rsidTr="007D0B35">
        <w:trPr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Сестринское дело в психиатрии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13.09 - 13.10.2017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 психиатрических учреждений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ГКУЗ КО ЛКПБ</w:t>
            </w:r>
          </w:p>
        </w:tc>
      </w:tr>
      <w:tr w:rsidR="00DF0FC8" w:rsidRPr="007968DF" w:rsidTr="007968DF"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7968DF" w:rsidRDefault="00ED2DA6" w:rsidP="007968D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Pr="007968DF" w:rsidRDefault="00DF0FC8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68DF">
              <w:rPr>
                <w:b/>
                <w:sz w:val="18"/>
                <w:szCs w:val="18"/>
                <w:lang w:eastAsia="en-US"/>
              </w:rPr>
              <w:t>ОКТЯБРЬ-2017</w:t>
            </w:r>
          </w:p>
          <w:p w:rsidR="00DA4EE7" w:rsidRPr="007968DF" w:rsidRDefault="00DA4EE7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68DF" w:rsidRPr="007968DF" w:rsidTr="007D0B3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Усовершенствование медсестер процедурных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02.10. - 01.11.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968DF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      ГБУЗ КО ЛК ГБ № 1</w:t>
            </w:r>
          </w:p>
        </w:tc>
      </w:tr>
      <w:tr w:rsidR="007968DF" w:rsidRPr="007968DF" w:rsidTr="007D0B35">
        <w:trPr>
          <w:trHeight w:val="5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04.10. - 22.11.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Фельдшер скорой и неотложной помощи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ГБУЗ КО ЛКССМП</w:t>
            </w:r>
          </w:p>
        </w:tc>
      </w:tr>
      <w:tr w:rsidR="007968DF" w:rsidRPr="007968DF" w:rsidTr="007D0B35">
        <w:trPr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Сестринское операционное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09.10. - 09.11.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</w:t>
            </w:r>
          </w:p>
        </w:tc>
      </w:tr>
      <w:tr w:rsidR="007968DF" w:rsidRPr="007968DF" w:rsidTr="007D0B35">
        <w:trPr>
          <w:trHeight w:val="5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Медицинский массаж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D0B35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12.10. -  12.12.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      ГБУЗ КО ЛК ГБ № 1</w:t>
            </w:r>
          </w:p>
        </w:tc>
      </w:tr>
      <w:tr w:rsidR="007968DF" w:rsidRPr="007968DF" w:rsidTr="007D0B35">
        <w:trPr>
          <w:trHeight w:val="5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Охрана здоровья сельского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16.10. - 18.12.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968DF">
              <w:rPr>
                <w:sz w:val="18"/>
                <w:szCs w:val="18"/>
              </w:rPr>
              <w:t>ельдшер фельдшерско-акушерских пунктов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ГБУЗ КО ЛКРБ</w:t>
            </w:r>
          </w:p>
        </w:tc>
      </w:tr>
      <w:tr w:rsidR="007968DF" w:rsidRPr="007968DF" w:rsidTr="007D0B3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Безопасная больничная среда: физические перегрузки сестринского персонала. Эргономика перемещения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ЛКФ ГБПОУ «КОМК»</w:t>
            </w:r>
          </w:p>
        </w:tc>
      </w:tr>
      <w:tr w:rsidR="00ED2DA6" w:rsidRPr="007968DF" w:rsidTr="007968DF"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7968DF" w:rsidRDefault="00ED2DA6" w:rsidP="007968D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Pr="007968DF" w:rsidRDefault="00ED2DA6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68DF">
              <w:rPr>
                <w:b/>
                <w:sz w:val="18"/>
                <w:szCs w:val="18"/>
                <w:lang w:eastAsia="en-US"/>
              </w:rPr>
              <w:t>НОЯБРЬ-2017</w:t>
            </w:r>
          </w:p>
          <w:p w:rsidR="00DA4EE7" w:rsidRPr="007968DF" w:rsidRDefault="00DA4EE7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68DF" w:rsidRPr="007968DF" w:rsidTr="007D0B35">
        <w:trPr>
          <w:trHeight w:val="5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Сестринское дело в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01.11. - 02.12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палатная терапевтических отделений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      ГБУЗ КО ЛК ГБ № 1</w:t>
            </w:r>
          </w:p>
        </w:tc>
      </w:tr>
      <w:tr w:rsidR="007968DF" w:rsidRPr="007968DF" w:rsidTr="007D0B35">
        <w:trPr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Сестринская помощь гинекологическим больным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07.11. - 07.12.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гинекологических отделений и кабинетов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ГБУЗ КО ЛКГБ № 1</w:t>
            </w:r>
          </w:p>
        </w:tc>
      </w:tr>
      <w:tr w:rsidR="007968DF" w:rsidRPr="007968DF" w:rsidTr="007D0B35">
        <w:trPr>
          <w:trHeight w:val="55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Охрана здоровья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D0B35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09.11. - 09.12.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Фельдшер школ, подростковых кабинетов взрослых поликлиник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</w:t>
            </w:r>
          </w:p>
        </w:tc>
      </w:tr>
      <w:tr w:rsidR="007968DF" w:rsidRPr="007968DF" w:rsidTr="007D0B35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Сестринское дело в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13.11. - 13.12.</w:t>
            </w:r>
            <w:r w:rsidR="007D0B35" w:rsidRPr="007968DF">
              <w:rPr>
                <w:sz w:val="18"/>
                <w:szCs w:val="18"/>
              </w:rPr>
              <w:t xml:space="preserve"> </w:t>
            </w:r>
            <w:r w:rsidR="007D0B35" w:rsidRPr="007968DF">
              <w:rPr>
                <w:sz w:val="18"/>
                <w:szCs w:val="1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хирургических отделений и кабинетов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ГАУЗ КО ОКЦОЗШ      ГБУЗ КО ЛК ГБ № 1</w:t>
            </w:r>
          </w:p>
        </w:tc>
      </w:tr>
      <w:tr w:rsidR="00ED2DA6" w:rsidRPr="007968DF" w:rsidTr="007968DF"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7968DF" w:rsidRDefault="00ED2DA6" w:rsidP="007968D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Pr="007968DF" w:rsidRDefault="00ED2DA6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68DF">
              <w:rPr>
                <w:b/>
                <w:sz w:val="18"/>
                <w:szCs w:val="18"/>
                <w:lang w:eastAsia="en-US"/>
              </w:rPr>
              <w:t>ДЕКАБРЬ-2017</w:t>
            </w:r>
          </w:p>
          <w:p w:rsidR="00DA4EE7" w:rsidRPr="007968DF" w:rsidRDefault="00DA4EE7" w:rsidP="007968D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68DF" w:rsidRPr="007968DF" w:rsidTr="007D0B3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Сахарный диабет у детей. Роль сестринского персонала в профилактике сахарного диабета у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F" w:rsidRPr="007968DF" w:rsidRDefault="007968DF" w:rsidP="007968DF">
            <w:pPr>
              <w:jc w:val="center"/>
              <w:rPr>
                <w:sz w:val="18"/>
                <w:szCs w:val="18"/>
              </w:rPr>
            </w:pPr>
            <w:r w:rsidRPr="007968DF">
              <w:rPr>
                <w:sz w:val="18"/>
                <w:szCs w:val="18"/>
              </w:rPr>
              <w:t>ЛКФ ГБПОУ «КОМК»</w:t>
            </w:r>
          </w:p>
        </w:tc>
      </w:tr>
    </w:tbl>
    <w:p w:rsidR="00DF0FC8" w:rsidRPr="007968DF" w:rsidRDefault="00DF0FC8" w:rsidP="008D6560">
      <w:pPr>
        <w:rPr>
          <w:sz w:val="18"/>
          <w:szCs w:val="18"/>
        </w:rPr>
      </w:pPr>
      <w:bookmarkStart w:id="0" w:name="_GoBack"/>
      <w:bookmarkEnd w:id="0"/>
    </w:p>
    <w:sectPr w:rsidR="00DF0FC8" w:rsidRPr="007968DF" w:rsidSect="008D656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A"/>
    <w:rsid w:val="00575C96"/>
    <w:rsid w:val="007968DF"/>
    <w:rsid w:val="007D0B35"/>
    <w:rsid w:val="008D6560"/>
    <w:rsid w:val="00BD1F19"/>
    <w:rsid w:val="00DA4EE7"/>
    <w:rsid w:val="00DE64CA"/>
    <w:rsid w:val="00DF0FC8"/>
    <w:rsid w:val="00ED2DA6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FC8"/>
    <w:pPr>
      <w:keepNext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DF0F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0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FC8"/>
    <w:pPr>
      <w:keepNext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DF0F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0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Кононова Наталья Александровна</cp:lastModifiedBy>
  <cp:revision>4</cp:revision>
  <cp:lastPrinted>2017-05-31T03:13:00Z</cp:lastPrinted>
  <dcterms:created xsi:type="dcterms:W3CDTF">2017-05-30T03:34:00Z</dcterms:created>
  <dcterms:modified xsi:type="dcterms:W3CDTF">2017-05-31T03:13:00Z</dcterms:modified>
</cp:coreProperties>
</file>