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B0" w:rsidRPr="008602B0" w:rsidRDefault="00456D4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ПЕРИОДИЧЕСКАЯ АККРЕДИТАЦИЯ</w:t>
      </w:r>
      <w:r w:rsidRPr="00456D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8602B0"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проводится в отношении 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 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602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Документы по </w:t>
      </w:r>
      <w:r w:rsidRPr="00456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электронной почте</w:t>
      </w:r>
      <w:r w:rsidRPr="008602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 с 1 марта 2022 года не принимаются!</w:t>
      </w:r>
    </w:p>
    <w:p w:rsidR="00456D4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456D40" w:rsidRPr="00456D40" w:rsidRDefault="00456D4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ВНИМАНИЕ!!! 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Официальный сайт МЗ РФ, на котором вы можете найти всю информацию о периодической аккредитации – нормативно-правовая база, </w:t>
      </w:r>
      <w:proofErr w:type="spellStart"/>
      <w:r w:rsidRPr="008602B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аккредитационные</w:t>
      </w:r>
      <w:proofErr w:type="spellEnd"/>
      <w:r w:rsidRPr="008602B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центры и контакты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 — </w:t>
      </w:r>
      <w:hyperlink r:id="rId6" w:history="1">
        <w:r w:rsidRPr="00456D40">
          <w:rPr>
            <w:rFonts w:ascii="Times New Roman" w:eastAsia="Times New Roman" w:hAnsi="Times New Roman" w:cs="Times New Roman"/>
            <w:b/>
            <w:bCs/>
            <w:color w:val="01487F"/>
            <w:sz w:val="28"/>
            <w:szCs w:val="28"/>
            <w:bdr w:val="none" w:sz="0" w:space="0" w:color="auto" w:frame="1"/>
            <w:lang w:eastAsia="ru-RU"/>
          </w:rPr>
          <w:t>https://fca-rosm</w:t>
        </w:r>
        <w:r w:rsidRPr="00456D40">
          <w:rPr>
            <w:rFonts w:ascii="Times New Roman" w:eastAsia="Times New Roman" w:hAnsi="Times New Roman" w:cs="Times New Roman"/>
            <w:b/>
            <w:bCs/>
            <w:color w:val="01487F"/>
            <w:sz w:val="28"/>
            <w:szCs w:val="28"/>
            <w:bdr w:val="none" w:sz="0" w:space="0" w:color="auto" w:frame="1"/>
            <w:lang w:eastAsia="ru-RU"/>
          </w:rPr>
          <w:t>i</w:t>
        </w:r>
        <w:r w:rsidRPr="00456D40">
          <w:rPr>
            <w:rFonts w:ascii="Times New Roman" w:eastAsia="Times New Roman" w:hAnsi="Times New Roman" w:cs="Times New Roman"/>
            <w:b/>
            <w:bCs/>
            <w:color w:val="01487F"/>
            <w:sz w:val="28"/>
            <w:szCs w:val="28"/>
            <w:bdr w:val="none" w:sz="0" w:space="0" w:color="auto" w:frame="1"/>
            <w:lang w:eastAsia="ru-RU"/>
          </w:rPr>
          <w:t>nzdrav.ru/</w:t>
        </w:r>
      </w:hyperlink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Приказом Минздрава России от 22 ноября 2021 года № 1081н «Об утверждении Положения об аккредитации специалистов», установлены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правила проведения </w:t>
      </w:r>
      <w:proofErr w:type="gram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периодической</w:t>
      </w:r>
      <w:proofErr w:type="gramEnd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аккредитации специалистов 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вступает в силу с 1 марта 2022 г и действует до 1 марта 2023 г.</w:t>
      </w:r>
    </w:p>
    <w:p w:rsidR="00456D4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Для прохождения периодической аккредитации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специалиста аккредитуемый лично, заказным письмом с уведомлением, с использованием ФРМР являющегося подсистемой ЕГИСЗ представляет в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федеральный </w:t>
      </w:r>
      <w:proofErr w:type="spell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аккредитационный</w:t>
      </w:r>
      <w:proofErr w:type="spellEnd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центр (ФАЦ)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заявление и установленный комплект документов. </w:t>
      </w:r>
      <w:proofErr w:type="gramEnd"/>
    </w:p>
    <w:p w:rsidR="00456D40" w:rsidRDefault="00456D4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 этом лица, имеющие высшее медицинское или фармацевтическое образование, а также среднее фармацевтическое образование представляют документы по адресам: 125993, г. Москва, ул. Баррикадная, д. 2/1, стр. 1 или; а лица, имеющие среднее медицинское образование – по адресам: 107564, г. Москва, ул.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Лосиноостровская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д. 2.</w:t>
      </w:r>
      <w:proofErr w:type="gramEnd"/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 </w:t>
      </w:r>
    </w:p>
    <w:p w:rsidR="008602B0" w:rsidRPr="008602B0" w:rsidRDefault="00456D4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СПОСОБ ПОДАЧИ ДОКУМЕНТОВ ЧЕРЕЗ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r w:rsidR="008602B0"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ЕГИСЗ: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Краткая инструкция по отправке:</w:t>
      </w:r>
    </w:p>
    <w:p w:rsidR="008602B0" w:rsidRPr="008602B0" w:rsidRDefault="008602B0" w:rsidP="00456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Перейдите на страницу сервиса: </w:t>
      </w:r>
      <w:hyperlink r:id="rId7" w:history="1">
        <w:r w:rsidRPr="00456D40">
          <w:rPr>
            <w:rFonts w:ascii="Times New Roman" w:eastAsia="Times New Roman" w:hAnsi="Times New Roman" w:cs="Times New Roman"/>
            <w:b/>
            <w:bCs/>
            <w:color w:val="01487F"/>
            <w:sz w:val="28"/>
            <w:szCs w:val="28"/>
            <w:bdr w:val="none" w:sz="0" w:space="0" w:color="auto" w:frame="1"/>
            <w:lang w:eastAsia="ru-RU"/>
          </w:rPr>
          <w:t>https://lkmr.egisz.rosminzdrav.ru/</w:t>
        </w:r>
      </w:hyperlink>
    </w:p>
    <w:p w:rsidR="008602B0" w:rsidRPr="008602B0" w:rsidRDefault="008602B0" w:rsidP="00456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Кликните на кнопку «Войти».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Вход осуществляется через аккаунт на </w:t>
      </w:r>
      <w:proofErr w:type="spell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Госуслугах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(</w:t>
      </w:r>
      <w:r w:rsidRPr="00456D40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 xml:space="preserve">если </w:t>
      </w:r>
      <w:proofErr w:type="gramStart"/>
      <w:r w:rsidRPr="00456D40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>нет аккаунта вы не сможете</w:t>
      </w:r>
      <w:proofErr w:type="gramEnd"/>
      <w:r w:rsidRPr="00456D40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ru-RU"/>
        </w:rPr>
        <w:t xml:space="preserve"> воспользоваться сервисом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).</w:t>
      </w:r>
    </w:p>
    <w:p w:rsidR="008602B0" w:rsidRPr="008602B0" w:rsidRDefault="008602B0" w:rsidP="00456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Введите данные для входа на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Госуслуги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дождитесь загрузки. Откроется страница личного кабинета с меню. Кликните на пункт «Заявление на периодическую аккредитацию».</w:t>
      </w:r>
    </w:p>
    <w:p w:rsidR="008602B0" w:rsidRPr="008602B0" w:rsidRDefault="008602B0" w:rsidP="00456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Далее заполните анкету:</w:t>
      </w:r>
    </w:p>
    <w:p w:rsidR="008602B0" w:rsidRPr="008602B0" w:rsidRDefault="008602B0" w:rsidP="00456D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персональные данные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подгрузятся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из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Госуслуг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8602B0" w:rsidRPr="008602B0" w:rsidRDefault="008602B0" w:rsidP="00456D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введите контакты (телефон и e-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mail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), по которым с вами будет взаимодействовать ФАЦ;</w:t>
      </w:r>
    </w:p>
    <w:p w:rsidR="008602B0" w:rsidRPr="008602B0" w:rsidRDefault="008602B0" w:rsidP="00456D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выберите уровень образования (среднее/высшее) и пропишите специальность, по которой проходите аккредитацию;</w:t>
      </w:r>
    </w:p>
    <w:p w:rsidR="008602B0" w:rsidRPr="008602B0" w:rsidRDefault="008602B0" w:rsidP="00456D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отметьте, согласован ли отчёт о профессиональной деятельности (да/нет);</w:t>
      </w:r>
    </w:p>
    <w:p w:rsidR="008602B0" w:rsidRPr="008602B0" w:rsidRDefault="008602B0" w:rsidP="00456D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в следующем окне загрузите сканы необходимых документов (паспорт, СНИЛС, сертификат, портфолио и т.д.) – для каждого документа в сервисе есть отдельный пункт;</w:t>
      </w:r>
    </w:p>
    <w:p w:rsidR="008602B0" w:rsidRPr="008602B0" w:rsidRDefault="008602B0" w:rsidP="00456D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заполните поле комментария, если считаете необходимым (например, хотите обратить внимание, что являетесь временно не работающим лицом, ИП или руководителем медицинской организации, находитесь в декретном отпуске и т.д.);</w:t>
      </w:r>
    </w:p>
    <w:p w:rsidR="008602B0" w:rsidRPr="008602B0" w:rsidRDefault="008602B0" w:rsidP="00456D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обязательно поставьте галочку напротив согласия на обработку персональных данных и отправьте заявку.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 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ВАЖНО!!</w:t>
      </w:r>
    </w:p>
    <w:p w:rsidR="008602B0" w:rsidRPr="008602B0" w:rsidRDefault="008602B0" w:rsidP="00456D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сервис принимает файлы ТОЛЬКО в формате PDF;</w:t>
      </w:r>
    </w:p>
    <w:p w:rsidR="008602B0" w:rsidRPr="008602B0" w:rsidRDefault="008602B0" w:rsidP="00456D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общий вес файлов не должен превышать 25 </w:t>
      </w:r>
      <w:proofErr w:type="spellStart"/>
      <w:r w:rsidRPr="00456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мб</w:t>
      </w:r>
      <w:proofErr w:type="spellEnd"/>
      <w:r w:rsidRPr="00456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;</w:t>
      </w:r>
    </w:p>
    <w:p w:rsidR="00456D4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случае</w:t>
      </w:r>
      <w:proofErr w:type="gramStart"/>
      <w:r w:rsidR="00456D4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если записи о вас нет в Федеральном регистре медицинских работников, вы не сможете воспользоваться сервисом. 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  <w:t xml:space="preserve">Уведомление об этом появится при входе в личный кабинет: «Сотрудник </w:t>
      </w: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  <w:t>с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  <w:t xml:space="preserve"> указанным СНИЛС не найден в системе ФРМР».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  <w:t>В этом случае обратитесь к своему работодателю для внесения сведений о вас в ЕГИСЗ.</w:t>
      </w:r>
    </w:p>
    <w:p w:rsidR="008602B0" w:rsidRPr="008602B0" w:rsidRDefault="00456D40" w:rsidP="00456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СПОСОБ ПОДАЧИ ЛИЧНО ИЛИ ЗАКАЗНЫМ ПИСЬМОМ С УВЕДОМЛЕНИЕМ: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комплект входят следующие документы:</w:t>
      </w:r>
    </w:p>
    <w:p w:rsidR="008602B0" w:rsidRPr="008602B0" w:rsidRDefault="008602B0" w:rsidP="00456D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заявление </w:t>
      </w:r>
      <w:r w:rsidR="00456D40"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8602B0" w:rsidRPr="008602B0" w:rsidRDefault="008602B0" w:rsidP="00456D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портфолио 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также копии документов:</w:t>
      </w:r>
    </w:p>
    <w:p w:rsidR="008602B0" w:rsidRPr="008602B0" w:rsidRDefault="008602B0" w:rsidP="00456D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удостоверяющего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личность;</w:t>
      </w:r>
    </w:p>
    <w:p w:rsidR="008602B0" w:rsidRPr="008602B0" w:rsidRDefault="008602B0" w:rsidP="00456D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подтверждающего факт изменения фамилии, имени, отчества (при наличии такового факта);</w:t>
      </w:r>
    </w:p>
    <w:p w:rsidR="008602B0" w:rsidRPr="008602B0" w:rsidRDefault="008602B0" w:rsidP="00456D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сертификата специалиста или свидетельства об аккредитации специалиста (при наличии);</w:t>
      </w:r>
    </w:p>
    <w:p w:rsidR="008602B0" w:rsidRPr="008602B0" w:rsidRDefault="008602B0" w:rsidP="00456D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 образовании и квалификации (с приложениями) или выписку из протокола заседания государственной экзаменационной комиссии;</w:t>
      </w:r>
    </w:p>
    <w:p w:rsidR="008602B0" w:rsidRPr="008602B0" w:rsidRDefault="008602B0" w:rsidP="00456D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 квалификации, подтверждающие сведения об освоении программ повышения квалификации за отчетный период;</w:t>
      </w:r>
    </w:p>
    <w:p w:rsidR="008602B0" w:rsidRPr="008602B0" w:rsidRDefault="008602B0" w:rsidP="00456D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трудовой книжки или иных документов, подтверждающих наличие стажа медицинской деятельности или фармацевтической деятельности, или сведения о трудовой деятельности;</w:t>
      </w:r>
    </w:p>
    <w:p w:rsidR="008602B0" w:rsidRPr="008602B0" w:rsidRDefault="008602B0" w:rsidP="00456D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страховой номер индивидуального лицевого счета застрахованного лица.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Аккредитуемый представляет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портфолио за последние пять лет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со дня получения последнего сертификата специалиста или свидетельства об аккредитации специалиста по соответствующей специальности, который включает:</w:t>
      </w:r>
    </w:p>
    <w:p w:rsidR="008602B0" w:rsidRPr="008602B0" w:rsidRDefault="008602B0" w:rsidP="00456D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отчет о профессиональной деятельности </w:t>
      </w: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аккредитуемого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содержащий результаты работы в соответствии с выполняемой трудовой функцией за отчетный период;</w:t>
      </w:r>
    </w:p>
    <w:p w:rsidR="008602B0" w:rsidRPr="008602B0" w:rsidRDefault="008602B0" w:rsidP="00456D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сведения об освоении программ повышения квалификации за отчетный период.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суммарный срок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освоения программ повышения квалификации за отчетный период должен составлять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не менее 144 часов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либо не менее 74 часов при наличии сведений об образовании, подтвержденных на интернет-портале непрерывного медицинского и фармацевтического образования в информационно-телекоммуникационной сети «Интернет» (за исключением сведений об освоении программ повышения квалификации), суммарный срок освоения которых не менее 70 часов за отчетный период.</w:t>
      </w:r>
      <w:proofErr w:type="gramEnd"/>
    </w:p>
    <w:p w:rsidR="00456D40" w:rsidRDefault="00456D4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</w:pPr>
    </w:p>
    <w:p w:rsid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Отчет о профессиональной деятельности согласовывается руководителем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организации, в которой аккредитуемый осуществляет профессиональную деятельность, или его заместителем и заверяется печатью указанной организации (при наличии), либо к нему прилагается мотивированный отказ в его согласовании, подписанный руководителем организации или его заместителем. В этом случае мотивированный отказ в согласовании отчета о профессиональной деятельности включается в портфолио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и направляется в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федеральный </w:t>
      </w:r>
      <w:proofErr w:type="spell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аккредитационный</w:t>
      </w:r>
      <w:proofErr w:type="spellEnd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центр.</w:t>
      </w:r>
    </w:p>
    <w:p w:rsidR="00456D40" w:rsidRPr="008602B0" w:rsidRDefault="00456D4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Если на момент представления документов аккредитуемый является временно не работающим, в портфолио включается несогласованный отчет 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 профессиональной деятельности по последнему месту работы аккредитуемого.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После регистрации ФАЦ представленных документов </w:t>
      </w: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аккредитуемому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направляется уведомление.</w:t>
      </w:r>
    </w:p>
    <w:p w:rsidR="00456D4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Специалисты ФАЦ в срок не более 10 рабочих дней со дня регистрации документов проверяют их комплектность, а также достоверность сведений об освоении программ повышения квалификации за отчетный период. 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Достоверность сведений об освоении программ повышения квалификации за отчетный период, содержащихся в копиях документов о квалификации, проверяется посредством их соотнесения с соответствующими сведениями, содержащимися на официальном сайте федеральной информационной системы «Федеральный реестр сведений о </w:t>
      </w: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документах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об образовании и (или) о квалификации, документах об обучении» в информационно-телекоммуникационной сети «Интернет».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В случае отсутствия сведений об освоении программ повышения квалификации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за отчетный период, содержащихся в копиях документов о квалификации,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на официальном сайте федеральной информационной системы «Федеральный реестр сведений о </w:t>
      </w:r>
      <w:proofErr w:type="gram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документах</w:t>
      </w:r>
      <w:proofErr w:type="gramEnd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об образовании и (или) о квалификации, документах об обучении»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информационно-телекоммуникационной сети «Интернет», аккредитуемому рекомендуется представить надлежащим образом заверенные копии документов о квалификации (с приложениями).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При этом под надлежащим </w:t>
      </w: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заверением копии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документа об образовании понимается, в частности:</w:t>
      </w:r>
    </w:p>
    <w:p w:rsidR="008602B0" w:rsidRPr="008602B0" w:rsidRDefault="008602B0" w:rsidP="00456D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заверение копии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документа нотариусом;</w:t>
      </w:r>
    </w:p>
    <w:p w:rsidR="008602B0" w:rsidRPr="008602B0" w:rsidRDefault="008602B0" w:rsidP="00456D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заверение копии документа учреждением и организацией, от которых исходит соответствующий документ (абзац первый п. 1 Указа Президиума Верховного Совета СССР от 4 августа 1983 г. N 9779-X «О порядке выдачи и свидетельствования предприятиями, учреждениями и организациями копий документов, касающихся прав граждан»);</w:t>
      </w:r>
      <w:proofErr w:type="gramEnd"/>
    </w:p>
    <w:p w:rsidR="008602B0" w:rsidRPr="008602B0" w:rsidRDefault="008602B0" w:rsidP="00456D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заверение копии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документа организацией, в которой представитель работает (п. 1 Указа Президиума Верховного Совета СССР от 4 августа 1983 г. N 9779-X «О порядке выдачи и свидетельствования предприятиями, учреждениями и организациями копий документов, касающихся прав граждан»).</w:t>
      </w:r>
    </w:p>
    <w:p w:rsidR="00456D4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случае выявления некомплектности документов или недостоверности сведений об освоении программ повышения квалификации за отчетный период, ФАЦ направляет </w:t>
      </w: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аккредитуемому</w:t>
      </w:r>
      <w:proofErr w:type="gram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уведомление об отказе в их приеме с разъяснением причины отказа. </w:t>
      </w:r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 устранении замечаний, аккредитуемый вправе повторно представить документы в федеральный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аккредитационный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центр.</w:t>
      </w:r>
      <w:proofErr w:type="gramEnd"/>
    </w:p>
    <w:p w:rsidR="008602B0" w:rsidRPr="008602B0" w:rsidRDefault="008602B0" w:rsidP="00456D40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Если при проверке в документах не выявлено недостатков, то они передаются в центральную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аккредитационную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комиссию или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аккредитационную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комиссию, сформированную в субъекте Российской Федерации, с учетом категории аккредитуемых.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В отношении лиц, являющихся временно не работающими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и лиц, получивших мотивированный отказ в согласовании отчета о профессиональной деятельности — </w:t>
      </w: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аккредитационные</w:t>
      </w:r>
      <w:proofErr w:type="spellEnd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подкомиссии для проведения периодической аккредитации специалистов, формируемые председателями </w:t>
      </w:r>
      <w:proofErr w:type="spell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аккредитационных</w:t>
      </w:r>
      <w:proofErr w:type="spellEnd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комиссий субъектов Российской Федерации</w:t>
      </w:r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в отношении остальных лиц — в центральную </w:t>
      </w:r>
      <w:proofErr w:type="spellStart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аккредитационную</w:t>
      </w:r>
      <w:proofErr w:type="spellEnd"/>
      <w:r w:rsidRPr="008602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комиссию.</w:t>
      </w:r>
      <w:proofErr w:type="gramEnd"/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 </w:t>
      </w:r>
    </w:p>
    <w:p w:rsidR="008602B0" w:rsidRPr="008602B0" w:rsidRDefault="008602B0" w:rsidP="0045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Общие рекомендации по оформлению </w:t>
      </w:r>
      <w:proofErr w:type="gramStart"/>
      <w:r w:rsidRP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документов, направляемых для прохождения периодич</w:t>
      </w:r>
      <w:r w:rsid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еской аккредитации специалистов представлены</w:t>
      </w:r>
      <w:proofErr w:type="gramEnd"/>
      <w:r w:rsid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в И</w:t>
      </w:r>
      <w:r w:rsidR="005C220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Н</w:t>
      </w:r>
      <w:r w:rsidR="00456D4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СТРУКЦИИ П</w:t>
      </w:r>
      <w:r w:rsidR="005C220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О ФОРМИРОВАНИЮ ПОРФОЛИО ДЛЯ ПРОХОЖДЕНИЯ ПЕРИОДИЧЕСКОЙ АККРЕДИТАЦИИ В 2022 ГОДУ </w:t>
      </w:r>
      <w:bookmarkStart w:id="0" w:name="_GoBack"/>
      <w:bookmarkEnd w:id="0"/>
    </w:p>
    <w:sectPr w:rsidR="008602B0" w:rsidRPr="008602B0" w:rsidSect="00456D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76A"/>
    <w:multiLevelType w:val="multilevel"/>
    <w:tmpl w:val="29C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D7CA6"/>
    <w:multiLevelType w:val="multilevel"/>
    <w:tmpl w:val="759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13323"/>
    <w:multiLevelType w:val="multilevel"/>
    <w:tmpl w:val="0E7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078EE"/>
    <w:multiLevelType w:val="multilevel"/>
    <w:tmpl w:val="2D3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10B1A"/>
    <w:multiLevelType w:val="multilevel"/>
    <w:tmpl w:val="4582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E4C57"/>
    <w:multiLevelType w:val="multilevel"/>
    <w:tmpl w:val="E42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B50538"/>
    <w:multiLevelType w:val="multilevel"/>
    <w:tmpl w:val="DAA0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7006D"/>
    <w:multiLevelType w:val="multilevel"/>
    <w:tmpl w:val="295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B82E0D"/>
    <w:multiLevelType w:val="multilevel"/>
    <w:tmpl w:val="E8E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A65B55"/>
    <w:multiLevelType w:val="multilevel"/>
    <w:tmpl w:val="3B4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B0"/>
    <w:rsid w:val="00456D40"/>
    <w:rsid w:val="005C1A48"/>
    <w:rsid w:val="005C2205"/>
    <w:rsid w:val="008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2B0"/>
    <w:rPr>
      <w:b/>
      <w:bCs/>
    </w:rPr>
  </w:style>
  <w:style w:type="character" w:styleId="a5">
    <w:name w:val="Hyperlink"/>
    <w:basedOn w:val="a0"/>
    <w:uiPriority w:val="99"/>
    <w:semiHidden/>
    <w:unhideWhenUsed/>
    <w:rsid w:val="008602B0"/>
    <w:rPr>
      <w:color w:val="0000FF"/>
      <w:u w:val="single"/>
    </w:rPr>
  </w:style>
  <w:style w:type="character" w:styleId="a6">
    <w:name w:val="Emphasis"/>
    <w:basedOn w:val="a0"/>
    <w:uiPriority w:val="20"/>
    <w:qFormat/>
    <w:rsid w:val="00860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2B0"/>
    <w:rPr>
      <w:b/>
      <w:bCs/>
    </w:rPr>
  </w:style>
  <w:style w:type="character" w:styleId="a5">
    <w:name w:val="Hyperlink"/>
    <w:basedOn w:val="a0"/>
    <w:uiPriority w:val="99"/>
    <w:semiHidden/>
    <w:unhideWhenUsed/>
    <w:rsid w:val="008602B0"/>
    <w:rPr>
      <w:color w:val="0000FF"/>
      <w:u w:val="single"/>
    </w:rPr>
  </w:style>
  <w:style w:type="character" w:styleId="a6">
    <w:name w:val="Emphasis"/>
    <w:basedOn w:val="a0"/>
    <w:uiPriority w:val="20"/>
    <w:qFormat/>
    <w:rsid w:val="00860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3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mr.egisz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-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Татьяна Леонидовна</dc:creator>
  <cp:lastModifiedBy>Черкасова Татьяна Леонидовна</cp:lastModifiedBy>
  <cp:revision>2</cp:revision>
  <dcterms:created xsi:type="dcterms:W3CDTF">2022-03-21T05:27:00Z</dcterms:created>
  <dcterms:modified xsi:type="dcterms:W3CDTF">2022-03-21T05:46:00Z</dcterms:modified>
</cp:coreProperties>
</file>