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3" w:rsidRPr="0047300F" w:rsidRDefault="00AC6852" w:rsidP="004730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00F">
        <w:rPr>
          <w:rFonts w:ascii="Times New Roman" w:hAnsi="Times New Roman" w:cs="Times New Roman"/>
          <w:b/>
          <w:sz w:val="28"/>
          <w:szCs w:val="28"/>
        </w:rPr>
        <w:t>Рак молочной железы</w:t>
      </w:r>
    </w:p>
    <w:p w:rsidR="00B32344" w:rsidRPr="0047300F" w:rsidRDefault="00B32344" w:rsidP="00473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5196" w:rsidRPr="0047300F" w:rsidRDefault="00915196" w:rsidP="009151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Аблицова, Н. В. Ошибки в диагностике и лечении рака молочной железы</w:t>
      </w:r>
      <w:r w:rsidR="00CA16A8">
        <w:rPr>
          <w:rFonts w:ascii="Times New Roman" w:hAnsi="Times New Roman" w:cs="Times New Roman"/>
          <w:sz w:val="28"/>
          <w:szCs w:val="28"/>
        </w:rPr>
        <w:t xml:space="preserve"> у пациенток молодого возраста </w:t>
      </w:r>
      <w:r w:rsidRPr="0047300F">
        <w:rPr>
          <w:rFonts w:ascii="Times New Roman" w:hAnsi="Times New Roman" w:cs="Times New Roman"/>
          <w:sz w:val="28"/>
          <w:szCs w:val="28"/>
        </w:rPr>
        <w:t>/ Н. В. Аблицова, А. Д. Закиряходжаев, Э. К. Сарибекян</w:t>
      </w:r>
      <w:r w:rsidR="00CA16A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5. -  С. 109-112</w:t>
      </w:r>
    </w:p>
    <w:p w:rsidR="00915196" w:rsidRPr="00FA65BC" w:rsidRDefault="00FA65BC" w:rsidP="00F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5BC">
        <w:rPr>
          <w:rFonts w:ascii="Times New Roman" w:hAnsi="Times New Roman" w:cs="Times New Roman"/>
          <w:sz w:val="28"/>
          <w:szCs w:val="28"/>
        </w:rPr>
        <w:t>Александрова, Л. М. Активное выявление онкологических заболеваний в смотровых кабинетах медицинских организаций первичной медико-санитарной помощи и маршрутизация пациентов (окончание)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A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65BC">
        <w:rPr>
          <w:rFonts w:ascii="Times New Roman" w:hAnsi="Times New Roman" w:cs="Times New Roman"/>
          <w:sz w:val="28"/>
          <w:szCs w:val="28"/>
        </w:rPr>
        <w:t xml:space="preserve">. М. </w:t>
      </w:r>
      <w:r w:rsidR="00915196" w:rsidRPr="00FA65BC">
        <w:rPr>
          <w:rFonts w:ascii="Times New Roman" w:hAnsi="Times New Roman" w:cs="Times New Roman"/>
          <w:sz w:val="28"/>
          <w:szCs w:val="28"/>
        </w:rPr>
        <w:t>Александрова, В. В. Старинская</w:t>
      </w:r>
      <w:r w:rsidR="00047159" w:rsidRPr="00FA65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915196" w:rsidRPr="00FA65BC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6. -  С. 18-31</w:t>
      </w:r>
    </w:p>
    <w:p w:rsidR="00915196" w:rsidRPr="00F75140" w:rsidRDefault="00915196" w:rsidP="007F75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Бельская, Л. В. Определение содержания органических кислот в слюне больных раком молочной железы методом капиллярного электрофореза / Л. В. Бельская</w:t>
      </w:r>
      <w:r w:rsidR="007F753A" w:rsidRPr="007F753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- 2018. - Том 63, N 7. - С. 419-422</w:t>
      </w:r>
    </w:p>
    <w:p w:rsidR="00915196" w:rsidRPr="00F75140" w:rsidRDefault="00915196" w:rsidP="007F75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Бурменская, О. В. Разработка и опыт использования транскрипционной сигнатуры генов в диагностике молекулярных подтипов рака молочной железы / О. В. Бурменская, Д. Ю. Трофимов, В. В. Кометова</w:t>
      </w:r>
      <w:r w:rsidR="007F753A" w:rsidRPr="007F753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№2. - С. 132-141</w:t>
      </w:r>
    </w:p>
    <w:p w:rsidR="00915196" w:rsidRPr="0047300F" w:rsidRDefault="00915196" w:rsidP="007F0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 / Г. М. Бутрович, Е. Д. Мирлина</w:t>
      </w:r>
      <w:r w:rsidR="007F0FB2" w:rsidRPr="007F0FB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915196" w:rsidRPr="00F75140" w:rsidRDefault="00915196" w:rsidP="00D212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Воздействие химиотерапии на здоровье детей, рожденных у матерей с лимфомами и раком молочной железы / А. И. Ахмедова, Р. Г. Шмакова, Е. С. Полушкина [и др.]</w:t>
      </w:r>
      <w:r w:rsidR="00D2128B" w:rsidRPr="00D2128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155-164</w:t>
      </w:r>
    </w:p>
    <w:p w:rsidR="00915196" w:rsidRPr="0047300F" w:rsidRDefault="00915196" w:rsidP="008D74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Волков, В. Е. Агастральная астения / В. Е. Волков, А. В. Голенков, С. В. Волков</w:t>
      </w:r>
      <w:r w:rsidR="008D7434"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16-25</w:t>
      </w:r>
    </w:p>
    <w:p w:rsidR="00915196" w:rsidRPr="0047300F" w:rsidRDefault="00915196" w:rsidP="008D74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Герштейн, Е. С. Факторы роста, их рецепторы и нижележащие сигнальные белки в клинической онкологии: достижения, проблемы, перспективы</w:t>
      </w:r>
      <w:r w:rsidR="008D7434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Е. С. Герштейн</w:t>
      </w:r>
      <w:r w:rsidR="008D7434"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522</w:t>
      </w:r>
    </w:p>
    <w:p w:rsidR="00915196" w:rsidRPr="0047300F" w:rsidRDefault="00915196" w:rsidP="008D74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Горошинская, И. А. Уровень эндогенной интоксикац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>нкологических больных / И. А. Горошинская, И. В. Нескубина, Г. А. Неродо</w:t>
      </w:r>
      <w:r w:rsidR="008D7434"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5. -  С. 279-282</w:t>
      </w:r>
    </w:p>
    <w:p w:rsidR="00915196" w:rsidRPr="0047300F" w:rsidRDefault="00915196" w:rsidP="00E51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Движение против рака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00F">
        <w:rPr>
          <w:rFonts w:ascii="Times New Roman" w:hAnsi="Times New Roman" w:cs="Times New Roman"/>
          <w:sz w:val="28"/>
          <w:szCs w:val="28"/>
        </w:rPr>
        <w:t>IX Форум</w:t>
      </w:r>
      <w:r w:rsidR="00E510F2" w:rsidRPr="00E510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 // Медицинская сестра. - 2016. - N 2. -  С. 56</w:t>
      </w:r>
    </w:p>
    <w:p w:rsidR="00915196" w:rsidRPr="00F75140" w:rsidRDefault="00915196" w:rsidP="00E51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 xml:space="preserve">Дергунова, Ю. А. Молекулярно-генетические факторы прогноза метастического поражения регионарных лимфатических узлов у </w:t>
      </w:r>
      <w:r w:rsidRPr="00F75140">
        <w:rPr>
          <w:rFonts w:ascii="Times New Roman" w:hAnsi="Times New Roman" w:cs="Times New Roman"/>
          <w:sz w:val="28"/>
          <w:szCs w:val="28"/>
        </w:rPr>
        <w:lastRenderedPageBreak/>
        <w:t>больных раком молочной железы / Ю. А. Дергунова</w:t>
      </w:r>
      <w:r w:rsidR="00E510F2" w:rsidRPr="00E510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141-148</w:t>
      </w:r>
    </w:p>
    <w:p w:rsidR="00915196" w:rsidRPr="0047300F" w:rsidRDefault="00915196" w:rsidP="00BD08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</w:t>
      </w:r>
      <w:r w:rsidR="00BD087D">
        <w:rPr>
          <w:rFonts w:ascii="Times New Roman" w:hAnsi="Times New Roman" w:cs="Times New Roman"/>
          <w:sz w:val="28"/>
          <w:szCs w:val="28"/>
        </w:rPr>
        <w:t xml:space="preserve">ребность в паллиативной помощи </w:t>
      </w:r>
      <w:r w:rsidRPr="0047300F">
        <w:rPr>
          <w:rFonts w:ascii="Times New Roman" w:hAnsi="Times New Roman" w:cs="Times New Roman"/>
          <w:sz w:val="28"/>
          <w:szCs w:val="28"/>
        </w:rPr>
        <w:t>/ Д. И. Зелинская, Р. Н. Терлецкая</w:t>
      </w:r>
      <w:r w:rsidR="00BD087D" w:rsidRPr="00BD087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915196" w:rsidRPr="0047300F" w:rsidRDefault="00915196" w:rsidP="00A45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Зорина, М. М. Правовые основы проведения BCG-терапии для лечения рака мочевого пузыря в условиях муниципальных поликлиник</w:t>
      </w:r>
      <w:r w:rsidR="00A45443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М. М. Зорина, Е. В. Кульчавеня, Д. П. Холтобин</w:t>
      </w:r>
      <w:r w:rsidR="00A45443"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- 2016. - Том 94 N 10. -  С. 55-61</w:t>
      </w:r>
    </w:p>
    <w:p w:rsidR="00915196" w:rsidRPr="0047300F" w:rsidRDefault="00915196" w:rsidP="00A45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Иммунология - новая эпоха в лечении рака</w:t>
      </w:r>
      <w:r w:rsidR="00A45443"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51</w:t>
      </w:r>
    </w:p>
    <w:p w:rsidR="00915196" w:rsidRPr="00F75140" w:rsidRDefault="00915196" w:rsidP="00A45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Каприн, А. Д. Рак молочной железы, ассоциированный с носительством мутации СНЕК</w:t>
      </w:r>
      <w:proofErr w:type="gramStart"/>
      <w:r w:rsidRPr="00F751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5140">
        <w:rPr>
          <w:rFonts w:ascii="Times New Roman" w:hAnsi="Times New Roman" w:cs="Times New Roman"/>
          <w:sz w:val="28"/>
          <w:szCs w:val="28"/>
        </w:rPr>
        <w:t xml:space="preserve"> / А. Д. Каприн</w:t>
      </w:r>
      <w:r w:rsidR="00A45443"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</w:t>
      </w:r>
      <w:r w:rsidR="00A45443">
        <w:rPr>
          <w:rFonts w:ascii="Times New Roman" w:hAnsi="Times New Roman" w:cs="Times New Roman"/>
          <w:sz w:val="28"/>
          <w:szCs w:val="28"/>
        </w:rPr>
        <w:t>ия. - 2018. - N 5. - С. 102-108.</w:t>
      </w:r>
      <w:r w:rsidRPr="00F75140">
        <w:rPr>
          <w:rFonts w:ascii="Times New Roman" w:hAnsi="Times New Roman" w:cs="Times New Roman"/>
          <w:sz w:val="28"/>
          <w:szCs w:val="28"/>
        </w:rPr>
        <w:t>: цв. ил.</w:t>
      </w:r>
    </w:p>
    <w:p w:rsidR="00915196" w:rsidRPr="0047300F" w:rsidRDefault="00915196" w:rsidP="003F15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Керимов, Р. А. Рак молочной железы: кратко от А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/ Р. А. Керимов</w:t>
      </w:r>
      <w:r w:rsidR="003F1548" w:rsidRPr="003F154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8. -  С. 60-71</w:t>
      </w:r>
    </w:p>
    <w:p w:rsidR="00915196" w:rsidRPr="0047300F" w:rsidRDefault="00915196" w:rsidP="008A5A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Керимов, Р.А. Рак молочной железы - не приговор / Р.А. Керимов</w:t>
      </w:r>
      <w:r w:rsidR="008A5ADF" w:rsidRPr="008A5AD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3-8</w:t>
      </w:r>
    </w:p>
    <w:p w:rsidR="00915196" w:rsidRPr="0047300F" w:rsidRDefault="00915196" w:rsidP="008A5A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Макиева, М. И. Клинико-иммунологическая характеристика новорожденных у матерей с онкологическими заболеваниями</w:t>
      </w:r>
      <w:r w:rsidR="008A5ADF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М. И. Макиева, Н. К. Матвеева</w:t>
      </w:r>
      <w:r w:rsidR="008A5ADF" w:rsidRPr="008A5AD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11. -  С. 92-100</w:t>
      </w:r>
    </w:p>
    <w:p w:rsidR="00915196" w:rsidRPr="0047300F" w:rsidRDefault="00915196" w:rsidP="00E9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Мальцева, Л. И. Витамин D и рак молочной железы у женщин </w:t>
      </w:r>
      <w:bookmarkStart w:id="0" w:name="_GoBack"/>
      <w:bookmarkEnd w:id="0"/>
      <w:r w:rsidRPr="0047300F">
        <w:rPr>
          <w:rFonts w:ascii="Times New Roman" w:hAnsi="Times New Roman" w:cs="Times New Roman"/>
          <w:sz w:val="28"/>
          <w:szCs w:val="28"/>
        </w:rPr>
        <w:t>/ Л. И. Мальцева, Ю. В. Гарифуллова</w:t>
      </w:r>
      <w:r w:rsidR="00E94A3D" w:rsidRPr="00E94A3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8. -  С. 31-38</w:t>
      </w:r>
    </w:p>
    <w:p w:rsidR="00915196" w:rsidRPr="0047300F" w:rsidRDefault="00915196" w:rsidP="00520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Натальин, П. Б. Таргетное секвенирование и периферийный мониторинг в онкологии / П. Б. Натальин</w:t>
      </w:r>
      <w:r w:rsidR="00520B38" w:rsidRPr="00520B3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 // Клиническая лабораторная диагностика. - 2016. - Том 61 N 9. -  С. 544</w:t>
      </w:r>
    </w:p>
    <w:p w:rsidR="00915196" w:rsidRPr="0047300F" w:rsidRDefault="00915196" w:rsidP="002266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Научный доклад Ростовского НИИ </w:t>
      </w:r>
      <w:r w:rsidR="002266AE">
        <w:rPr>
          <w:rFonts w:ascii="Times New Roman" w:hAnsi="Times New Roman" w:cs="Times New Roman"/>
          <w:sz w:val="28"/>
          <w:szCs w:val="28"/>
        </w:rPr>
        <w:t>онкологии на Конгрессе в Японии</w:t>
      </w:r>
      <w:r w:rsidR="002266AE" w:rsidRPr="002266A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2266AE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Медицинская сестра. - 2017. - N 6. -  С. 20-21</w:t>
      </w:r>
    </w:p>
    <w:p w:rsidR="00915196" w:rsidRPr="0047300F" w:rsidRDefault="00915196" w:rsidP="00A07E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Новикова, В. А. Факторы риска рака молочной железы в репродуктивном возрасте / В. А. Новикова</w:t>
      </w:r>
      <w:r w:rsidR="00A07E42" w:rsidRPr="00A07E4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10. -  С. 27-34</w:t>
      </w:r>
    </w:p>
    <w:p w:rsidR="00915196" w:rsidRPr="0047300F" w:rsidRDefault="00915196" w:rsidP="00637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Одинцова, И. Н. Заболеваемость раком молочной железы женского населения Сибирского федерального округа / И. Н. Одинцова, Л. Ф. Писарева, О. А. Ананина</w:t>
      </w:r>
      <w:r w:rsidR="006376CA" w:rsidRPr="006376C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A11EF7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Здравоохранение Российской Федерации. - 2017. - Том 61 N 3. -  С. 123-128</w:t>
      </w:r>
    </w:p>
    <w:p w:rsidR="00915196" w:rsidRPr="0047300F" w:rsidRDefault="00915196" w:rsidP="009661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lastRenderedPageBreak/>
        <w:t>Орлова, Т.В. Особенности общения медсестры с умирающими пациентами / Т.В. Орлова</w:t>
      </w:r>
      <w:r w:rsidR="009661C2" w:rsidRPr="009661C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28-33</w:t>
      </w:r>
    </w:p>
    <w:p w:rsidR="00915196" w:rsidRPr="0047300F" w:rsidRDefault="00915196" w:rsidP="00AF2F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Паллиативная помощь. Паллиативная гериатрия: что нужно знать о боли?</w:t>
      </w:r>
      <w:r w:rsidR="00AF2F25" w:rsidRPr="00AF2F25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915196" w:rsidRPr="0047300F" w:rsidRDefault="00915196" w:rsidP="00AF46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функциональн</w:t>
      </w:r>
      <w:r w:rsidR="00AF4602">
        <w:rPr>
          <w:rFonts w:ascii="Times New Roman" w:hAnsi="Times New Roman" w:cs="Times New Roman"/>
          <w:sz w:val="28"/>
          <w:szCs w:val="28"/>
        </w:rPr>
        <w:t>ого дефицита пациентов</w:t>
      </w:r>
      <w:r w:rsidR="00AF4602" w:rsidRPr="00AF460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AF4602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Сестринское дело. - 2017. - N 8. -  С. 40-42</w:t>
      </w:r>
    </w:p>
    <w:p w:rsidR="00915196" w:rsidRPr="0047300F" w:rsidRDefault="00915196" w:rsidP="003318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Паяниди, Ю. Г. Менопаузальная гормональная терапия. Новые возможности реабилитации в онкологии / Ю. Г. Паяниди, К. И. Жордани, В. Е. Балан</w:t>
      </w:r>
      <w:r w:rsidR="003318C6" w:rsidRPr="003318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1. -  С. 117-124</w:t>
      </w:r>
    </w:p>
    <w:p w:rsidR="00915196" w:rsidRPr="009B3EFA" w:rsidRDefault="00915196" w:rsidP="003318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EFA">
        <w:rPr>
          <w:rFonts w:ascii="Times New Roman" w:hAnsi="Times New Roman" w:cs="Times New Roman"/>
          <w:sz w:val="28"/>
          <w:szCs w:val="28"/>
        </w:rPr>
        <w:t>Петрова, Е. В.  Профилактика заболеваний молочных желез / Е. В. Петрова</w:t>
      </w:r>
      <w:r w:rsidR="003318C6" w:rsidRPr="003318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9B3EFA">
        <w:rPr>
          <w:rFonts w:ascii="Times New Roman" w:hAnsi="Times New Roman" w:cs="Times New Roman"/>
          <w:sz w:val="28"/>
          <w:szCs w:val="28"/>
        </w:rPr>
        <w:t xml:space="preserve"> // Медицинская сестра. - 2019. - N 4. - С. 28-30</w:t>
      </w:r>
    </w:p>
    <w:p w:rsidR="00915196" w:rsidRPr="0047300F" w:rsidRDefault="00915196" w:rsidP="00FB70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Пономарева, И. П. Гериатрические синдромы в практике паллиативной помощи при хронических неонкологических заболеваниях / И. П. Пономарева, К. И. Прощаев</w:t>
      </w:r>
      <w:r w:rsidR="00FB70F7"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24-30</w:t>
      </w:r>
    </w:p>
    <w:p w:rsidR="00915196" w:rsidRPr="0047300F" w:rsidRDefault="00915196" w:rsidP="00FB70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Пронина, И. В. Новые микроРНК, вовлеченные в регуляцию экспрессии генов RASSFIA и APAFI, как потенциальные мишени для таргетной терапии при раке молочной железы</w:t>
      </w:r>
      <w:r w:rsidR="00FB70F7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И. В. Пронина, Э. А. Брага, В. И. Логинов</w:t>
      </w:r>
      <w:r w:rsidR="00FB70F7"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547</w:t>
      </w:r>
    </w:p>
    <w:p w:rsidR="00915196" w:rsidRPr="0047300F" w:rsidRDefault="00915196" w:rsidP="00FB70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Профилактика онкологических заболеваний молочной железы</w:t>
      </w:r>
      <w:r w:rsidR="00FB70F7"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66-71</w:t>
      </w:r>
    </w:p>
    <w:p w:rsidR="00915196" w:rsidRPr="00F75140" w:rsidRDefault="00915196" w:rsidP="00E864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Родионов, В. В. Отечественная монограмма для оценки риска метастатического поражения регионарных лимфоузлов у больных раком молочной железы / В. В. Родионов, В. В. Кометова, С. Р. Идрисова</w:t>
      </w:r>
      <w:r w:rsidR="00E86492" w:rsidRPr="00E8649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№2. - С. 76-82</w:t>
      </w:r>
    </w:p>
    <w:p w:rsidR="00915196" w:rsidRPr="00F75140" w:rsidRDefault="00915196" w:rsidP="00D054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Романов, И. В. Алгоритм работы медицинской сестры при проведении реабилитационных мероприятий после радикальных операций поп поводу рака молочной железы / И. В. Романов</w:t>
      </w:r>
      <w:r w:rsidR="00D054A5" w:rsidRPr="00D054A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Среднее профессиональное образование. - 2019. - N 3 (Приложение). - С. 29-45</w:t>
      </w:r>
    </w:p>
    <w:p w:rsidR="00915196" w:rsidRPr="0047300F" w:rsidRDefault="00915196" w:rsidP="006E0C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Руднев, С. Г. Соматотип детей и подростков с онкологическими заболеваниями в состоянии ремиссии и возможности его биоимпедансной оценки / С. Г. Руднев, Г. Я. Цейтлин, А. Ю. Вашура</w:t>
      </w:r>
      <w:r w:rsidR="006E0C31" w:rsidRPr="006E0C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1. -  С. 186-194</w:t>
      </w:r>
    </w:p>
    <w:p w:rsidR="00915196" w:rsidRPr="0047300F" w:rsidRDefault="00915196" w:rsidP="00DC14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lastRenderedPageBreak/>
        <w:t>Савзян, Г. Г. Профессиональная подготовка. Семинар по ведению онкобольных / Г. Г. Савзян, Л. В. Шишкина, Н. В. Кузнецова</w:t>
      </w:r>
      <w:r w:rsidR="00DC149B" w:rsidRPr="00DC14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Сестринское дело. - 2016. - N 1. -  С. 24</w:t>
      </w:r>
    </w:p>
    <w:p w:rsidR="00915196" w:rsidRPr="0047300F" w:rsidRDefault="00915196" w:rsidP="00DC14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</w:t>
      </w:r>
      <w:r>
        <w:rPr>
          <w:rFonts w:ascii="Times New Roman" w:hAnsi="Times New Roman" w:cs="Times New Roman"/>
          <w:sz w:val="28"/>
          <w:szCs w:val="28"/>
        </w:rPr>
        <w:t>ельников</w:t>
      </w:r>
      <w:r w:rsidR="00DC149B" w:rsidRPr="00DC14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Лечащий врач</w:t>
      </w:r>
      <w:r w:rsidRPr="0047300F">
        <w:rPr>
          <w:rFonts w:ascii="Times New Roman" w:hAnsi="Times New Roman" w:cs="Times New Roman"/>
          <w:sz w:val="28"/>
          <w:szCs w:val="28"/>
        </w:rPr>
        <w:t>: Медицинский научно-практический журнал. - 2018. - N 1. -  С. 67-71</w:t>
      </w:r>
    </w:p>
    <w:p w:rsidR="00915196" w:rsidRPr="00F75140" w:rsidRDefault="00915196" w:rsidP="008B62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Стогова, Н. А. Туберкулезный плеврит у больных раком молочной железы: три клинических наблюдения / Н. А. Стогова</w:t>
      </w:r>
      <w:r w:rsidR="008B6223" w:rsidRPr="008B622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</w:t>
      </w:r>
      <w:r w:rsidR="008B6223">
        <w:rPr>
          <w:rFonts w:ascii="Times New Roman" w:hAnsi="Times New Roman" w:cs="Times New Roman"/>
          <w:sz w:val="28"/>
          <w:szCs w:val="28"/>
        </w:rPr>
        <w:t>018. - Том 96, N 10. - С. 48-54.</w:t>
      </w:r>
      <w:r w:rsidRPr="00F75140">
        <w:rPr>
          <w:rFonts w:ascii="Times New Roman" w:hAnsi="Times New Roman" w:cs="Times New Roman"/>
          <w:sz w:val="28"/>
          <w:szCs w:val="28"/>
        </w:rPr>
        <w:t>: ил.</w:t>
      </w:r>
    </w:p>
    <w:p w:rsidR="00915196" w:rsidRPr="0047300F" w:rsidRDefault="00915196" w:rsidP="008B62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Терешкина, И. В.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Матриксная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металлопротеиназа 9-го типа у больных раком молочной железы / И. В. Терешкина</w:t>
      </w:r>
      <w:r w:rsidR="008B6223" w:rsidRPr="008B622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9. -  С. 32</w:t>
      </w:r>
    </w:p>
    <w:p w:rsidR="00915196" w:rsidRPr="0047300F" w:rsidRDefault="00915196" w:rsidP="00D378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Токарева, А. О. Прямая масс-спектрометрия как метод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экспресс-идентификации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опухолевой ткани у больных раком молочной железы / А. О. Токарева, В. В. Чаговец, Ван Чжихао</w:t>
      </w:r>
      <w:r w:rsidR="00D37805" w:rsidRPr="00D3780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4. -  С. 119-126</w:t>
      </w:r>
    </w:p>
    <w:p w:rsidR="00915196" w:rsidRPr="0047300F" w:rsidRDefault="00915196" w:rsidP="00315E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Тумаренко, А. В. Профилактика онкологических заболеваний / А. В. Тумаренко, Д. А. Меднова, Е. И. Калинченко</w:t>
      </w:r>
      <w:r w:rsidR="00315E01" w:rsidRPr="00315E0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3-7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Халяпина, И. С. Паллиативная помощь и хосписы / И. С. Халяпина, А. В. Морозов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19-25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Цейтлин, Г. Я.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проблемы семей, имеющих ребёнка с онкологическим заболеванием, и пути их решения в практике детской онкологии / Г. Я. Цейтлин, М. А. Гусева, А. И. Антонов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173-182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Чойнзонов, Е. Л. Качество диагностики и учёта онкологических больных в Томской области в 2004-2014 гг. / Е. Л. Чойнзонов, Л. Ф. Писарева, Л. Д. Жуйкова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- 2015. - Том 59 N 6. – С. 14-19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Ширлина, Н. Г. Питание как возможный фактор риска развития рака молочной железы / Н. Г. Ширлина, Е. А. Вильмс, В. Л. Стасенко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Гигиена и санитария. - 2015. - Том 94 N 8. -  С. 48-51</w:t>
      </w:r>
    </w:p>
    <w:p w:rsidR="00915196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Щерба, С. Н. Сравнительный анализ ранних послеоперационных осложнений у больных среднего и пожилого возраста, оперированных по поводу колоректального рака/ С. Н. Щерба, Ю. П. Савченко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47-51</w:t>
      </w:r>
    </w:p>
    <w:p w:rsidR="00F75140" w:rsidRPr="00F75140" w:rsidRDefault="00F75140" w:rsidP="00F75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08F0" w:rsidRPr="00B208F0" w:rsidRDefault="00B40945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9BD"/>
    <w:multiLevelType w:val="hybridMultilevel"/>
    <w:tmpl w:val="A944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030FF"/>
    <w:rsid w:val="000205B6"/>
    <w:rsid w:val="00047159"/>
    <w:rsid w:val="00052833"/>
    <w:rsid w:val="00163047"/>
    <w:rsid w:val="00224088"/>
    <w:rsid w:val="002266AE"/>
    <w:rsid w:val="002C1AC2"/>
    <w:rsid w:val="002C1C9B"/>
    <w:rsid w:val="002F398D"/>
    <w:rsid w:val="002F7FE9"/>
    <w:rsid w:val="00315E01"/>
    <w:rsid w:val="003318C6"/>
    <w:rsid w:val="003433C8"/>
    <w:rsid w:val="003F1548"/>
    <w:rsid w:val="00417835"/>
    <w:rsid w:val="0047300F"/>
    <w:rsid w:val="00487C61"/>
    <w:rsid w:val="004D2D28"/>
    <w:rsid w:val="00505435"/>
    <w:rsid w:val="00520B38"/>
    <w:rsid w:val="0058569F"/>
    <w:rsid w:val="005D2431"/>
    <w:rsid w:val="005D673F"/>
    <w:rsid w:val="005E0D0A"/>
    <w:rsid w:val="006376CA"/>
    <w:rsid w:val="006624DF"/>
    <w:rsid w:val="006E0C31"/>
    <w:rsid w:val="0072036A"/>
    <w:rsid w:val="007D3758"/>
    <w:rsid w:val="007E2B24"/>
    <w:rsid w:val="007F0FB2"/>
    <w:rsid w:val="007F5D24"/>
    <w:rsid w:val="007F753A"/>
    <w:rsid w:val="008A5ADF"/>
    <w:rsid w:val="008B6223"/>
    <w:rsid w:val="008D7434"/>
    <w:rsid w:val="00915196"/>
    <w:rsid w:val="00916FC1"/>
    <w:rsid w:val="009661C2"/>
    <w:rsid w:val="009B3EFA"/>
    <w:rsid w:val="00A07E42"/>
    <w:rsid w:val="00A11EF7"/>
    <w:rsid w:val="00A45443"/>
    <w:rsid w:val="00A67CCB"/>
    <w:rsid w:val="00AC6852"/>
    <w:rsid w:val="00AF2F25"/>
    <w:rsid w:val="00AF4602"/>
    <w:rsid w:val="00B14B5C"/>
    <w:rsid w:val="00B208F0"/>
    <w:rsid w:val="00B32344"/>
    <w:rsid w:val="00B40945"/>
    <w:rsid w:val="00BC77DD"/>
    <w:rsid w:val="00BD087D"/>
    <w:rsid w:val="00CA16A8"/>
    <w:rsid w:val="00CA4975"/>
    <w:rsid w:val="00D054A5"/>
    <w:rsid w:val="00D2128B"/>
    <w:rsid w:val="00D37805"/>
    <w:rsid w:val="00D50142"/>
    <w:rsid w:val="00DC149B"/>
    <w:rsid w:val="00E510F2"/>
    <w:rsid w:val="00E86492"/>
    <w:rsid w:val="00E94A3D"/>
    <w:rsid w:val="00F75140"/>
    <w:rsid w:val="00FA65BC"/>
    <w:rsid w:val="00F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4730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4730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105</cp:revision>
  <dcterms:created xsi:type="dcterms:W3CDTF">2018-02-09T04:05:00Z</dcterms:created>
  <dcterms:modified xsi:type="dcterms:W3CDTF">2020-08-26T04:19:00Z</dcterms:modified>
</cp:coreProperties>
</file>