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7" w:rsidRPr="00103D82" w:rsidRDefault="00BC5327" w:rsidP="00103D82">
      <w:pPr>
        <w:jc w:val="center"/>
        <w:rPr>
          <w:b/>
          <w:sz w:val="25"/>
          <w:szCs w:val="25"/>
        </w:rPr>
      </w:pPr>
      <w:r w:rsidRPr="00103D82">
        <w:rPr>
          <w:b/>
          <w:sz w:val="25"/>
          <w:szCs w:val="25"/>
        </w:rPr>
        <w:t>Департамент охраны здоровья населения Кемеровской области</w:t>
      </w:r>
    </w:p>
    <w:p w:rsidR="00BC5327" w:rsidRPr="00103D82" w:rsidRDefault="00BC5327" w:rsidP="00103D82">
      <w:pPr>
        <w:jc w:val="center"/>
        <w:rPr>
          <w:sz w:val="25"/>
          <w:szCs w:val="25"/>
        </w:rPr>
      </w:pPr>
      <w:r w:rsidRPr="00103D82">
        <w:rPr>
          <w:sz w:val="25"/>
          <w:szCs w:val="25"/>
        </w:rPr>
        <w:t xml:space="preserve">Государственное бюджетное профессиональное образовательное учреждение </w:t>
      </w:r>
    </w:p>
    <w:p w:rsidR="00BC5327" w:rsidRPr="00103D82" w:rsidRDefault="00BC5327" w:rsidP="00103D82">
      <w:pPr>
        <w:jc w:val="center"/>
        <w:rPr>
          <w:b/>
          <w:sz w:val="25"/>
          <w:szCs w:val="25"/>
        </w:rPr>
      </w:pPr>
      <w:r w:rsidRPr="00103D82">
        <w:rPr>
          <w:b/>
          <w:sz w:val="25"/>
          <w:szCs w:val="25"/>
        </w:rPr>
        <w:t>«КЕМЕРОВСКИЙ ОБЛАСТНОЙ МЕДИЦИНСКИЙ КОЛЛЕДЖ»</w:t>
      </w:r>
    </w:p>
    <w:p w:rsidR="00BC5327" w:rsidRPr="00103D82" w:rsidRDefault="00BC5327" w:rsidP="00103D82">
      <w:pPr>
        <w:pBdr>
          <w:bottom w:val="single" w:sz="12" w:space="1" w:color="auto"/>
        </w:pBdr>
        <w:jc w:val="center"/>
        <w:rPr>
          <w:sz w:val="25"/>
          <w:szCs w:val="25"/>
        </w:rPr>
      </w:pPr>
      <w:r w:rsidRPr="00103D82">
        <w:rPr>
          <w:sz w:val="25"/>
          <w:szCs w:val="25"/>
        </w:rPr>
        <w:t>(ГБПОУ «КОМК»)</w:t>
      </w:r>
    </w:p>
    <w:p w:rsidR="00BC5327" w:rsidRPr="00103D82" w:rsidRDefault="00BC5327" w:rsidP="00103D82">
      <w:pPr>
        <w:jc w:val="center"/>
        <w:rPr>
          <w:sz w:val="25"/>
          <w:szCs w:val="25"/>
        </w:rPr>
      </w:pPr>
    </w:p>
    <w:p w:rsidR="00BC5327" w:rsidRPr="00103D82" w:rsidRDefault="00BC5327" w:rsidP="00103D82">
      <w:pPr>
        <w:jc w:val="center"/>
        <w:rPr>
          <w:b/>
          <w:sz w:val="25"/>
          <w:szCs w:val="25"/>
        </w:rPr>
      </w:pPr>
      <w:r w:rsidRPr="00103D82">
        <w:rPr>
          <w:b/>
          <w:sz w:val="25"/>
          <w:szCs w:val="25"/>
        </w:rPr>
        <w:t>Меры социальной поддержки</w:t>
      </w:r>
    </w:p>
    <w:p w:rsidR="00BC5327" w:rsidRPr="00103D82" w:rsidRDefault="00BC5327" w:rsidP="00103D82">
      <w:pPr>
        <w:jc w:val="both"/>
        <w:rPr>
          <w:sz w:val="25"/>
          <w:szCs w:val="25"/>
        </w:rPr>
      </w:pPr>
    </w:p>
    <w:p w:rsidR="00BC5327" w:rsidRPr="00103D82" w:rsidRDefault="00511444" w:rsidP="00103D82">
      <w:pPr>
        <w:ind w:firstLine="709"/>
        <w:jc w:val="both"/>
        <w:rPr>
          <w:sz w:val="25"/>
          <w:szCs w:val="25"/>
        </w:rPr>
      </w:pPr>
      <w:r w:rsidRPr="00103D82">
        <w:rPr>
          <w:b/>
          <w:i/>
          <w:sz w:val="25"/>
          <w:szCs w:val="25"/>
        </w:rPr>
        <w:t xml:space="preserve">Согласно Приказа </w:t>
      </w:r>
      <w:proofErr w:type="gramStart"/>
      <w:r w:rsidRPr="00103D82">
        <w:rPr>
          <w:b/>
          <w:i/>
          <w:sz w:val="25"/>
          <w:szCs w:val="25"/>
        </w:rPr>
        <w:t>Департамента Охраны здоровья населения Кемеровской области</w:t>
      </w:r>
      <w:proofErr w:type="gramEnd"/>
      <w:r w:rsidR="00103D82">
        <w:rPr>
          <w:b/>
          <w:i/>
          <w:sz w:val="25"/>
          <w:szCs w:val="25"/>
        </w:rPr>
        <w:t xml:space="preserve"> </w:t>
      </w:r>
      <w:r w:rsidRPr="00103D82">
        <w:rPr>
          <w:b/>
          <w:i/>
          <w:sz w:val="25"/>
          <w:szCs w:val="25"/>
        </w:rPr>
        <w:t>от 15 февраля 2012 года N 164 и Постановления Коллегии администрации Кемеровской области</w:t>
      </w:r>
      <w:r w:rsidRPr="00103D82">
        <w:rPr>
          <w:rFonts w:eastAsiaTheme="minorHAnsi"/>
          <w:b/>
          <w:i/>
          <w:sz w:val="25"/>
          <w:szCs w:val="25"/>
          <w:lang w:eastAsia="en-US"/>
        </w:rPr>
        <w:t xml:space="preserve"> от 27 июля 2017 г. N 398</w:t>
      </w:r>
      <w:r w:rsidRPr="00103D82">
        <w:rPr>
          <w:sz w:val="25"/>
          <w:szCs w:val="25"/>
        </w:rPr>
        <w:t xml:space="preserve"> д</w:t>
      </w:r>
      <w:r w:rsidR="00BC5327" w:rsidRPr="00103D82">
        <w:rPr>
          <w:sz w:val="25"/>
          <w:szCs w:val="25"/>
        </w:rPr>
        <w:t>етям-сиротам и детям, оставшимся без попечения родителей в колледже оказываются следующие меры социальной поддержки:</w:t>
      </w: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Обеспечением питанием в день – 116 руб.</w:t>
      </w: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Обеспечение одеждой, обувью, мягким инвентарем в год – 12412 руб.</w:t>
      </w: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Обеспечением одеждой, обувью, мягким инвентарем и оборудованием (при выпуске) – 30650 руб.</w:t>
      </w: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Ежегодное пособие на приобретение литературы и письменных принадлежностей </w:t>
      </w:r>
      <w:r w:rsidR="00103D82">
        <w:rPr>
          <w:sz w:val="25"/>
          <w:szCs w:val="25"/>
        </w:rPr>
        <w:t xml:space="preserve">            </w:t>
      </w:r>
      <w:r w:rsidRPr="00103D82">
        <w:rPr>
          <w:sz w:val="25"/>
          <w:szCs w:val="25"/>
        </w:rPr>
        <w:t>– 2970 руб.</w:t>
      </w: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Ежемесячная компенсация на проезд – 180 руб. </w:t>
      </w:r>
    </w:p>
    <w:p w:rsidR="00103D82" w:rsidRPr="00103D82" w:rsidRDefault="00103D82" w:rsidP="00103D82">
      <w:pPr>
        <w:jc w:val="both"/>
        <w:rPr>
          <w:sz w:val="25"/>
          <w:szCs w:val="25"/>
        </w:rPr>
      </w:pPr>
    </w:p>
    <w:p w:rsidR="00511444" w:rsidRPr="00103D82" w:rsidRDefault="00511444" w:rsidP="00103D82">
      <w:pPr>
        <w:ind w:firstLine="708"/>
        <w:jc w:val="both"/>
        <w:rPr>
          <w:sz w:val="25"/>
          <w:szCs w:val="25"/>
        </w:rPr>
      </w:pPr>
      <w:proofErr w:type="gramStart"/>
      <w:r w:rsidRPr="00103D82">
        <w:rPr>
          <w:b/>
          <w:i/>
          <w:sz w:val="25"/>
          <w:szCs w:val="25"/>
        </w:rPr>
        <w:t>Согласно Приказа</w:t>
      </w:r>
      <w:proofErr w:type="gramEnd"/>
      <w:r w:rsidRPr="00103D82">
        <w:rPr>
          <w:b/>
          <w:i/>
          <w:sz w:val="25"/>
          <w:szCs w:val="25"/>
        </w:rPr>
        <w:t xml:space="preserve"> Департамента образования и науки Кемеровской области от 12.09.2018 № 1544</w:t>
      </w:r>
      <w:r w:rsidRPr="00103D82">
        <w:rPr>
          <w:sz w:val="25"/>
          <w:szCs w:val="25"/>
        </w:rPr>
        <w:t>, у</w:t>
      </w:r>
      <w:r w:rsidRPr="00103D82">
        <w:rPr>
          <w:color w:val="000000"/>
          <w:sz w:val="25"/>
          <w:szCs w:val="25"/>
        </w:rPr>
        <w:t xml:space="preserve">становлены следующие нормативы для формирования стипендиального фонда за счет бюджетных ассигнований областного бюджета </w:t>
      </w:r>
      <w:r w:rsidR="00103D82">
        <w:rPr>
          <w:color w:val="000000"/>
          <w:sz w:val="25"/>
          <w:szCs w:val="25"/>
        </w:rPr>
        <w:t xml:space="preserve">                              </w:t>
      </w:r>
      <w:r w:rsidRPr="00103D82">
        <w:rPr>
          <w:color w:val="000000"/>
          <w:sz w:val="25"/>
          <w:szCs w:val="25"/>
        </w:rPr>
        <w:t>в отношении:</w:t>
      </w:r>
    </w:p>
    <w:p w:rsidR="00511444" w:rsidRPr="00103D82" w:rsidRDefault="00A00143" w:rsidP="00103D82">
      <w:pPr>
        <w:ind w:firstLine="708"/>
        <w:jc w:val="both"/>
        <w:rPr>
          <w:sz w:val="25"/>
          <w:szCs w:val="25"/>
        </w:rPr>
      </w:pPr>
      <w:r w:rsidRPr="00103D82">
        <w:rPr>
          <w:color w:val="000000"/>
          <w:sz w:val="25"/>
          <w:szCs w:val="25"/>
        </w:rPr>
        <w:t xml:space="preserve">- </w:t>
      </w:r>
      <w:r w:rsidR="00511444" w:rsidRPr="00103D82">
        <w:rPr>
          <w:color w:val="000000"/>
          <w:sz w:val="25"/>
          <w:szCs w:val="25"/>
        </w:rPr>
        <w:t>государственной академической стипендии студентам, обучающимся по образовательным программам среднего профессионального образования</w:t>
      </w:r>
      <w:r w:rsidR="00103D82">
        <w:rPr>
          <w:color w:val="000000"/>
          <w:sz w:val="25"/>
          <w:szCs w:val="25"/>
        </w:rPr>
        <w:t xml:space="preserve">                                   </w:t>
      </w:r>
      <w:r w:rsidR="00103D82" w:rsidRPr="00103D82">
        <w:rPr>
          <w:color w:val="000000"/>
          <w:sz w:val="25"/>
          <w:szCs w:val="25"/>
        </w:rPr>
        <w:t xml:space="preserve"> </w:t>
      </w:r>
      <w:r w:rsidR="00511444" w:rsidRPr="00103D82">
        <w:rPr>
          <w:color w:val="000000"/>
          <w:sz w:val="25"/>
          <w:szCs w:val="25"/>
        </w:rPr>
        <w:t xml:space="preserve">- </w:t>
      </w:r>
      <w:r w:rsidR="00511444" w:rsidRPr="00103D82">
        <w:rPr>
          <w:b/>
          <w:color w:val="000000"/>
          <w:sz w:val="25"/>
          <w:szCs w:val="25"/>
        </w:rPr>
        <w:t>в размере 660 рублей в месяц</w:t>
      </w:r>
      <w:r w:rsidR="00511444" w:rsidRPr="00103D82">
        <w:rPr>
          <w:color w:val="000000"/>
          <w:sz w:val="25"/>
          <w:szCs w:val="25"/>
        </w:rPr>
        <w:t>;</w:t>
      </w:r>
    </w:p>
    <w:p w:rsidR="00511444" w:rsidRPr="00103D82" w:rsidRDefault="00A00143" w:rsidP="00103D82">
      <w:pPr>
        <w:ind w:firstLine="708"/>
        <w:jc w:val="both"/>
        <w:rPr>
          <w:sz w:val="25"/>
          <w:szCs w:val="25"/>
        </w:rPr>
      </w:pPr>
      <w:r w:rsidRPr="00103D82">
        <w:rPr>
          <w:color w:val="000000"/>
          <w:sz w:val="25"/>
          <w:szCs w:val="25"/>
        </w:rPr>
        <w:t xml:space="preserve">- </w:t>
      </w:r>
      <w:r w:rsidR="00511444" w:rsidRPr="00103D82">
        <w:rPr>
          <w:color w:val="000000"/>
          <w:sz w:val="25"/>
          <w:szCs w:val="25"/>
        </w:rPr>
        <w:t>государственной социальной стипендии студентам, обучающимся</w:t>
      </w:r>
      <w:r w:rsidR="00103D82" w:rsidRPr="00103D82">
        <w:rPr>
          <w:color w:val="000000"/>
          <w:sz w:val="25"/>
          <w:szCs w:val="25"/>
        </w:rPr>
        <w:t xml:space="preserve"> </w:t>
      </w:r>
      <w:r w:rsidR="00511444" w:rsidRPr="00103D82">
        <w:rPr>
          <w:color w:val="000000"/>
          <w:sz w:val="25"/>
          <w:szCs w:val="25"/>
        </w:rPr>
        <w:t>по образовательным программам среднего профессионального образования</w:t>
      </w:r>
      <w:r w:rsidR="00103D82" w:rsidRPr="00103D82">
        <w:rPr>
          <w:color w:val="000000"/>
          <w:sz w:val="25"/>
          <w:szCs w:val="25"/>
        </w:rPr>
        <w:t xml:space="preserve"> </w:t>
      </w:r>
      <w:r w:rsidR="00103D82">
        <w:rPr>
          <w:color w:val="000000"/>
          <w:sz w:val="25"/>
          <w:szCs w:val="25"/>
        </w:rPr>
        <w:t xml:space="preserve">                                    </w:t>
      </w:r>
      <w:r w:rsidR="00511444" w:rsidRPr="00103D82">
        <w:rPr>
          <w:color w:val="000000"/>
          <w:sz w:val="25"/>
          <w:szCs w:val="25"/>
        </w:rPr>
        <w:t xml:space="preserve">- </w:t>
      </w:r>
      <w:r w:rsidR="00511444" w:rsidRPr="00103D82">
        <w:rPr>
          <w:b/>
          <w:color w:val="000000"/>
          <w:sz w:val="25"/>
          <w:szCs w:val="25"/>
        </w:rPr>
        <w:t>в размере 990 рублей в месяц</w:t>
      </w:r>
      <w:r w:rsidR="00511444" w:rsidRPr="00103D82">
        <w:rPr>
          <w:color w:val="000000"/>
          <w:sz w:val="25"/>
          <w:szCs w:val="25"/>
        </w:rPr>
        <w:t>.</w:t>
      </w:r>
    </w:p>
    <w:p w:rsidR="00511444" w:rsidRPr="00103D82" w:rsidRDefault="00511444" w:rsidP="00103D82">
      <w:pPr>
        <w:jc w:val="both"/>
        <w:rPr>
          <w:sz w:val="25"/>
          <w:szCs w:val="25"/>
        </w:rPr>
      </w:pPr>
    </w:p>
    <w:p w:rsidR="00511444" w:rsidRPr="00103D82" w:rsidRDefault="00511444" w:rsidP="00103D82">
      <w:pPr>
        <w:ind w:firstLine="708"/>
        <w:jc w:val="both"/>
        <w:rPr>
          <w:sz w:val="25"/>
          <w:szCs w:val="25"/>
        </w:rPr>
      </w:pPr>
      <w:r w:rsidRPr="00103D82">
        <w:rPr>
          <w:b/>
          <w:i/>
          <w:sz w:val="25"/>
          <w:szCs w:val="25"/>
        </w:rPr>
        <w:t xml:space="preserve">Согласно решению Стипендиальной комиссии </w:t>
      </w:r>
      <w:r w:rsidR="00A00143" w:rsidRPr="00103D82">
        <w:rPr>
          <w:b/>
          <w:i/>
          <w:sz w:val="25"/>
          <w:szCs w:val="25"/>
        </w:rPr>
        <w:t>от 21.01.2019</w:t>
      </w:r>
      <w:r w:rsidR="00103D82" w:rsidRPr="00103D82">
        <w:rPr>
          <w:b/>
          <w:i/>
          <w:sz w:val="25"/>
          <w:szCs w:val="25"/>
        </w:rPr>
        <w:t xml:space="preserve"> </w:t>
      </w:r>
      <w:r w:rsidRPr="00103D82">
        <w:rPr>
          <w:b/>
          <w:i/>
          <w:sz w:val="25"/>
          <w:szCs w:val="25"/>
        </w:rPr>
        <w:t xml:space="preserve">на 2 семестр </w:t>
      </w:r>
      <w:r w:rsidR="00103D82">
        <w:rPr>
          <w:b/>
          <w:i/>
          <w:sz w:val="25"/>
          <w:szCs w:val="25"/>
        </w:rPr>
        <w:t xml:space="preserve">                 </w:t>
      </w:r>
      <w:r w:rsidRPr="00103D82">
        <w:rPr>
          <w:b/>
          <w:i/>
          <w:sz w:val="25"/>
          <w:szCs w:val="25"/>
        </w:rPr>
        <w:t>2018-2019 учебного года</w:t>
      </w:r>
      <w:r w:rsidRPr="00103D82">
        <w:rPr>
          <w:sz w:val="25"/>
          <w:szCs w:val="25"/>
        </w:rPr>
        <w:t>, у</w:t>
      </w:r>
      <w:r w:rsidRPr="00103D82">
        <w:rPr>
          <w:color w:val="000000"/>
          <w:sz w:val="25"/>
          <w:szCs w:val="25"/>
        </w:rPr>
        <w:t>становлены:</w:t>
      </w:r>
    </w:p>
    <w:p w:rsidR="00511444" w:rsidRPr="00103D82" w:rsidRDefault="00511444" w:rsidP="00103D82">
      <w:pPr>
        <w:jc w:val="both"/>
        <w:rPr>
          <w:sz w:val="16"/>
          <w:szCs w:val="16"/>
        </w:rPr>
      </w:pP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Повышенная академическая стипендия за достижения в учебной деятельности</w:t>
      </w:r>
      <w:r w:rsidR="00103D82">
        <w:rPr>
          <w:sz w:val="25"/>
          <w:szCs w:val="25"/>
        </w:rPr>
        <w:t xml:space="preserve">                  </w:t>
      </w:r>
      <w:r w:rsidRPr="00103D82">
        <w:rPr>
          <w:sz w:val="25"/>
          <w:szCs w:val="25"/>
        </w:rPr>
        <w:t xml:space="preserve"> (с учетом районного коэффициента): </w:t>
      </w:r>
    </w:p>
    <w:p w:rsidR="00BC5327" w:rsidRPr="00103D82" w:rsidRDefault="00BC5327" w:rsidP="00103D82">
      <w:pPr>
        <w:pStyle w:val="1"/>
        <w:ind w:left="0"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- для студентов, имеющих по итогам промежуточной аттестации оценки «отлично»</w:t>
      </w:r>
      <w:r w:rsidR="00103D82">
        <w:rPr>
          <w:sz w:val="25"/>
          <w:szCs w:val="25"/>
        </w:rPr>
        <w:t xml:space="preserve">             </w:t>
      </w:r>
      <w:r w:rsidRPr="00103D82">
        <w:rPr>
          <w:sz w:val="25"/>
          <w:szCs w:val="25"/>
        </w:rPr>
        <w:t xml:space="preserve"> - </w:t>
      </w:r>
      <w:r w:rsidRPr="00103D82">
        <w:rPr>
          <w:b/>
          <w:sz w:val="25"/>
          <w:szCs w:val="25"/>
        </w:rPr>
        <w:t>1</w:t>
      </w:r>
      <w:r w:rsidR="00821695" w:rsidRPr="00103D82">
        <w:rPr>
          <w:b/>
          <w:sz w:val="25"/>
          <w:szCs w:val="25"/>
        </w:rPr>
        <w:t>05</w:t>
      </w:r>
      <w:r w:rsidRPr="00103D82">
        <w:rPr>
          <w:b/>
          <w:sz w:val="25"/>
          <w:szCs w:val="25"/>
        </w:rPr>
        <w:t>0 рублей</w:t>
      </w:r>
      <w:r w:rsidRPr="00103D82">
        <w:rPr>
          <w:sz w:val="25"/>
          <w:szCs w:val="25"/>
        </w:rPr>
        <w:t>;</w:t>
      </w:r>
    </w:p>
    <w:p w:rsidR="00BC5327" w:rsidRPr="00103D82" w:rsidRDefault="00BC5327" w:rsidP="00103D82">
      <w:pPr>
        <w:pStyle w:val="1"/>
        <w:ind w:left="0"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- для студентов, имеющих по итогам промежуточной аттестации оценки  «хорошо»</w:t>
      </w:r>
      <w:r w:rsidR="00103D82">
        <w:rPr>
          <w:sz w:val="25"/>
          <w:szCs w:val="25"/>
        </w:rPr>
        <w:t xml:space="preserve">             </w:t>
      </w:r>
      <w:r w:rsidRPr="00103D82">
        <w:rPr>
          <w:sz w:val="25"/>
          <w:szCs w:val="25"/>
        </w:rPr>
        <w:t xml:space="preserve"> и «отлично</w:t>
      </w:r>
      <w:r w:rsidR="00821695" w:rsidRPr="00103D82">
        <w:rPr>
          <w:sz w:val="25"/>
          <w:szCs w:val="25"/>
        </w:rPr>
        <w:t>»</w:t>
      </w:r>
      <w:r w:rsidRPr="00103D82">
        <w:rPr>
          <w:sz w:val="25"/>
          <w:szCs w:val="25"/>
        </w:rPr>
        <w:t xml:space="preserve"> -    </w:t>
      </w:r>
      <w:r w:rsidR="00821695" w:rsidRPr="00103D82">
        <w:rPr>
          <w:b/>
          <w:sz w:val="25"/>
          <w:szCs w:val="25"/>
        </w:rPr>
        <w:t>950</w:t>
      </w:r>
      <w:r w:rsidRPr="00103D82">
        <w:rPr>
          <w:b/>
          <w:sz w:val="25"/>
          <w:szCs w:val="25"/>
        </w:rPr>
        <w:t xml:space="preserve"> рублей</w:t>
      </w:r>
      <w:r w:rsidR="00821695" w:rsidRPr="00103D82">
        <w:rPr>
          <w:sz w:val="25"/>
          <w:szCs w:val="25"/>
        </w:rPr>
        <w:t>;</w:t>
      </w:r>
    </w:p>
    <w:p w:rsidR="00821695" w:rsidRPr="00103D82" w:rsidRDefault="00821695" w:rsidP="00103D82">
      <w:pPr>
        <w:pStyle w:val="1"/>
        <w:ind w:left="0"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- для студентов, имеющих по итогам промежуточной аттестации оценки  «хорошо»</w:t>
      </w:r>
      <w:r w:rsidR="00103D82">
        <w:rPr>
          <w:sz w:val="25"/>
          <w:szCs w:val="25"/>
        </w:rPr>
        <w:t xml:space="preserve">            </w:t>
      </w:r>
      <w:r w:rsidRPr="00103D82">
        <w:rPr>
          <w:sz w:val="25"/>
          <w:szCs w:val="25"/>
        </w:rPr>
        <w:t xml:space="preserve"> -    </w:t>
      </w:r>
      <w:r w:rsidRPr="00103D82">
        <w:rPr>
          <w:b/>
          <w:sz w:val="25"/>
          <w:szCs w:val="25"/>
        </w:rPr>
        <w:t>660 рублей.</w:t>
      </w:r>
    </w:p>
    <w:p w:rsidR="00BC5327" w:rsidRPr="00103D82" w:rsidRDefault="00BC5327" w:rsidP="00103D82">
      <w:pPr>
        <w:pStyle w:val="1"/>
        <w:ind w:left="0"/>
        <w:jc w:val="both"/>
        <w:rPr>
          <w:sz w:val="16"/>
          <w:szCs w:val="16"/>
        </w:rPr>
      </w:pPr>
    </w:p>
    <w:p w:rsidR="00BC5327" w:rsidRPr="00103D82" w:rsidRDefault="00BC5327" w:rsidP="00103D82">
      <w:pPr>
        <w:ind w:firstLine="708"/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Единовременная материальная помощь (в </w:t>
      </w:r>
      <w:proofErr w:type="spellStart"/>
      <w:r w:rsidRPr="00103D82">
        <w:rPr>
          <w:sz w:val="25"/>
          <w:szCs w:val="25"/>
        </w:rPr>
        <w:t>т.ч</w:t>
      </w:r>
      <w:proofErr w:type="gramStart"/>
      <w:r w:rsidRPr="00103D82">
        <w:rPr>
          <w:sz w:val="25"/>
          <w:szCs w:val="25"/>
        </w:rPr>
        <w:t>.Н</w:t>
      </w:r>
      <w:proofErr w:type="gramEnd"/>
      <w:r w:rsidRPr="00103D82">
        <w:rPr>
          <w:sz w:val="25"/>
          <w:szCs w:val="25"/>
        </w:rPr>
        <w:t>ДФЛ</w:t>
      </w:r>
      <w:proofErr w:type="spellEnd"/>
      <w:r w:rsidRPr="00103D82">
        <w:rPr>
          <w:sz w:val="25"/>
          <w:szCs w:val="25"/>
        </w:rPr>
        <w:t>):</w:t>
      </w:r>
    </w:p>
    <w:p w:rsidR="00BC5327" w:rsidRPr="00103D82" w:rsidRDefault="00BC5327" w:rsidP="00103D82">
      <w:pPr>
        <w:numPr>
          <w:ilvl w:val="0"/>
          <w:numId w:val="2"/>
        </w:numPr>
        <w:ind w:left="1134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по личным заявлениям  студентов – 1150 рублей</w:t>
      </w:r>
    </w:p>
    <w:p w:rsidR="00BC5327" w:rsidRPr="00103D82" w:rsidRDefault="00BC5327" w:rsidP="00103D82">
      <w:pPr>
        <w:numPr>
          <w:ilvl w:val="0"/>
          <w:numId w:val="2"/>
        </w:numPr>
        <w:ind w:left="1134"/>
        <w:jc w:val="both"/>
        <w:rPr>
          <w:sz w:val="25"/>
          <w:szCs w:val="25"/>
        </w:rPr>
      </w:pPr>
      <w:r w:rsidRPr="00103D82">
        <w:rPr>
          <w:sz w:val="25"/>
          <w:szCs w:val="25"/>
        </w:rPr>
        <w:t>в связи с чрезвычайными ситуациями – до 2300 рублей</w:t>
      </w:r>
    </w:p>
    <w:p w:rsidR="00BC5327" w:rsidRPr="00103D82" w:rsidRDefault="00BC5327" w:rsidP="00103D82">
      <w:pPr>
        <w:numPr>
          <w:ilvl w:val="0"/>
          <w:numId w:val="2"/>
        </w:numPr>
        <w:ind w:left="1134"/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студентам-сиротам и студентам, оставшимся без попечения родителей – </w:t>
      </w:r>
      <w:r w:rsidR="00103D82">
        <w:rPr>
          <w:sz w:val="25"/>
          <w:szCs w:val="25"/>
        </w:rPr>
        <w:t xml:space="preserve">                     </w:t>
      </w:r>
      <w:r w:rsidRPr="00103D82">
        <w:rPr>
          <w:sz w:val="25"/>
          <w:szCs w:val="25"/>
        </w:rPr>
        <w:t xml:space="preserve">от 200 до 500 рублей </w:t>
      </w:r>
    </w:p>
    <w:p w:rsidR="00BC5327" w:rsidRPr="00103D82" w:rsidRDefault="00BC5327" w:rsidP="00103D82">
      <w:pPr>
        <w:numPr>
          <w:ilvl w:val="0"/>
          <w:numId w:val="1"/>
        </w:numPr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к новому году, </w:t>
      </w:r>
    </w:p>
    <w:p w:rsidR="00BC5327" w:rsidRPr="00103D82" w:rsidRDefault="00BC5327" w:rsidP="00103D82">
      <w:pPr>
        <w:numPr>
          <w:ilvl w:val="0"/>
          <w:numId w:val="1"/>
        </w:numPr>
        <w:jc w:val="both"/>
        <w:rPr>
          <w:sz w:val="25"/>
          <w:szCs w:val="25"/>
        </w:rPr>
      </w:pPr>
      <w:r w:rsidRPr="00103D82">
        <w:rPr>
          <w:sz w:val="25"/>
          <w:szCs w:val="25"/>
        </w:rPr>
        <w:t>ко Дню защитника отечества (юноши),</w:t>
      </w:r>
    </w:p>
    <w:p w:rsidR="00BC5327" w:rsidRPr="00103D82" w:rsidRDefault="00BC5327" w:rsidP="00103D82">
      <w:pPr>
        <w:numPr>
          <w:ilvl w:val="0"/>
          <w:numId w:val="1"/>
        </w:numPr>
        <w:jc w:val="both"/>
        <w:rPr>
          <w:sz w:val="25"/>
          <w:szCs w:val="25"/>
        </w:rPr>
      </w:pPr>
      <w:r w:rsidRPr="00103D82">
        <w:rPr>
          <w:sz w:val="25"/>
          <w:szCs w:val="25"/>
        </w:rPr>
        <w:t>к Международному женскому дню (девушки).</w:t>
      </w:r>
    </w:p>
    <w:p w:rsidR="00821695" w:rsidRPr="00103D82" w:rsidRDefault="00821695" w:rsidP="00103D82">
      <w:pPr>
        <w:pStyle w:val="a3"/>
        <w:ind w:left="284" w:firstLine="424"/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- студентам-сиротам и студентам-инвалидам </w:t>
      </w:r>
      <w:bookmarkStart w:id="0" w:name="_GoBack"/>
      <w:bookmarkEnd w:id="0"/>
      <w:r w:rsidRPr="00103D82">
        <w:rPr>
          <w:sz w:val="25"/>
          <w:szCs w:val="25"/>
        </w:rPr>
        <w:t>на прохождение медицинского осмотра для допуска на базы практического обучения в ЛПУ – до 2000 рублей</w:t>
      </w:r>
    </w:p>
    <w:p w:rsidR="00511444" w:rsidRPr="00103D82" w:rsidRDefault="00821695" w:rsidP="00103D82">
      <w:pPr>
        <w:pStyle w:val="a3"/>
        <w:ind w:left="284" w:firstLine="424"/>
        <w:jc w:val="both"/>
        <w:rPr>
          <w:sz w:val="25"/>
          <w:szCs w:val="25"/>
        </w:rPr>
      </w:pPr>
      <w:r w:rsidRPr="00103D82">
        <w:rPr>
          <w:sz w:val="25"/>
          <w:szCs w:val="25"/>
        </w:rPr>
        <w:t xml:space="preserve">- </w:t>
      </w:r>
      <w:proofErr w:type="gramStart"/>
      <w:r w:rsidRPr="00103D82">
        <w:rPr>
          <w:sz w:val="25"/>
          <w:szCs w:val="25"/>
        </w:rPr>
        <w:t>студентам-сиротам</w:t>
      </w:r>
      <w:proofErr w:type="gramEnd"/>
      <w:r w:rsidRPr="00103D82">
        <w:rPr>
          <w:sz w:val="25"/>
          <w:szCs w:val="25"/>
        </w:rPr>
        <w:t xml:space="preserve"> поступившим в колледж - на приобретение халата –</w:t>
      </w:r>
      <w:r w:rsidR="00103D82">
        <w:rPr>
          <w:sz w:val="25"/>
          <w:szCs w:val="25"/>
        </w:rPr>
        <w:t xml:space="preserve">                   </w:t>
      </w:r>
      <w:r w:rsidRPr="00103D82">
        <w:rPr>
          <w:sz w:val="25"/>
          <w:szCs w:val="25"/>
        </w:rPr>
        <w:t xml:space="preserve"> до 1000 рублей.</w:t>
      </w:r>
    </w:p>
    <w:sectPr w:rsidR="00511444" w:rsidRPr="00103D82" w:rsidSect="00103D82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4E6DA2"/>
    <w:multiLevelType w:val="hybridMultilevel"/>
    <w:tmpl w:val="7362F18A"/>
    <w:lvl w:ilvl="0" w:tplc="DAA6C99C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09896D06"/>
    <w:multiLevelType w:val="hybridMultilevel"/>
    <w:tmpl w:val="7696F61E"/>
    <w:lvl w:ilvl="0" w:tplc="DAA6C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0F7271"/>
    <w:multiLevelType w:val="hybridMultilevel"/>
    <w:tmpl w:val="69B4A5A6"/>
    <w:lvl w:ilvl="0" w:tplc="DAA6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B1482"/>
    <w:multiLevelType w:val="hybridMultilevel"/>
    <w:tmpl w:val="0A4C4EB4"/>
    <w:lvl w:ilvl="0" w:tplc="DAA6C9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E8191F"/>
    <w:multiLevelType w:val="hybridMultilevel"/>
    <w:tmpl w:val="EC062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FCC45CF"/>
    <w:multiLevelType w:val="hybridMultilevel"/>
    <w:tmpl w:val="D108D702"/>
    <w:lvl w:ilvl="0" w:tplc="DAA6C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B260D0"/>
    <w:multiLevelType w:val="hybridMultilevel"/>
    <w:tmpl w:val="6BBC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81D26"/>
    <w:multiLevelType w:val="hybridMultilevel"/>
    <w:tmpl w:val="D51A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27"/>
    <w:rsid w:val="00103D82"/>
    <w:rsid w:val="00511444"/>
    <w:rsid w:val="007A048B"/>
    <w:rsid w:val="00821695"/>
    <w:rsid w:val="00A00143"/>
    <w:rsid w:val="00B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5327"/>
    <w:pPr>
      <w:ind w:left="720"/>
      <w:contextualSpacing/>
    </w:pPr>
    <w:rPr>
      <w:rFonts w:eastAsia="Calibri"/>
      <w:sz w:val="28"/>
      <w:szCs w:val="20"/>
    </w:rPr>
  </w:style>
  <w:style w:type="paragraph" w:styleId="a3">
    <w:name w:val="List Paragraph"/>
    <w:basedOn w:val="a"/>
    <w:uiPriority w:val="34"/>
    <w:qFormat/>
    <w:rsid w:val="00821695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5327"/>
    <w:pPr>
      <w:ind w:left="720"/>
      <w:contextualSpacing/>
    </w:pPr>
    <w:rPr>
      <w:rFonts w:eastAsia="Calibri"/>
      <w:sz w:val="28"/>
      <w:szCs w:val="20"/>
    </w:rPr>
  </w:style>
  <w:style w:type="paragraph" w:styleId="a3">
    <w:name w:val="List Paragraph"/>
    <w:basedOn w:val="a"/>
    <w:uiPriority w:val="34"/>
    <w:qFormat/>
    <w:rsid w:val="00821695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Естелина Евгения Николаевна</dc:creator>
  <cp:lastModifiedBy>Естелина Евгения Николаевна</cp:lastModifiedBy>
  <cp:revision>3</cp:revision>
  <cp:lastPrinted>2019-03-28T11:58:00Z</cp:lastPrinted>
  <dcterms:created xsi:type="dcterms:W3CDTF">2019-03-28T10:40:00Z</dcterms:created>
  <dcterms:modified xsi:type="dcterms:W3CDTF">2019-03-28T11:58:00Z</dcterms:modified>
</cp:coreProperties>
</file>