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AA" w:rsidRDefault="005A51AA" w:rsidP="005A51AA">
      <w:pPr>
        <w:pStyle w:val="a5"/>
        <w:jc w:val="right"/>
        <w:outlineLvl w:val="0"/>
        <w:rPr>
          <w:b w:val="0"/>
          <w:sz w:val="28"/>
          <w:szCs w:val="28"/>
        </w:rPr>
      </w:pPr>
      <w:r w:rsidRPr="00477EFB">
        <w:rPr>
          <w:b w:val="0"/>
          <w:sz w:val="28"/>
          <w:szCs w:val="28"/>
        </w:rPr>
        <w:t>Приложение 4</w:t>
      </w:r>
    </w:p>
    <w:p w:rsidR="005A51AA" w:rsidRDefault="005A51AA" w:rsidP="005A51AA">
      <w:pPr>
        <w:jc w:val="center"/>
        <w:rPr>
          <w:sz w:val="28"/>
          <w:szCs w:val="28"/>
        </w:rPr>
      </w:pPr>
    </w:p>
    <w:p w:rsidR="005A51AA" w:rsidRDefault="005A51AA" w:rsidP="005A51AA">
      <w:pPr>
        <w:jc w:val="center"/>
        <w:rPr>
          <w:b/>
        </w:rPr>
      </w:pPr>
      <w:r>
        <w:rPr>
          <w:b/>
        </w:rPr>
        <w:t>Техническая экспертиза рабочей программы профессионального модуля</w:t>
      </w:r>
    </w:p>
    <w:p w:rsidR="005A51AA" w:rsidRDefault="005A51AA" w:rsidP="005A51AA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</w:t>
      </w:r>
    </w:p>
    <w:p w:rsidR="005A51AA" w:rsidRDefault="005A51AA" w:rsidP="005A51AA">
      <w:pPr>
        <w:jc w:val="center"/>
        <w:rPr>
          <w:i/>
        </w:rPr>
      </w:pPr>
      <w:r>
        <w:rPr>
          <w:i/>
        </w:rPr>
        <w:t>наименование ПМ</w:t>
      </w:r>
    </w:p>
    <w:p w:rsidR="005A51AA" w:rsidRDefault="005A51AA" w:rsidP="005A51AA">
      <w:pPr>
        <w:jc w:val="center"/>
        <w:rPr>
          <w:i/>
        </w:rPr>
      </w:pPr>
    </w:p>
    <w:p w:rsidR="005A51AA" w:rsidRDefault="005A51AA" w:rsidP="005A51AA">
      <w:pPr>
        <w:jc w:val="center"/>
        <w:rPr>
          <w:b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5A51AA" w:rsidRDefault="005A51AA" w:rsidP="005A51AA">
      <w:pPr>
        <w:jc w:val="center"/>
        <w:rPr>
          <w:i/>
        </w:rPr>
      </w:pPr>
      <w:r>
        <w:rPr>
          <w:i/>
        </w:rPr>
        <w:t>код и наименование ФГОС НПО / СПО</w:t>
      </w:r>
    </w:p>
    <w:p w:rsidR="005A51AA" w:rsidRDefault="005A51AA" w:rsidP="005A51AA">
      <w:pPr>
        <w:jc w:val="center"/>
        <w:rPr>
          <w:i/>
        </w:rPr>
      </w:pPr>
    </w:p>
    <w:p w:rsidR="005A51AA" w:rsidRDefault="005A51AA" w:rsidP="005A51AA">
      <w:pPr>
        <w:jc w:val="center"/>
        <w:rPr>
          <w:b/>
        </w:rPr>
      </w:pPr>
      <w:proofErr w:type="gramStart"/>
      <w:r>
        <w:rPr>
          <w:b/>
        </w:rPr>
        <w:t>представленного</w:t>
      </w:r>
      <w:proofErr w:type="gramEnd"/>
      <w:r>
        <w:rPr>
          <w:b/>
        </w:rPr>
        <w:t xml:space="preserve"> ___________________________________________________</w:t>
      </w:r>
    </w:p>
    <w:p w:rsidR="005A51AA" w:rsidRDefault="005A51AA" w:rsidP="005A51AA">
      <w:pPr>
        <w:jc w:val="center"/>
        <w:rPr>
          <w:i/>
        </w:rPr>
      </w:pPr>
      <w:r>
        <w:rPr>
          <w:i/>
        </w:rPr>
        <w:t>указывается организация-разработчик</w:t>
      </w:r>
    </w:p>
    <w:p w:rsidR="005A51AA" w:rsidRDefault="005A51AA" w:rsidP="005A51AA">
      <w:pPr>
        <w:jc w:val="center"/>
        <w:rPr>
          <w:b/>
        </w:rPr>
      </w:pPr>
    </w:p>
    <w:p w:rsidR="005A51AA" w:rsidRDefault="005A51AA" w:rsidP="005A51AA">
      <w:pPr>
        <w:jc w:val="center"/>
        <w:rPr>
          <w:b/>
        </w:rPr>
      </w:pPr>
      <w:r>
        <w:rPr>
          <w:b/>
        </w:rPr>
        <w:t>ЭКСПЕРТНОЕ ЗАКЛЮЧЕНИЕ</w:t>
      </w:r>
    </w:p>
    <w:p w:rsidR="005A51AA" w:rsidRDefault="005A51AA" w:rsidP="005A51AA">
      <w:pPr>
        <w:jc w:val="center"/>
        <w:rPr>
          <w:i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786"/>
        <w:gridCol w:w="831"/>
        <w:gridCol w:w="720"/>
      </w:tblGrid>
      <w:tr w:rsidR="005A51AA" w:rsidTr="005A51AA">
        <w:trPr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экспертного показателя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Экспертная оценка</w:t>
            </w:r>
          </w:p>
        </w:tc>
      </w:tr>
      <w:tr w:rsidR="005A51AA" w:rsidTr="005A51AA">
        <w:trPr>
          <w:tblHeader/>
        </w:trPr>
        <w:tc>
          <w:tcPr>
            <w:tcW w:w="14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AA" w:rsidRDefault="005A51AA">
            <w:pPr>
              <w:rPr>
                <w:b/>
                <w:lang w:eastAsia="en-US"/>
              </w:rPr>
            </w:pPr>
          </w:p>
        </w:tc>
        <w:tc>
          <w:tcPr>
            <w:tcW w:w="1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AA" w:rsidRDefault="005A51AA">
            <w:pPr>
              <w:rPr>
                <w:b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нет</w:t>
            </w:r>
          </w:p>
        </w:tc>
      </w:tr>
      <w:tr w:rsidR="005A51AA" w:rsidTr="005A51AA">
        <w:tc>
          <w:tcPr>
            <w:tcW w:w="1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  <w:bookmarkStart w:id="0" w:name="OLE_LINK2"/>
            <w:r>
              <w:rPr>
                <w:b/>
                <w:lang w:eastAsia="en-US"/>
              </w:rPr>
              <w:t>Экспертиза оформления титульного листа и оглавления</w:t>
            </w:r>
            <w:bookmarkEnd w:id="0"/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 профессионального модуля на титульном листе совпадает с наименованием профессионального модуля в тексте ФГОС.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Нумерация страниц в «Содержании» соответствует размещению разделов программы.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1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Экспертиза раздела 1 «Паспорт примерной программы профессионального модуля»</w:t>
            </w: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Раздел 1 «Паспорт примерной программы профессионального модуля» представлен.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 профессионального модуля совпадает с наименованием программы на титульном листе программы.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Пункт 1.1. «Область применения программы» определяет специфику использования примерной программы профессионального модуля в основном и дополнительном профессиональном образовании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основного вида профессиональной деятельности (ВПД) совпадает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 ФГОС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Перечень профессиональных компетенций (ПК) содержит все профессиональные компетенции в соответствии с требованиями </w:t>
            </w:r>
            <w:r>
              <w:rPr>
                <w:spacing w:val="-6"/>
                <w:lang w:eastAsia="en-US"/>
              </w:rPr>
              <w:lastRenderedPageBreak/>
              <w:t>ФГОС.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Пункт 1.2. «Цели и задачи модуля – требования к результатам освоения модуля» содержит требования к практическому опыту, умениям и знаниям.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Требования к практическому опыту, умениям и знаниям соответствуют требованиям  ФГОС.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tabs>
                <w:tab w:val="left" w:pos="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1.3. «Рекомендуемое количество часов на освоение программы профессионального модуля» устанавливает распределение общего объема </w:t>
            </w:r>
            <w:proofErr w:type="gramStart"/>
            <w:r>
              <w:rPr>
                <w:lang w:eastAsia="en-US"/>
              </w:rPr>
              <w:t>времени</w:t>
            </w:r>
            <w:proofErr w:type="gramEnd"/>
            <w:r>
              <w:rPr>
                <w:lang w:eastAsia="en-US"/>
              </w:rPr>
              <w:t xml:space="preserve"> на обязательную аудиторную учебную нагрузку обучающегося, на самостоятельную работу обучающегося, на учебную и производственную практику.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1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Экспертиза раздела 2 «Результаты освоения профессионального модуля»</w:t>
            </w: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Раздел 2. «Результаты освоения профессионального модуля»  </w:t>
            </w:r>
            <w:proofErr w:type="gramStart"/>
            <w:r>
              <w:rPr>
                <w:lang w:eastAsia="en-US"/>
              </w:rPr>
              <w:t>представлен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Перечень профессиональных компетенций (ПК) </w:t>
            </w:r>
            <w:r>
              <w:rPr>
                <w:lang w:eastAsia="en-US"/>
              </w:rPr>
              <w:t>соответствует требованиям ФГОС.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общих компетенций (</w:t>
            </w: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>) соответствует требованиям ФГОС.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Наименования результатов обучения  соответствуют наименованиям, установленным ФГОС СПО / НПО.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Форма </w:t>
            </w:r>
            <w:proofErr w:type="gramStart"/>
            <w:r>
              <w:rPr>
                <w:lang w:eastAsia="en-US"/>
              </w:rPr>
              <w:t>представления результатов освоения программы профессионального модуля</w:t>
            </w:r>
            <w:proofErr w:type="gramEnd"/>
            <w:r>
              <w:rPr>
                <w:lang w:eastAsia="en-US"/>
              </w:rPr>
              <w:t xml:space="preserve"> соответствует Разъяснениям (макету программы).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1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Экспертиза раздела 3 «Структура и примерное содержание профессионального модуля»</w:t>
            </w: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Раздел 3. «Структура и примерное содержание профессионального модуля» </w:t>
            </w:r>
            <w:proofErr w:type="gramStart"/>
            <w:r>
              <w:rPr>
                <w:lang w:eastAsia="en-US"/>
              </w:rPr>
              <w:t>представлен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Таблица 3.1.  «Тематический план профессионального модуля» </w:t>
            </w:r>
            <w:proofErr w:type="gramStart"/>
            <w:r>
              <w:rPr>
                <w:lang w:eastAsia="en-US"/>
              </w:rPr>
              <w:t>представлена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и содержание таблицы 3.1. «Тематический план профессионального модуля» соответствует требования ФГОС и утвержденному макету программы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Таблица 3.2.  «Содержание обучения по профессиональному модулю (ПМ)»  </w:t>
            </w:r>
            <w:proofErr w:type="gramStart"/>
            <w:r>
              <w:rPr>
                <w:lang w:eastAsia="en-US"/>
              </w:rPr>
              <w:t>представлена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Форма и содержание таблицы 3.2. </w:t>
            </w:r>
            <w:bookmarkStart w:id="1" w:name="OLE_LINK1"/>
            <w:r>
              <w:rPr>
                <w:lang w:eastAsia="en-US"/>
              </w:rPr>
              <w:t xml:space="preserve">«Содержание </w:t>
            </w:r>
            <w:proofErr w:type="gramStart"/>
            <w:r>
              <w:rPr>
                <w:lang w:eastAsia="en-US"/>
              </w:rPr>
              <w:t>обучения по</w:t>
            </w:r>
            <w:proofErr w:type="gramEnd"/>
            <w:r>
              <w:rPr>
                <w:lang w:eastAsia="en-US"/>
              </w:rPr>
              <w:t xml:space="preserve"> профессиональному модулю (ПМ)» </w:t>
            </w:r>
            <w:bookmarkEnd w:id="1"/>
            <w:r>
              <w:rPr>
                <w:lang w:eastAsia="en-US"/>
              </w:rPr>
              <w:t>соответствует ФГОС и утвержденному макету программы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и наименования междисциплинарных курсов (МДК)  соответствуют требованиям ФГОС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времени, отведенного на освоение модуля (всего часов), в паспорте программы (п. 1.3), таблицах 3.1 и 3.2 </w:t>
            </w:r>
            <w:r>
              <w:rPr>
                <w:lang w:eastAsia="en-US"/>
              </w:rPr>
              <w:lastRenderedPageBreak/>
              <w:t>совпадает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обязательной аудиторной нагрузки в паспорте программы (п. 1.3), таблицах 3.1 и 3.2 совпадает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времени, отведенного на практику, в паспорте программы (п. 1.3), таблицах 3.1 и 3.2 совпадает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времени, отведенного на самостоятельную работу обучающихся, в паспорте программы (п. 1.3), таблицах 3.1 и 3.2 совпадает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Наименования разделов модуля, представленных  табл. 3.1 и 3.2. совпадают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1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Экспертиза раздела 4 «Условия реализации программы профессионального модуля»</w:t>
            </w: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Раздел 4. «Условия реализации программы профессионального модуля» </w:t>
            </w:r>
            <w:proofErr w:type="gramStart"/>
            <w:r>
              <w:rPr>
                <w:lang w:eastAsia="en-US"/>
              </w:rPr>
              <w:t>представлен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Пункт 4.1. «Требования к минимальному материально-техническому обеспечению» содержит перечень средств обучения.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Пункт 4.2. «Информационное обеспечение обучения» содержит перечень основных и дополнительных источников информации (рекомендуемых учебных изданий,</w:t>
            </w:r>
            <w:r>
              <w:rPr>
                <w:bCs/>
                <w:lang w:eastAsia="en-US"/>
              </w:rPr>
              <w:t xml:space="preserve"> Интернет-ресурсов, дополнительной литературы),</w:t>
            </w:r>
            <w:r>
              <w:rPr>
                <w:lang w:eastAsia="en-US"/>
              </w:rPr>
              <w:t xml:space="preserve"> составленный в соответствии с ГОСТ 7.0.5-2008 «Библиографическая ссылка. Общие требования и правила составления»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Список литературы содержит информацию об изданиях (печатных и электронных) основной и дополнительной учебной литературы, изданной за последние 5 лет.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Пункт 4.3.  «Общие требования к организации образовательного процесса» </w:t>
            </w:r>
            <w:proofErr w:type="gramStart"/>
            <w:r>
              <w:rPr>
                <w:lang w:eastAsia="en-US"/>
              </w:rPr>
              <w:t>представлен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Пункт 4.4.  «Кадровое обеспечение образовательного процесса» </w:t>
            </w:r>
            <w:proofErr w:type="gramStart"/>
            <w:r>
              <w:rPr>
                <w:lang w:eastAsia="en-US"/>
              </w:rPr>
              <w:t>представлен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ind w:left="-7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1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Экспертиза раздела 5</w:t>
            </w:r>
            <w:r>
              <w:rPr>
                <w:b/>
                <w:cap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Контроль и оценка результатов освоения профессионального модуля</w:t>
            </w:r>
          </w:p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(вида профессиональной деятельности</w:t>
            </w:r>
            <w:r>
              <w:rPr>
                <w:b/>
                <w:caps/>
                <w:lang w:eastAsia="en-US"/>
              </w:rPr>
              <w:t>)»</w:t>
            </w: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Раздел </w:t>
            </w:r>
            <w:r>
              <w:rPr>
                <w:caps/>
                <w:lang w:eastAsia="en-US"/>
              </w:rPr>
              <w:t>5. «</w:t>
            </w:r>
            <w:r>
              <w:rPr>
                <w:lang w:eastAsia="en-US"/>
              </w:rPr>
              <w:t>Контроль и оценка результатов освоения профессионального модуля (вида профессиональной деятельности</w:t>
            </w:r>
            <w:r>
              <w:rPr>
                <w:caps/>
                <w:lang w:eastAsia="en-US"/>
              </w:rPr>
              <w:t xml:space="preserve">)» </w:t>
            </w:r>
            <w:r>
              <w:rPr>
                <w:lang w:eastAsia="en-US"/>
              </w:rPr>
              <w:t xml:space="preserve">представлен.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rPr>
          <w:trHeight w:val="2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Результаты (освоенные профессиональные компетенции)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указываются в соответствии с ФГОС.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показатели оценки результата представлены по каждой из профессиональных компетенций.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форм и методов контроля и оценки конкретизирован.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Экспертиза оформления программы в целом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</w:t>
            </w:r>
            <w:proofErr w:type="gramStart"/>
            <w:r>
              <w:rPr>
                <w:lang w:eastAsia="en-US"/>
              </w:rPr>
              <w:t>кст пр</w:t>
            </w:r>
            <w:proofErr w:type="gramEnd"/>
            <w:r>
              <w:rPr>
                <w:lang w:eastAsia="en-US"/>
              </w:rPr>
              <w:t xml:space="preserve">ограммы отформатирован  в соответствии с утвержденным макетом.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Форматирование таблиц и текста не затрудняет чтение и понимание содержания программы.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A51AA" w:rsidRDefault="005A51AA" w:rsidP="005A51AA"/>
    <w:tbl>
      <w:tblPr>
        <w:tblW w:w="1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8"/>
        <w:gridCol w:w="785"/>
        <w:gridCol w:w="785"/>
      </w:tblGrid>
      <w:tr w:rsidR="005A51AA" w:rsidTr="005A51AA">
        <w:tc>
          <w:tcPr>
            <w:tcW w:w="1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>ИТОГОВОЕ ЗАКЛЮЧЕНИЕ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нет</w:t>
            </w:r>
          </w:p>
        </w:tc>
      </w:tr>
      <w:tr w:rsidR="005A51AA" w:rsidTr="005A51AA">
        <w:tc>
          <w:tcPr>
            <w:tcW w:w="1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 профессионального модуля может быть направлена на содержательную экспертизу.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</w:p>
        </w:tc>
      </w:tr>
    </w:tbl>
    <w:p w:rsidR="005A51AA" w:rsidRDefault="005A51AA" w:rsidP="005A51AA"/>
    <w:p w:rsidR="005A51AA" w:rsidRDefault="005A51AA" w:rsidP="005A51AA">
      <w:r>
        <w:t>Дата                                                                                                                                                                                                               Подпись</w:t>
      </w:r>
    </w:p>
    <w:p w:rsidR="005A51AA" w:rsidRDefault="005A51AA" w:rsidP="005A51A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51AA" w:rsidRDefault="005A51AA" w:rsidP="005A51AA">
      <w:pPr>
        <w:pStyle w:val="a5"/>
        <w:jc w:val="right"/>
        <w:outlineLvl w:val="0"/>
        <w:rPr>
          <w:b w:val="0"/>
          <w:sz w:val="28"/>
          <w:szCs w:val="28"/>
        </w:rPr>
      </w:pPr>
      <w:r w:rsidRPr="00477EFB">
        <w:rPr>
          <w:b w:val="0"/>
          <w:sz w:val="28"/>
          <w:szCs w:val="28"/>
        </w:rPr>
        <w:lastRenderedPageBreak/>
        <w:t>Приложени</w:t>
      </w:r>
      <w:bookmarkStart w:id="2" w:name="_GoBack"/>
      <w:bookmarkEnd w:id="2"/>
      <w:r w:rsidRPr="00477EFB">
        <w:rPr>
          <w:b w:val="0"/>
          <w:sz w:val="28"/>
          <w:szCs w:val="28"/>
        </w:rPr>
        <w:t>е 4</w:t>
      </w:r>
    </w:p>
    <w:p w:rsidR="005A51AA" w:rsidRDefault="005A51AA" w:rsidP="005A51AA">
      <w:pPr>
        <w:jc w:val="center"/>
        <w:rPr>
          <w:b/>
        </w:rPr>
      </w:pPr>
    </w:p>
    <w:p w:rsidR="005A51AA" w:rsidRDefault="005A51AA" w:rsidP="005A51AA">
      <w:pPr>
        <w:jc w:val="center"/>
        <w:rPr>
          <w:b/>
        </w:rPr>
      </w:pPr>
      <w:r>
        <w:rPr>
          <w:b/>
        </w:rPr>
        <w:t>Содержательная экспертиза программы профессионального модуля</w:t>
      </w:r>
    </w:p>
    <w:p w:rsidR="005A51AA" w:rsidRDefault="005A51AA" w:rsidP="005A51AA">
      <w:pPr>
        <w:jc w:val="center"/>
        <w:rPr>
          <w:b/>
        </w:rPr>
      </w:pPr>
      <w:r>
        <w:rPr>
          <w:b/>
        </w:rPr>
        <w:t>_____________________________________________________________</w:t>
      </w:r>
    </w:p>
    <w:p w:rsidR="005A51AA" w:rsidRDefault="005A51AA" w:rsidP="005A51A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наименование ПМ</w:t>
      </w:r>
    </w:p>
    <w:p w:rsidR="005A51AA" w:rsidRDefault="005A51AA" w:rsidP="005A51AA">
      <w:pPr>
        <w:jc w:val="center"/>
        <w:rPr>
          <w:i/>
          <w:sz w:val="16"/>
          <w:szCs w:val="16"/>
        </w:rPr>
      </w:pPr>
    </w:p>
    <w:p w:rsidR="005A51AA" w:rsidRDefault="005A51AA" w:rsidP="005A51AA">
      <w:pPr>
        <w:jc w:val="center"/>
        <w:rPr>
          <w:b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5A51AA" w:rsidRDefault="005A51AA" w:rsidP="005A51A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ФГОС НПО / СПО</w:t>
      </w:r>
    </w:p>
    <w:p w:rsidR="005A51AA" w:rsidRDefault="005A51AA" w:rsidP="005A51AA">
      <w:pPr>
        <w:jc w:val="center"/>
        <w:rPr>
          <w:i/>
          <w:sz w:val="16"/>
          <w:szCs w:val="16"/>
        </w:rPr>
      </w:pPr>
    </w:p>
    <w:p w:rsidR="005A51AA" w:rsidRDefault="005A51AA" w:rsidP="005A51AA">
      <w:pPr>
        <w:jc w:val="center"/>
        <w:rPr>
          <w:b/>
        </w:rPr>
      </w:pPr>
      <w:proofErr w:type="gramStart"/>
      <w:r>
        <w:rPr>
          <w:b/>
        </w:rPr>
        <w:t>представленного</w:t>
      </w:r>
      <w:proofErr w:type="gramEnd"/>
      <w:r>
        <w:rPr>
          <w:b/>
        </w:rPr>
        <w:t xml:space="preserve"> ___________________________________________________</w:t>
      </w:r>
    </w:p>
    <w:p w:rsidR="005A51AA" w:rsidRDefault="005A51AA" w:rsidP="005A51A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указывается организация-разработчик</w:t>
      </w:r>
    </w:p>
    <w:p w:rsidR="005A51AA" w:rsidRDefault="005A51AA" w:rsidP="005A51AA">
      <w:pPr>
        <w:jc w:val="center"/>
        <w:rPr>
          <w:i/>
          <w:sz w:val="16"/>
          <w:szCs w:val="16"/>
        </w:rPr>
      </w:pPr>
    </w:p>
    <w:p w:rsidR="005A51AA" w:rsidRDefault="005A51AA" w:rsidP="005A51AA">
      <w:pPr>
        <w:jc w:val="center"/>
        <w:rPr>
          <w:b/>
        </w:rPr>
      </w:pPr>
      <w:r>
        <w:rPr>
          <w:b/>
        </w:rPr>
        <w:t>ЭКСПЕРТНОЕ ЗАКЛЮЧЕНИЕ</w:t>
      </w:r>
    </w:p>
    <w:p w:rsidR="005A51AA" w:rsidRDefault="005A51AA" w:rsidP="005A51AA">
      <w:pPr>
        <w:jc w:val="center"/>
        <w:rPr>
          <w:b/>
          <w:sz w:val="16"/>
          <w:szCs w:val="16"/>
        </w:rPr>
      </w:pP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640"/>
        <w:gridCol w:w="720"/>
        <w:gridCol w:w="699"/>
        <w:gridCol w:w="1673"/>
        <w:gridCol w:w="2465"/>
      </w:tblGrid>
      <w:tr w:rsidR="005A51AA" w:rsidTr="005A51AA">
        <w:trPr>
          <w:tblHeader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Наименование экспертного показателя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Экспертная оценка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  <w:p w:rsidR="005A51AA" w:rsidRDefault="005A51AA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(или отсылка, если объем текста велик)</w:t>
            </w:r>
          </w:p>
        </w:tc>
      </w:tr>
      <w:tr w:rsidR="005A51AA" w:rsidTr="005A51A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AA" w:rsidRDefault="005A51A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AA" w:rsidRDefault="005A51AA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заключение отсутствует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AA" w:rsidRDefault="005A51AA">
            <w:pPr>
              <w:rPr>
                <w:i/>
                <w:sz w:val="16"/>
                <w:szCs w:val="16"/>
                <w:lang w:eastAsia="en-US"/>
              </w:rPr>
            </w:pPr>
          </w:p>
        </w:tc>
      </w:tr>
      <w:tr w:rsidR="005A51AA" w:rsidTr="005A51AA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Экспертиза раздела 1 «Паспорт примерной программы профессионального модуля»</w:t>
            </w: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Формулировка наименования вида профессиональной деятельности (ВПД) и перечень профессиональных компетенций (ПК) соответствует ФГОС (конкретизируют и/или расширяют требования ФГОС</w:t>
            </w:r>
            <w:r>
              <w:rPr>
                <w:rStyle w:val="a7"/>
                <w:lang w:eastAsia="en-US"/>
              </w:rPr>
              <w:footnoteReference w:id="1"/>
            </w:r>
            <w:r>
              <w:rPr>
                <w:lang w:eastAsia="en-US"/>
              </w:rPr>
              <w:t>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Требования к практическому опыту, умениям и знаниям соответствуют ФГОС (конкретизируют и/или расширяют требования ФГОС</w:t>
            </w:r>
            <w:proofErr w:type="gramStart"/>
            <w:r>
              <w:rPr>
                <w:vertAlign w:val="superscript"/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>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Формулировка пункта 1.1. «Область применения программы» в достаточной мере определяет специфику использования примерной программы профессионального модуля в основном и дополнительном профессиональном образовании.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Экспертиза раздела 5</w:t>
            </w:r>
            <w:r>
              <w:rPr>
                <w:b/>
                <w:cap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Контроль и оценка результатов освоения профессионального модуля</w:t>
            </w:r>
          </w:p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(вида профессиональной деятельности</w:t>
            </w:r>
            <w:r>
              <w:rPr>
                <w:b/>
                <w:caps/>
                <w:lang w:eastAsia="en-US"/>
              </w:rPr>
              <w:t>)»</w:t>
            </w: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показатели оценки результатов обучения сформулированы как  характеристики деятельности обучающихся, по </w:t>
            </w:r>
            <w:proofErr w:type="gramStart"/>
            <w:r>
              <w:rPr>
                <w:lang w:eastAsia="en-US"/>
              </w:rPr>
              <w:t>которым</w:t>
            </w:r>
            <w:proofErr w:type="gramEnd"/>
            <w:r>
              <w:rPr>
                <w:lang w:eastAsia="en-US"/>
              </w:rPr>
              <w:t xml:space="preserve"> понятно какой результат получен или </w:t>
            </w:r>
            <w:proofErr w:type="gramStart"/>
            <w:r>
              <w:rPr>
                <w:lang w:eastAsia="en-US"/>
              </w:rPr>
              <w:t>какое</w:t>
            </w:r>
            <w:proofErr w:type="gramEnd"/>
            <w:r>
              <w:rPr>
                <w:lang w:eastAsia="en-US"/>
              </w:rPr>
              <w:t xml:space="preserve"> действие выполняется, и их можно оценить.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показатели оценки результатов обучения соответствуют  профессиональным компетенциям.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показатели оценки результатов обучения в полной мере раскрывают специфику соответствующих ПК</w:t>
            </w:r>
            <w:r>
              <w:rPr>
                <w:rStyle w:val="a7"/>
                <w:lang w:eastAsia="en-US"/>
              </w:rPr>
              <w:footnoteReference w:id="2"/>
            </w:r>
            <w:r>
              <w:rPr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 форм и методов контроля и оценки предусматривает оценку результатов обучения при выполнении лабораторных работ, на практических занятиях, самостоятельной работы, прохождения учебной и производственной практик, в соответствии с тематическим планом (таблица раздела 3.2.).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Текст раздела 5 содержит в достаточной мере информацию об организации, средствах и проведении аттестации обучающихся.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Экспертиза раздела 3</w:t>
            </w:r>
            <w:r>
              <w:rPr>
                <w:b/>
                <w:cap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Структура и содержание программы профессионального модуля»</w:t>
            </w: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Содержательное распределение по разделам ПМ и производственной практике в табл. 3.1. соответствует специфике профессиональных компетенций.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Содержательное распределение по темам в таблице 3.2. дидактически соответствует разделам и междисциплинарным курсам.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Почасовое распределение тем в таблице 3.2. по разделам и междисциплинарным курсам – оптимально.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Содержательное распределение между «теорией», лабораторными работами и </w:t>
            </w:r>
            <w:r>
              <w:rPr>
                <w:lang w:eastAsia="en-US"/>
              </w:rPr>
              <w:lastRenderedPageBreak/>
              <w:t>практическими занятиями (таблица раздела 3.2.) полностью соответствует основным показателям оценки результатов обучения (раздел 5)</w:t>
            </w:r>
            <w:r>
              <w:rPr>
                <w:rStyle w:val="a7"/>
                <w:lang w:eastAsia="en-US"/>
              </w:rPr>
              <w:footnoteReference w:id="3"/>
            </w:r>
            <w:r>
              <w:rPr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Почасовое распределение между «теорией», лабораторными работами и практическими занятиями (таблица раздела 3.2.) соответствует специфике основных показателей оценки результатов обучения (раздел 5)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Уровень освоения учебного материала (таблица раздела 3.2.) определен с учетом формируемых умений в процессе выполнения лабораторных работ, практических занятий, получаемого опыта при прохождении учебной и/или производственной практик.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Тематика домашних заданий самостоятельной работы  раскрывается «</w:t>
            </w:r>
            <w:proofErr w:type="spellStart"/>
            <w:r>
              <w:rPr>
                <w:lang w:eastAsia="en-US"/>
              </w:rPr>
              <w:t>диагностичными</w:t>
            </w:r>
            <w:proofErr w:type="spellEnd"/>
            <w:r>
              <w:rPr>
                <w:lang w:eastAsia="en-US"/>
              </w:rPr>
              <w:t>» формулировками, отражающими овеществленный результат учебно-познавательной деятельности обучающегося, который можно проверить и оценить</w:t>
            </w:r>
            <w:r>
              <w:rPr>
                <w:rStyle w:val="a7"/>
                <w:lang w:eastAsia="en-US"/>
              </w:rPr>
              <w:footnoteReference w:id="4"/>
            </w:r>
            <w:r>
              <w:rPr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учебной практики (виды работ) соответствует основным показателям оценки результатов обучения (раздел 5)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Содержание производственной практики (виды работ) соответствует основным показателям оценки результатов обучения (раздел 5)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Имеется содержательное соответствие и преемственность учебной и производственной практик.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Почасовое соотношение учебной и производственной практики – оптимально.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Способ проведения производственной практики (концентрированно, </w:t>
            </w:r>
            <w:r w:rsidR="00C21B3C">
              <w:rPr>
                <w:lang w:eastAsia="en-US"/>
              </w:rPr>
              <w:lastRenderedPageBreak/>
              <w:t>рассредоточено</w:t>
            </w:r>
            <w:r>
              <w:rPr>
                <w:lang w:eastAsia="en-US"/>
              </w:rPr>
              <w:t>, комбинированно)  не противоречит логике изложения содержания модуля.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времени достаточен для теоретической подготовки по МДК.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времени достаточен для получения практического опыта на учебной и/или производственной практиках.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Тематика курсовых работ соответствует специфике и обеспечивает формирование  профессиональных компетенций.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Экспертиза раздела 4 «Условия реализации программы профессионального модуля»</w:t>
            </w: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учебных кабинетов (мастерских, лабораторий и др.) обеспечивает проведение всех видов лабораторных работ и практических занятий, междисциплинарной подготовки, учебной практики, предусмотренных программой профессионального модуля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Перечисленное оборудование обеспечивает проведение всех видов лабораторных работ и практических занятий, междисциплинарной подготовки, учебной практики, предусмотренных программой профессионального модуля</w:t>
            </w:r>
            <w:r>
              <w:rPr>
                <w:rStyle w:val="a7"/>
                <w:lang w:eastAsia="en-US"/>
              </w:rPr>
              <w:footnoteReference w:id="5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highlight w:val="yellow"/>
                <w:lang w:eastAsia="en-US"/>
              </w:rPr>
            </w:pPr>
            <w:proofErr w:type="gramStart"/>
            <w:r>
              <w:rPr>
                <w:lang w:eastAsia="en-US"/>
              </w:rPr>
              <w:t>Перечень рекомендуемой основных и дополнительных источников</w:t>
            </w:r>
            <w:r>
              <w:rPr>
                <w:rStyle w:val="a7"/>
                <w:lang w:eastAsia="en-US"/>
              </w:rPr>
              <w:footnoteReference w:id="6"/>
            </w:r>
            <w:r>
              <w:rPr>
                <w:lang w:eastAsia="en-US"/>
              </w:rPr>
              <w:t xml:space="preserve"> содержательно достаточен для реализации образовательного процесса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Требования к организации образовательного процесса в достаточной мере раскрывают особенности освоения программы ПМ</w:t>
            </w:r>
            <w:r>
              <w:rPr>
                <w:rStyle w:val="a7"/>
                <w:lang w:eastAsia="en-US"/>
              </w:rPr>
              <w:footnoteReference w:id="7"/>
            </w:r>
            <w:r>
              <w:rPr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Перечисленные условия проведения занятий достаточны для организации </w:t>
            </w:r>
            <w:r>
              <w:rPr>
                <w:lang w:eastAsia="en-US"/>
              </w:rPr>
              <w:lastRenderedPageBreak/>
              <w:t xml:space="preserve">учебной и производственной практики, консультационной помощи </w:t>
            </w:r>
            <w:proofErr w:type="gramStart"/>
            <w:r>
              <w:rPr>
                <w:lang w:eastAsia="en-US"/>
              </w:rPr>
              <w:t>обучающимся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Дисциплины и модули, изучение которых должно предшествовать освоению данного модуля, определены с учетом требований к умениям и знаниям, установленным ФГОС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 w:rsidP="008B17C0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highlight w:val="green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Требования </w:t>
            </w:r>
            <w:r>
              <w:rPr>
                <w:bCs/>
                <w:lang w:eastAsia="en-US"/>
              </w:rPr>
              <w:t>к квалификации педагогических (инженерно-педагогических) кадров</w:t>
            </w:r>
            <w:r>
              <w:rPr>
                <w:lang w:eastAsia="en-US"/>
              </w:rPr>
              <w:t xml:space="preserve"> достаточны для качественного проведения занятий, учебной и/или производственной практик.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A51AA" w:rsidRDefault="005A51AA" w:rsidP="005A51A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  <w:gridCol w:w="720"/>
        <w:gridCol w:w="720"/>
      </w:tblGrid>
      <w:tr w:rsidR="005A51AA" w:rsidTr="005A51AA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ИТОГОВОЕ ЗАКЛЮЧЕНИЕ </w:t>
            </w:r>
            <w:r>
              <w:rPr>
                <w:i/>
                <w:sz w:val="16"/>
                <w:szCs w:val="16"/>
                <w:lang w:eastAsia="en-US"/>
              </w:rPr>
              <w:t>(следует выбрать одну из трех альтернативных позиций)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нет</w:t>
            </w:r>
          </w:p>
        </w:tc>
      </w:tr>
      <w:tr w:rsidR="005A51AA" w:rsidTr="005A51AA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 профессионального модуля может быть рекомендована к утверждению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Программу профессионального модуля следует рекомендовать к доработке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51AA" w:rsidTr="005A51AA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A" w:rsidRDefault="005A51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Программу профессионального модуля следует рекомендовать к отклонению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A" w:rsidRDefault="005A51A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A51AA" w:rsidRDefault="005A51AA" w:rsidP="005A51AA"/>
    <w:p w:rsidR="005A51AA" w:rsidRDefault="005A51AA" w:rsidP="005A51AA">
      <w:pPr>
        <w:rPr>
          <w:sz w:val="28"/>
          <w:szCs w:val="28"/>
        </w:rPr>
      </w:pPr>
      <w:r>
        <w:t>Замечания и рекомендации эксперта по доработке:</w:t>
      </w:r>
      <w:r>
        <w:rPr>
          <w:sz w:val="28"/>
          <w:szCs w:val="28"/>
        </w:rPr>
        <w:t xml:space="preserve"> __________________________________________________________________</w:t>
      </w:r>
    </w:p>
    <w:p w:rsidR="005A51AA" w:rsidRDefault="005A51AA" w:rsidP="005A51A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5A51AA" w:rsidRDefault="005A51AA" w:rsidP="005A51A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5A51AA" w:rsidRDefault="005A51AA" w:rsidP="005A51A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5A51AA" w:rsidRDefault="005A51AA" w:rsidP="005A51A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5A51AA" w:rsidRDefault="005A51AA" w:rsidP="005A51AA">
      <w:pPr>
        <w:jc w:val="right"/>
        <w:rPr>
          <w:b/>
          <w:sz w:val="28"/>
          <w:szCs w:val="28"/>
        </w:rPr>
      </w:pPr>
    </w:p>
    <w:sectPr w:rsidR="005A51AA" w:rsidSect="005A51AA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AA" w:rsidRDefault="005A51AA" w:rsidP="005A51AA">
      <w:r>
        <w:separator/>
      </w:r>
    </w:p>
  </w:endnote>
  <w:endnote w:type="continuationSeparator" w:id="0">
    <w:p w:rsidR="005A51AA" w:rsidRDefault="005A51AA" w:rsidP="005A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3C" w:rsidRDefault="00C21B3C" w:rsidP="00C21B3C">
    <w:pPr>
      <w:jc w:val="center"/>
    </w:pPr>
    <w:r>
      <w:t xml:space="preserve">«___» ____________ 20_____ г.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lang w:val="en-US"/>
      </w:rPr>
      <w:t xml:space="preserve">____________________________ / </w:t>
    </w:r>
    <w:r>
      <w:t>ФИО</w:t>
    </w:r>
  </w:p>
  <w:p w:rsidR="00C21B3C" w:rsidRDefault="00C21B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AA" w:rsidRDefault="005A51AA" w:rsidP="005A51AA">
      <w:r>
        <w:separator/>
      </w:r>
    </w:p>
  </w:footnote>
  <w:footnote w:type="continuationSeparator" w:id="0">
    <w:p w:rsidR="005A51AA" w:rsidRDefault="005A51AA" w:rsidP="005A51AA">
      <w:r>
        <w:continuationSeparator/>
      </w:r>
    </w:p>
  </w:footnote>
  <w:footnote w:id="1">
    <w:p w:rsidR="005A51AA" w:rsidRDefault="005A51AA" w:rsidP="005A51AA">
      <w:pPr>
        <w:pStyle w:val="a3"/>
      </w:pPr>
      <w:r>
        <w:rPr>
          <w:rStyle w:val="a7"/>
        </w:rPr>
        <w:footnoteRef/>
      </w:r>
      <w:r>
        <w:t xml:space="preserve"> Для «рабочих» программ ОУ. </w:t>
      </w:r>
    </w:p>
  </w:footnote>
  <w:footnote w:id="2">
    <w:p w:rsidR="005A51AA" w:rsidRDefault="005A51AA" w:rsidP="005A51AA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bCs/>
        </w:rPr>
        <w:t xml:space="preserve">Основные показатели оценки результата должны соответствовать </w:t>
      </w:r>
      <w:r>
        <w:t>знаниям, умениям и практическому опыту по ФГОС,</w:t>
      </w:r>
      <w:r>
        <w:rPr>
          <w:bCs/>
        </w:rPr>
        <w:t xml:space="preserve"> охватывать весь цикл действий (работ) обучаемого,  предусматривать возможность контроля и оценки в процессе обучения на базе образовательного учреждения и при прохождении производственной практики на базе работодателя.</w:t>
      </w:r>
    </w:p>
  </w:footnote>
  <w:footnote w:id="3">
    <w:p w:rsidR="005A51AA" w:rsidRDefault="005A51AA" w:rsidP="005A51AA">
      <w:pPr>
        <w:pStyle w:val="a3"/>
      </w:pPr>
      <w:r>
        <w:rPr>
          <w:rStyle w:val="a7"/>
        </w:rPr>
        <w:footnoteRef/>
      </w:r>
      <w:r>
        <w:t xml:space="preserve"> Для оценки соответствия рекомендуется использовать вспомогательную таблицу (приложение).</w:t>
      </w:r>
    </w:p>
  </w:footnote>
  <w:footnote w:id="4">
    <w:p w:rsidR="005A51AA" w:rsidRDefault="005A51AA" w:rsidP="005A51AA">
      <w:pPr>
        <w:pStyle w:val="a3"/>
      </w:pPr>
      <w:r>
        <w:rPr>
          <w:rStyle w:val="a7"/>
        </w:rPr>
        <w:footnoteRef/>
      </w:r>
      <w:r>
        <w:t xml:space="preserve"> В контексте тематики должны быть обозначены формы результатов выполнения индивидуальных домашних заданий (реферат, сообщение, доклад, презентация, конспект лекций, схема, чертеж, карта и т.п.)</w:t>
      </w:r>
    </w:p>
  </w:footnote>
  <w:footnote w:id="5">
    <w:p w:rsidR="005A51AA" w:rsidRDefault="005A51AA" w:rsidP="005A51AA">
      <w:pPr>
        <w:pStyle w:val="a3"/>
      </w:pPr>
      <w:r>
        <w:rPr>
          <w:rStyle w:val="a7"/>
        </w:rPr>
        <w:footnoteRef/>
      </w:r>
      <w:r>
        <w:t xml:space="preserve"> С учетом количественных характеристик на одного или группу обучающихся из ___ чел.</w:t>
      </w:r>
    </w:p>
  </w:footnote>
  <w:footnote w:id="6">
    <w:p w:rsidR="005A51AA" w:rsidRDefault="005A51AA" w:rsidP="005A51AA">
      <w:pPr>
        <w:pStyle w:val="a3"/>
      </w:pPr>
      <w:r>
        <w:rPr>
          <w:rStyle w:val="a7"/>
        </w:rPr>
        <w:footnoteRef/>
      </w:r>
      <w:r>
        <w:t xml:space="preserve"> Включая интернет ресурсы.</w:t>
      </w:r>
    </w:p>
  </w:footnote>
  <w:footnote w:id="7">
    <w:p w:rsidR="005A51AA" w:rsidRDefault="005A51AA" w:rsidP="005A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rStyle w:val="a7"/>
        </w:rPr>
        <w:footnoteRef/>
      </w:r>
      <w:r>
        <w:t xml:space="preserve"> </w:t>
      </w:r>
      <w:proofErr w:type="gramStart"/>
      <w:r>
        <w:rPr>
          <w:sz w:val="20"/>
          <w:szCs w:val="20"/>
        </w:rPr>
        <w:t xml:space="preserve">Как минимум </w:t>
      </w:r>
      <w:r>
        <w:rPr>
          <w:bCs/>
          <w:sz w:val="20"/>
          <w:szCs w:val="20"/>
        </w:rPr>
        <w:t>описываются условия проведения занятий, организации учебной и производственной практики, консультационной помощи обучающимся; перечисляются дисциплины и профессиональные модули, изучение которых должно предшествовать освоению данного ПМ.</w:t>
      </w:r>
      <w:proofErr w:type="gramEnd"/>
    </w:p>
    <w:p w:rsidR="005A51AA" w:rsidRDefault="005A51AA" w:rsidP="005A51A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180"/>
        </w:tabs>
        <w:ind w:left="90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0A"/>
    <w:rsid w:val="00477EFB"/>
    <w:rsid w:val="005A51AA"/>
    <w:rsid w:val="00C21B3C"/>
    <w:rsid w:val="00CE370A"/>
    <w:rsid w:val="00D2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A51A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A5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A51AA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5A51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footnote reference"/>
    <w:semiHidden/>
    <w:unhideWhenUsed/>
    <w:rsid w:val="005A51A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21B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1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1B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1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1B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1B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A51A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A5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A51AA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5A51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footnote reference"/>
    <w:semiHidden/>
    <w:unhideWhenUsed/>
    <w:rsid w:val="005A51A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21B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1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1B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1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1B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1B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1806</Words>
  <Characters>10299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Наталья</cp:lastModifiedBy>
  <cp:revision>2</cp:revision>
  <dcterms:created xsi:type="dcterms:W3CDTF">2019-09-06T16:27:00Z</dcterms:created>
  <dcterms:modified xsi:type="dcterms:W3CDTF">2019-09-06T16:27:00Z</dcterms:modified>
</cp:coreProperties>
</file>