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C" w:rsidRDefault="003D39EC">
      <w:r>
        <w:rPr>
          <w:noProof/>
        </w:rPr>
        <w:drawing>
          <wp:inline distT="0" distB="0" distL="0" distR="0">
            <wp:extent cx="6120130" cy="8422679"/>
            <wp:effectExtent l="0" t="0" r="0" b="0"/>
            <wp:docPr id="1" name="Рисунок 1" descr="Y:\ПОЛОЖЕНИЯ  ГБПОУ КОМК\Положение о РП № 397 от 31.03.16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ОЛОЖЕНИЯ  ГБПОУ КОМК\Положение о РП № 397 от 31.03.16\тит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EC" w:rsidRDefault="003D39EC"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60FB" w:rsidTr="008860FB">
        <w:tc>
          <w:tcPr>
            <w:tcW w:w="4927" w:type="dxa"/>
          </w:tcPr>
          <w:p w:rsidR="008860FB" w:rsidRPr="00427E88" w:rsidRDefault="008860FB" w:rsidP="008860FB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10204436"/>
            <w:r w:rsidRPr="0042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«КОМК»</w:t>
            </w:r>
          </w:p>
          <w:p w:rsidR="008860FB" w:rsidRDefault="008860FB" w:rsidP="008860FB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851" w:rsidRDefault="006E0851" w:rsidP="008860FB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851" w:rsidRDefault="006E0851" w:rsidP="008860FB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851" w:rsidRDefault="006E0851" w:rsidP="008860FB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851" w:rsidRDefault="006E0851" w:rsidP="008860FB">
            <w:pPr>
              <w:pStyle w:val="a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0FB" w:rsidRPr="00427E88" w:rsidRDefault="008860FB" w:rsidP="008860FB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 </w:t>
            </w:r>
          </w:p>
          <w:p w:rsidR="008860FB" w:rsidRDefault="008860FB" w:rsidP="008C66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E0851" w:rsidRDefault="006E0851" w:rsidP="008860FB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E0851" w:rsidRDefault="006E0851" w:rsidP="008860FB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0FB" w:rsidRPr="00427E88" w:rsidRDefault="006E0851" w:rsidP="008860FB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 w:rsidR="008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директора  </w:t>
            </w:r>
            <w:r w:rsidR="008860FB">
              <w:rPr>
                <w:rFonts w:ascii="Times New Roman" w:hAnsi="Times New Roman" w:cs="Times New Roman"/>
                <w:sz w:val="24"/>
                <w:szCs w:val="24"/>
              </w:rPr>
              <w:t>от  «      »</w:t>
            </w:r>
            <w:r w:rsidR="008860FB" w:rsidRPr="0042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73AAE">
              <w:rPr>
                <w:rFonts w:ascii="Times New Roman" w:hAnsi="Times New Roman" w:cs="Times New Roman"/>
                <w:sz w:val="24"/>
                <w:szCs w:val="24"/>
              </w:rPr>
              <w:t xml:space="preserve"> 201_ г. </w:t>
            </w:r>
            <w:r w:rsidR="008860FB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8860FB" w:rsidRDefault="008860FB" w:rsidP="008C66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C1E3E" w:rsidRPr="00427E88" w:rsidRDefault="00CC1E3E" w:rsidP="008860FB">
      <w:pPr>
        <w:pStyle w:val="a7"/>
        <w:widowControl w:val="0"/>
        <w:spacing w:before="0" w:beforeAutospacing="0" w:after="0" w:afterAutospacing="0" w:line="360" w:lineRule="auto"/>
        <w:rPr>
          <w:rFonts w:ascii="Times New Roman" w:cs="Times New Roman"/>
          <w:b/>
          <w:color w:val="000000"/>
        </w:rPr>
      </w:pPr>
      <w:r w:rsidRPr="00427E88">
        <w:rPr>
          <w:rFonts w:ascii="Times New Roman" w:cs="Times New Roman"/>
          <w:b/>
          <w:color w:val="000000"/>
        </w:rPr>
        <w:t>О рабочей программе учебной дисциплины,</w:t>
      </w:r>
    </w:p>
    <w:p w:rsidR="00CC1E3E" w:rsidRPr="00427E88" w:rsidRDefault="00CC1E3E" w:rsidP="008860FB">
      <w:pPr>
        <w:pStyle w:val="a7"/>
        <w:widowControl w:val="0"/>
        <w:spacing w:before="0" w:beforeAutospacing="0" w:after="0" w:afterAutospacing="0" w:line="360" w:lineRule="auto"/>
        <w:rPr>
          <w:rFonts w:ascii="Times New Roman" w:cs="Times New Roman"/>
          <w:b/>
          <w:color w:val="000000"/>
        </w:rPr>
      </w:pPr>
      <w:r w:rsidRPr="00427E88">
        <w:rPr>
          <w:rFonts w:ascii="Times New Roman" w:cs="Times New Roman"/>
          <w:b/>
          <w:color w:val="000000"/>
        </w:rPr>
        <w:t>профессионального модуля</w:t>
      </w:r>
    </w:p>
    <w:p w:rsidR="00CC1E3E" w:rsidRPr="00427E88" w:rsidRDefault="00CC1E3E" w:rsidP="008C6666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  <w:b/>
          <w:color w:val="000000"/>
        </w:rPr>
      </w:pPr>
    </w:p>
    <w:p w:rsidR="00CC1E3E" w:rsidRPr="00427E88" w:rsidRDefault="00CC1E3E" w:rsidP="008C6666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  <w:b/>
          <w:color w:val="000000"/>
        </w:rPr>
      </w:pPr>
    </w:p>
    <w:p w:rsidR="008C6666" w:rsidRDefault="008C6666" w:rsidP="006E0851">
      <w:pPr>
        <w:pStyle w:val="a7"/>
        <w:widowControl w:val="0"/>
        <w:numPr>
          <w:ilvl w:val="0"/>
          <w:numId w:val="15"/>
        </w:numPr>
        <w:spacing w:before="0" w:beforeAutospacing="0" w:after="0" w:afterAutospacing="0" w:line="360" w:lineRule="auto"/>
        <w:jc w:val="center"/>
        <w:rPr>
          <w:rFonts w:ascii="Times New Roman" w:cs="Times New Roman"/>
          <w:b/>
          <w:color w:val="000000"/>
        </w:rPr>
      </w:pPr>
      <w:r w:rsidRPr="00427E88">
        <w:rPr>
          <w:rFonts w:ascii="Times New Roman" w:cs="Times New Roman"/>
          <w:b/>
          <w:color w:val="000000"/>
        </w:rPr>
        <w:t>Общие положения</w:t>
      </w:r>
    </w:p>
    <w:p w:rsidR="00D728EC" w:rsidRDefault="00D728EC" w:rsidP="00D728EC">
      <w:pPr>
        <w:pStyle w:val="a7"/>
        <w:widowControl w:val="0"/>
        <w:spacing w:before="0" w:beforeAutospacing="0" w:after="0" w:afterAutospacing="0" w:line="360" w:lineRule="auto"/>
        <w:ind w:left="720"/>
        <w:rPr>
          <w:rFonts w:ascii="Times New Roman" w:cs="Times New Roman"/>
          <w:b/>
          <w:color w:val="000000"/>
        </w:rPr>
      </w:pPr>
    </w:p>
    <w:p w:rsidR="006E0851" w:rsidRDefault="006E0851" w:rsidP="006E0851">
      <w:pPr>
        <w:pStyle w:val="a7"/>
        <w:widowControl w:val="0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proofErr w:type="gramStart"/>
      <w:r w:rsidRPr="006E0851">
        <w:rPr>
          <w:rFonts w:ascii="Times New Roman" w:cs="Times New Roman"/>
        </w:rPr>
        <w:t>Положение о рабочей программе</w:t>
      </w:r>
      <w:r>
        <w:rPr>
          <w:rFonts w:ascii="Times New Roman" w:cs="Times New Roman"/>
        </w:rPr>
        <w:t xml:space="preserve"> учебной дисциплины, профессионального модуля</w:t>
      </w:r>
      <w:r w:rsidRPr="006E0851">
        <w:rPr>
          <w:rFonts w:ascii="Times New Roman" w:cs="Times New Roman"/>
        </w:rPr>
        <w:t xml:space="preserve"> (далее – Положение) устанавливает общие требования к структуре, содержанию, оформлению и утверждению рабочих программ учебных дисци</w:t>
      </w:r>
      <w:r>
        <w:rPr>
          <w:rFonts w:ascii="Times New Roman" w:cs="Times New Roman"/>
        </w:rPr>
        <w:t xml:space="preserve">плин, профессиональных модулей </w:t>
      </w:r>
      <w:r w:rsidRPr="006E0851">
        <w:rPr>
          <w:rFonts w:ascii="Times New Roman" w:cs="Times New Roman"/>
        </w:rPr>
        <w:t xml:space="preserve">(далее – рабочих программ) по реализуемым в </w:t>
      </w:r>
      <w:r>
        <w:rPr>
          <w:rFonts w:ascii="Times New Roman" w:cs="Times New Roman"/>
        </w:rPr>
        <w:t xml:space="preserve">ГБПОУ «Кемеровский областной </w:t>
      </w:r>
      <w:r w:rsidRPr="006E0851">
        <w:rPr>
          <w:rFonts w:ascii="Times New Roman" w:cs="Times New Roman"/>
        </w:rPr>
        <w:t xml:space="preserve">медицинский колледж» </w:t>
      </w:r>
      <w:r>
        <w:rPr>
          <w:rFonts w:ascii="Times New Roman" w:cs="Times New Roman"/>
        </w:rPr>
        <w:t>(далее – колледж</w:t>
      </w:r>
      <w:r w:rsidRPr="006E0851">
        <w:rPr>
          <w:rFonts w:ascii="Times New Roman" w:cs="Times New Roman"/>
        </w:rPr>
        <w:t>) специальностям среднего проф</w:t>
      </w:r>
      <w:r>
        <w:rPr>
          <w:rFonts w:ascii="Times New Roman" w:cs="Times New Roman"/>
        </w:rPr>
        <w:t>ессионального образования.</w:t>
      </w:r>
      <w:proofErr w:type="gramEnd"/>
    </w:p>
    <w:p w:rsidR="006E0851" w:rsidRDefault="006E0851" w:rsidP="006E0851">
      <w:pPr>
        <w:pStyle w:val="a7"/>
        <w:widowControl w:val="0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 w:rsidRPr="006E0851">
        <w:rPr>
          <w:rFonts w:ascii="Times New Roman" w:cs="Times New Roman"/>
        </w:rPr>
        <w:t>Настоящее Положение разработано в соответств</w:t>
      </w:r>
      <w:r>
        <w:rPr>
          <w:rFonts w:ascii="Times New Roman" w:cs="Times New Roman"/>
        </w:rPr>
        <w:t>ии со следующими документами:</w:t>
      </w:r>
    </w:p>
    <w:p w:rsidR="006E0851" w:rsidRDefault="006E0851" w:rsidP="004B5C8A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6E0851">
        <w:rPr>
          <w:rFonts w:ascii="Times New Roman" w:cs="Times New Roman"/>
        </w:rPr>
        <w:t xml:space="preserve">Федеральный закон Российской Федерации от 29.12.2012 г. №273-ФЗ </w:t>
      </w:r>
      <w:r w:rsidR="00E15386">
        <w:rPr>
          <w:rFonts w:ascii="Times New Roman" w:cs="Times New Roman"/>
        </w:rPr>
        <w:br/>
      </w:r>
      <w:r w:rsidRPr="006E0851">
        <w:rPr>
          <w:rFonts w:ascii="Times New Roman" w:cs="Times New Roman"/>
        </w:rPr>
        <w:t>«Об образов</w:t>
      </w:r>
      <w:r>
        <w:rPr>
          <w:rFonts w:ascii="Times New Roman" w:cs="Times New Roman"/>
        </w:rPr>
        <w:t>ании в Российской Федерации»;</w:t>
      </w:r>
    </w:p>
    <w:p w:rsidR="004B5C8A" w:rsidRDefault="006E0851" w:rsidP="004B5C8A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6E0851">
        <w:rPr>
          <w:rFonts w:ascii="Times New Roman" w:cs="Times New Roman"/>
        </w:rPr>
        <w:t xml:space="preserve">Приказ Министерства образования и науки Российской Федерации от 14.06.2013 г. </w:t>
      </w:r>
      <w:r w:rsidR="00C32BC7">
        <w:rPr>
          <w:rFonts w:ascii="Times New Roman" w:cs="Times New Roman"/>
        </w:rPr>
        <w:br/>
      </w:r>
      <w:r w:rsidRPr="006E0851">
        <w:rPr>
          <w:rFonts w:ascii="Times New Roman" w:cs="Times New Roman"/>
        </w:rPr>
        <w:t>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4B5C8A">
        <w:rPr>
          <w:rFonts w:ascii="Times New Roman" w:cs="Times New Roman"/>
        </w:rPr>
        <w:t>офессионального образования»;</w:t>
      </w:r>
    </w:p>
    <w:p w:rsidR="00E15386" w:rsidRDefault="00E15386" w:rsidP="004B5C8A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E15386">
        <w:rPr>
          <w:rFonts w:ascii="Times New Roman" w:cs="Times New Roman"/>
        </w:rPr>
        <w:t xml:space="preserve">Приказ Министерства труда и социальной защиты РФ от </w:t>
      </w:r>
      <w:r>
        <w:rPr>
          <w:rFonts w:ascii="Times New Roman" w:cs="Times New Roman"/>
        </w:rPr>
        <w:t>0</w:t>
      </w:r>
      <w:r w:rsidRPr="00E15386">
        <w:rPr>
          <w:rFonts w:ascii="Times New Roman" w:cs="Times New Roman"/>
        </w:rPr>
        <w:t>8</w:t>
      </w:r>
      <w:r>
        <w:rPr>
          <w:rFonts w:ascii="Times New Roman" w:cs="Times New Roman"/>
        </w:rPr>
        <w:t>.09.2015 г. №</w:t>
      </w:r>
      <w:r w:rsidRPr="00E15386">
        <w:rPr>
          <w:rFonts w:ascii="Times New Roman" w:cs="Times New Roman"/>
        </w:rPr>
        <w:t>608н</w:t>
      </w:r>
      <w:r w:rsidRPr="00E15386">
        <w:rPr>
          <w:rFonts w:ascii="Times New Roman" w:cs="Times New Roman"/>
        </w:rPr>
        <w:br/>
      </w:r>
      <w:r>
        <w:rPr>
          <w:rFonts w:ascii="Times New Roman" w:cs="Times New Roman"/>
        </w:rPr>
        <w:t>«</w:t>
      </w:r>
      <w:r w:rsidRPr="00E15386">
        <w:rPr>
          <w:rFonts w:ascii="Times New Roman" w:cs="Times New Roman"/>
        </w:rPr>
        <w:t>Об утвержден</w:t>
      </w:r>
      <w:r>
        <w:rPr>
          <w:rFonts w:ascii="Times New Roman" w:cs="Times New Roman"/>
        </w:rPr>
        <w:t>ии профессионального стандарта «</w:t>
      </w:r>
      <w:r w:rsidRPr="00E15386">
        <w:rPr>
          <w:rFonts w:ascii="Times New Roman" w:cs="Times New Roman"/>
        </w:rPr>
        <w:t>Педагог профессионального обучения, профессионального образования и дополнительног</w:t>
      </w:r>
      <w:r>
        <w:rPr>
          <w:rFonts w:ascii="Times New Roman" w:cs="Times New Roman"/>
        </w:rPr>
        <w:t>о профессионального образования»;</w:t>
      </w:r>
    </w:p>
    <w:p w:rsidR="004B5C8A" w:rsidRDefault="004B5C8A" w:rsidP="004B5C8A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Ф</w:t>
      </w:r>
      <w:r w:rsidR="006E0851" w:rsidRPr="006E0851">
        <w:rPr>
          <w:rFonts w:ascii="Times New Roman" w:cs="Times New Roman"/>
        </w:rPr>
        <w:t>едеральные государственные образовательные стандарты среднего п</w:t>
      </w:r>
      <w:r>
        <w:rPr>
          <w:rFonts w:ascii="Times New Roman" w:cs="Times New Roman"/>
        </w:rPr>
        <w:t>рофессионального образования</w:t>
      </w:r>
      <w:r w:rsidR="00D14377">
        <w:rPr>
          <w:rFonts w:ascii="Times New Roman" w:cs="Times New Roman"/>
        </w:rPr>
        <w:t xml:space="preserve"> (далее – ФГОС СПО)</w:t>
      </w:r>
      <w:r>
        <w:rPr>
          <w:rFonts w:ascii="Times New Roman" w:cs="Times New Roman"/>
        </w:rPr>
        <w:t>;</w:t>
      </w:r>
    </w:p>
    <w:p w:rsidR="00D14377" w:rsidRDefault="004B5C8A" w:rsidP="00D14377">
      <w:pPr>
        <w:pStyle w:val="a7"/>
        <w:widowControl w:val="0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У</w:t>
      </w:r>
      <w:r w:rsidR="006E0851" w:rsidRPr="006E0851">
        <w:rPr>
          <w:rFonts w:ascii="Times New Roman" w:cs="Times New Roman"/>
        </w:rPr>
        <w:t>став колледжа</w:t>
      </w:r>
      <w:r w:rsidR="009808F7">
        <w:rPr>
          <w:rFonts w:ascii="Times New Roman" w:cs="Times New Roman"/>
        </w:rPr>
        <w:t xml:space="preserve"> и иные локальные нормативные акты</w:t>
      </w:r>
      <w:r w:rsidR="006E0851" w:rsidRPr="006E0851">
        <w:rPr>
          <w:rFonts w:ascii="Times New Roman" w:cs="Times New Roman"/>
        </w:rPr>
        <w:t>.</w:t>
      </w:r>
    </w:p>
    <w:p w:rsidR="00D31ECA" w:rsidRPr="00D14377" w:rsidRDefault="00D31ECA" w:rsidP="00D14377">
      <w:pPr>
        <w:pStyle w:val="a7"/>
        <w:widowControl w:val="0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 w:rsidRPr="00D14377">
        <w:rPr>
          <w:rFonts w:ascii="Times New Roman" w:cs="Times New Roman"/>
        </w:rPr>
        <w:t>Р</w:t>
      </w:r>
      <w:r w:rsidR="008C6666" w:rsidRPr="00D14377">
        <w:rPr>
          <w:rFonts w:ascii="Times New Roman" w:cs="Times New Roman"/>
        </w:rPr>
        <w:t xml:space="preserve">абочая программа является базовым учебно-методическим документом,  обязательной составной частью </w:t>
      </w:r>
      <w:r w:rsidR="001C0037" w:rsidRPr="00D14377">
        <w:rPr>
          <w:rFonts w:ascii="Times New Roman" w:cs="Times New Roman"/>
        </w:rPr>
        <w:t>программы подготовки специалистов среднего звена</w:t>
      </w:r>
      <w:r w:rsidR="00C32BC7">
        <w:rPr>
          <w:rFonts w:ascii="Times New Roman" w:cs="Times New Roman"/>
        </w:rPr>
        <w:t>.</w:t>
      </w:r>
    </w:p>
    <w:p w:rsidR="00216A7B" w:rsidRDefault="00D31ECA" w:rsidP="00216A7B">
      <w:pPr>
        <w:pStyle w:val="a7"/>
        <w:widowControl w:val="0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 xml:space="preserve">Рабочая программа </w:t>
      </w:r>
      <w:r w:rsidR="009216F2" w:rsidRPr="00D14377">
        <w:rPr>
          <w:rFonts w:ascii="Times New Roman" w:cs="Times New Roman"/>
        </w:rPr>
        <w:t>определяет цели</w:t>
      </w:r>
      <w:r w:rsidR="00D728EC">
        <w:rPr>
          <w:rFonts w:ascii="Times New Roman" w:cs="Times New Roman"/>
        </w:rPr>
        <w:t xml:space="preserve"> и задачи </w:t>
      </w:r>
      <w:r w:rsidR="009216F2" w:rsidRPr="00D14377">
        <w:rPr>
          <w:rFonts w:ascii="Times New Roman" w:cs="Times New Roman"/>
        </w:rPr>
        <w:t>изучения,</w:t>
      </w:r>
      <w:r w:rsidR="00D14377">
        <w:rPr>
          <w:rFonts w:ascii="Times New Roman" w:cs="Times New Roman"/>
        </w:rPr>
        <w:t xml:space="preserve"> назначение и место УД/</w:t>
      </w:r>
      <w:r w:rsidR="009216F2" w:rsidRPr="00D14377">
        <w:rPr>
          <w:rFonts w:ascii="Times New Roman" w:cs="Times New Roman"/>
        </w:rPr>
        <w:t xml:space="preserve">ПМ в системе подготовки специалиста, </w:t>
      </w:r>
      <w:r w:rsidR="00D14377">
        <w:rPr>
          <w:rFonts w:ascii="Times New Roman" w:cs="Times New Roman"/>
        </w:rPr>
        <w:t xml:space="preserve">структуру и </w:t>
      </w:r>
      <w:r w:rsidR="009216F2" w:rsidRPr="00D14377">
        <w:rPr>
          <w:rFonts w:ascii="Times New Roman" w:cs="Times New Roman"/>
        </w:rPr>
        <w:t>содержание учебного материала</w:t>
      </w:r>
      <w:r w:rsidR="00D14377">
        <w:rPr>
          <w:rFonts w:ascii="Times New Roman" w:cs="Times New Roman"/>
        </w:rPr>
        <w:t xml:space="preserve">, </w:t>
      </w:r>
      <w:r w:rsidR="009216F2" w:rsidRPr="00D14377">
        <w:rPr>
          <w:rFonts w:ascii="Times New Roman" w:cs="Times New Roman"/>
        </w:rPr>
        <w:t>формы организации обучения</w:t>
      </w:r>
      <w:r w:rsidRPr="00D14377">
        <w:rPr>
          <w:rFonts w:ascii="Times New Roman" w:cs="Times New Roman"/>
        </w:rPr>
        <w:t>.</w:t>
      </w:r>
      <w:r w:rsidR="00D14377" w:rsidRPr="00427E88">
        <w:rPr>
          <w:rFonts w:ascii="Times New Roman" w:cs="Times New Roman"/>
        </w:rPr>
        <w:t xml:space="preserve"> </w:t>
      </w:r>
    </w:p>
    <w:p w:rsidR="00216A7B" w:rsidRPr="00216A7B" w:rsidRDefault="008C6666" w:rsidP="00216A7B">
      <w:pPr>
        <w:pStyle w:val="a7"/>
        <w:widowControl w:val="0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 w:rsidRPr="00D728EC">
        <w:rPr>
          <w:rFonts w:ascii="Times New Roman" w:cs="Times New Roman"/>
        </w:rPr>
        <w:t xml:space="preserve">Рабочие  программы </w:t>
      </w:r>
      <w:r w:rsidR="005F61C8" w:rsidRPr="00D728EC">
        <w:rPr>
          <w:rFonts w:ascii="Times New Roman" w:cs="Times New Roman"/>
        </w:rPr>
        <w:t>УД</w:t>
      </w:r>
      <w:r w:rsidRPr="00D728EC">
        <w:rPr>
          <w:rFonts w:ascii="Times New Roman" w:cs="Times New Roman"/>
        </w:rPr>
        <w:t>/</w:t>
      </w:r>
      <w:r w:rsidR="005F61C8" w:rsidRPr="00D728EC">
        <w:rPr>
          <w:rFonts w:ascii="Times New Roman" w:cs="Times New Roman"/>
        </w:rPr>
        <w:t>ПМ</w:t>
      </w:r>
      <w:r w:rsidRPr="00D728EC">
        <w:rPr>
          <w:rFonts w:ascii="Times New Roman" w:cs="Times New Roman"/>
        </w:rPr>
        <w:t xml:space="preserve">   оформляются в соответствии с тре</w:t>
      </w:r>
      <w:r w:rsidR="00216A7B">
        <w:rPr>
          <w:rFonts w:ascii="Times New Roman" w:cs="Times New Roman"/>
        </w:rPr>
        <w:t>бованиями настоящего Положения.</w:t>
      </w:r>
    </w:p>
    <w:p w:rsidR="008C6666" w:rsidRPr="00427E88" w:rsidRDefault="008C6666" w:rsidP="008C6666">
      <w:pPr>
        <w:pStyle w:val="2"/>
        <w:widowControl w:val="0"/>
        <w:spacing w:after="0" w:line="360" w:lineRule="auto"/>
        <w:ind w:firstLine="709"/>
        <w:jc w:val="both"/>
      </w:pPr>
    </w:p>
    <w:p w:rsidR="008C6666" w:rsidRPr="00427E88" w:rsidRDefault="009808F7" w:rsidP="00D31ECA">
      <w:pPr>
        <w:pStyle w:val="2"/>
        <w:widowControl w:val="0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Порядок разработки и </w:t>
      </w:r>
      <w:r w:rsidR="008C6666" w:rsidRPr="00427E88">
        <w:rPr>
          <w:b/>
        </w:rPr>
        <w:t xml:space="preserve">утверждения рабочей программы </w:t>
      </w:r>
      <w:r w:rsidR="005B1738" w:rsidRPr="00427E88">
        <w:rPr>
          <w:b/>
        </w:rPr>
        <w:t>УД</w:t>
      </w:r>
      <w:r w:rsidR="008C6666" w:rsidRPr="00427E88">
        <w:rPr>
          <w:b/>
        </w:rPr>
        <w:t>/</w:t>
      </w:r>
      <w:r w:rsidR="005B1738" w:rsidRPr="00427E88">
        <w:rPr>
          <w:b/>
        </w:rPr>
        <w:t>ПМ</w:t>
      </w:r>
    </w:p>
    <w:p w:rsidR="009808F7" w:rsidRDefault="009808F7" w:rsidP="009808F7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  <w:b/>
        </w:rPr>
      </w:pPr>
    </w:p>
    <w:p w:rsidR="00C32BC7" w:rsidRDefault="00D31ECA" w:rsidP="00C32BC7">
      <w:pPr>
        <w:pStyle w:val="a7"/>
        <w:widowControl w:val="0"/>
        <w:numPr>
          <w:ilvl w:val="1"/>
          <w:numId w:val="23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Рабочие п</w:t>
      </w:r>
      <w:r w:rsidRPr="00D31ECA">
        <w:rPr>
          <w:rFonts w:ascii="Times New Roman" w:cs="Times New Roman"/>
        </w:rPr>
        <w:t>рограммы разрабатываются по УД</w:t>
      </w:r>
      <w:r w:rsidR="005D3940">
        <w:rPr>
          <w:rFonts w:ascii="Times New Roman" w:cs="Times New Roman"/>
        </w:rPr>
        <w:t xml:space="preserve">, ПМ, преподаваемым в колледже. </w:t>
      </w:r>
      <w:r w:rsidR="00C32BC7">
        <w:rPr>
          <w:rFonts w:ascii="Times New Roman" w:cs="Times New Roman"/>
        </w:rPr>
        <w:t>Разработка программ</w:t>
      </w:r>
      <w:r w:rsidRPr="00D31ECA">
        <w:rPr>
          <w:rFonts w:ascii="Times New Roman" w:cs="Times New Roman"/>
        </w:rPr>
        <w:t xml:space="preserve"> осуществляется преподавателями, обеспечивающ</w:t>
      </w:r>
      <w:r w:rsidR="009766DD">
        <w:rPr>
          <w:rFonts w:ascii="Times New Roman" w:cs="Times New Roman"/>
        </w:rPr>
        <w:t>ими преподавание данных УД, ПМ в колледже и его филиалах</w:t>
      </w:r>
      <w:r w:rsidR="005D3940">
        <w:rPr>
          <w:rFonts w:ascii="Times New Roman" w:cs="Times New Roman"/>
        </w:rPr>
        <w:t>.</w:t>
      </w:r>
    </w:p>
    <w:p w:rsidR="00C32BC7" w:rsidRPr="00C32BC7" w:rsidRDefault="00C32BC7" w:rsidP="00C32BC7">
      <w:pPr>
        <w:pStyle w:val="a7"/>
        <w:widowControl w:val="0"/>
        <w:numPr>
          <w:ilvl w:val="1"/>
          <w:numId w:val="23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 w:rsidRPr="00C32BC7">
        <w:rPr>
          <w:rFonts w:ascii="Times New Roman" w:cs="Times New Roman"/>
        </w:rPr>
        <w:t xml:space="preserve">Рабочая программа УД/ПМ   разрабатывается в строгом соответствии </w:t>
      </w:r>
      <w:r w:rsidRPr="00C32BC7">
        <w:rPr>
          <w:rFonts w:ascii="Times New Roman" w:cs="Times New Roman"/>
        </w:rPr>
        <w:br/>
        <w:t>с требованиями ФГОС СПО, учебным планом по специальности, макетом рабочей программы УД/ПМ, с учетом содержания примерной программы УД, ПМ (при ее наличии), материально-технической  базы, информационно-библиотечного фонда колледжа.</w:t>
      </w:r>
    </w:p>
    <w:p w:rsidR="009766DD" w:rsidRPr="009808F7" w:rsidRDefault="009E1409" w:rsidP="009808F7">
      <w:pPr>
        <w:pStyle w:val="a7"/>
        <w:widowControl w:val="0"/>
        <w:numPr>
          <w:ilvl w:val="1"/>
          <w:numId w:val="23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  <w:r w:rsidR="009766DD" w:rsidRPr="009808F7">
        <w:rPr>
          <w:rFonts w:ascii="Times New Roman" w:cs="Times New Roman"/>
        </w:rPr>
        <w:t>Процесс разработки рабочей программы включает:</w:t>
      </w:r>
    </w:p>
    <w:p w:rsidR="009766DD" w:rsidRDefault="009766DD" w:rsidP="005D3940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5D3940">
        <w:rPr>
          <w:rFonts w:ascii="Times New Roman" w:cs="Times New Roman"/>
        </w:rPr>
        <w:t>анализ нормативной документации (ФГОС СПО, у</w:t>
      </w:r>
      <w:r w:rsidR="00C32BC7">
        <w:rPr>
          <w:rFonts w:ascii="Times New Roman" w:cs="Times New Roman"/>
        </w:rPr>
        <w:t xml:space="preserve">чебного плана), информационной </w:t>
      </w:r>
      <w:r w:rsidR="00C32BC7">
        <w:rPr>
          <w:rFonts w:ascii="Times New Roman" w:cs="Times New Roman"/>
        </w:rPr>
        <w:br/>
        <w:t>и материально-технической</w:t>
      </w:r>
      <w:r w:rsidRPr="005D3940">
        <w:rPr>
          <w:rFonts w:ascii="Times New Roman" w:cs="Times New Roman"/>
        </w:rPr>
        <w:t xml:space="preserve"> базы колледжа;</w:t>
      </w:r>
    </w:p>
    <w:p w:rsidR="009766DD" w:rsidRDefault="009766DD" w:rsidP="00D31ECA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ф</w:t>
      </w:r>
      <w:r w:rsidR="00D31ECA" w:rsidRPr="009766DD">
        <w:rPr>
          <w:rFonts w:ascii="Times New Roman" w:cs="Times New Roman"/>
        </w:rPr>
        <w:t>ор</w:t>
      </w:r>
      <w:r w:rsidR="00C32BC7">
        <w:rPr>
          <w:rFonts w:ascii="Times New Roman" w:cs="Times New Roman"/>
        </w:rPr>
        <w:t>мирование</w:t>
      </w:r>
      <w:r>
        <w:rPr>
          <w:rFonts w:ascii="Times New Roman" w:cs="Times New Roman"/>
        </w:rPr>
        <w:t xml:space="preserve"> содержания </w:t>
      </w:r>
      <w:r w:rsidR="005D3940">
        <w:rPr>
          <w:rFonts w:ascii="Times New Roman" w:cs="Times New Roman"/>
        </w:rPr>
        <w:t xml:space="preserve">рабочей </w:t>
      </w:r>
      <w:r>
        <w:rPr>
          <w:rFonts w:ascii="Times New Roman" w:cs="Times New Roman"/>
        </w:rPr>
        <w:t>программы;</w:t>
      </w:r>
    </w:p>
    <w:p w:rsidR="009766DD" w:rsidRDefault="009766DD" w:rsidP="00D31ECA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оф</w:t>
      </w:r>
      <w:r w:rsidR="00D31ECA" w:rsidRPr="009766DD">
        <w:rPr>
          <w:rFonts w:ascii="Times New Roman" w:cs="Times New Roman"/>
        </w:rPr>
        <w:t xml:space="preserve">ормление </w:t>
      </w:r>
      <w:r>
        <w:rPr>
          <w:rFonts w:ascii="Times New Roman" w:cs="Times New Roman"/>
        </w:rPr>
        <w:t xml:space="preserve">рабочей </w:t>
      </w:r>
      <w:r w:rsidR="00D31ECA" w:rsidRPr="009766DD">
        <w:rPr>
          <w:rFonts w:ascii="Times New Roman" w:cs="Times New Roman"/>
        </w:rPr>
        <w:t>программы, согласно ма</w:t>
      </w:r>
      <w:r w:rsidR="005D3940">
        <w:rPr>
          <w:rFonts w:ascii="Times New Roman" w:cs="Times New Roman"/>
        </w:rPr>
        <w:t xml:space="preserve">кетам (приложение 1, приложение </w:t>
      </w:r>
      <w:r>
        <w:rPr>
          <w:rFonts w:ascii="Times New Roman" w:cs="Times New Roman"/>
        </w:rPr>
        <w:t>2);</w:t>
      </w:r>
    </w:p>
    <w:p w:rsidR="005D3940" w:rsidRDefault="005D3940" w:rsidP="005D3940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согласование информационных источников  с заведующим библиотекой;</w:t>
      </w:r>
    </w:p>
    <w:p w:rsidR="000E2731" w:rsidRDefault="000E2731" w:rsidP="000E2731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рассмотрение на заседании методического объединения преподавателей;</w:t>
      </w:r>
    </w:p>
    <w:p w:rsidR="000E2731" w:rsidRDefault="000E2731" w:rsidP="000E2731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техническую и содержательную экспертизу;</w:t>
      </w:r>
    </w:p>
    <w:p w:rsidR="005D3940" w:rsidRDefault="005D3940" w:rsidP="005D3940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рецензирование рабочей программы;</w:t>
      </w:r>
    </w:p>
    <w:p w:rsidR="005D3940" w:rsidRDefault="005D3940" w:rsidP="00D31ECA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рассмотрение на заседании научно-методического совета колледжа;</w:t>
      </w:r>
    </w:p>
    <w:p w:rsidR="005D3940" w:rsidRDefault="005D3940" w:rsidP="00D31ECA">
      <w:pPr>
        <w:pStyle w:val="a7"/>
        <w:widowControl w:val="0"/>
        <w:numPr>
          <w:ilvl w:val="0"/>
          <w:numId w:val="18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утверждение директором колледжа</w:t>
      </w:r>
      <w:r w:rsidR="00611D34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:rsidR="006C76CC" w:rsidRPr="005D067D" w:rsidRDefault="009808F7" w:rsidP="009808F7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2.4. </w:t>
      </w:r>
      <w:r w:rsidR="00944B56" w:rsidRPr="009808F7">
        <w:rPr>
          <w:rFonts w:ascii="Times New Roman" w:cs="Times New Roman"/>
        </w:rPr>
        <w:t xml:space="preserve">В рабочих программах УД/ПМ, на изучение которых учебным планом </w:t>
      </w:r>
      <w:r w:rsidR="00DC0EBE" w:rsidRPr="009808F7">
        <w:rPr>
          <w:rFonts w:ascii="Times New Roman" w:cs="Times New Roman"/>
        </w:rPr>
        <w:t>отведены  часы вариативной части, должны отражаться формируе</w:t>
      </w:r>
      <w:r>
        <w:rPr>
          <w:rFonts w:ascii="Times New Roman" w:cs="Times New Roman"/>
        </w:rPr>
        <w:t>мые дополнительные компетенции,</w:t>
      </w:r>
      <w:r w:rsidR="00DC0EBE" w:rsidRPr="005D067D">
        <w:rPr>
          <w:rFonts w:ascii="Times New Roman" w:cs="Times New Roman"/>
        </w:rPr>
        <w:t xml:space="preserve"> </w:t>
      </w:r>
      <w:r w:rsidR="006C76CC" w:rsidRPr="005D067D">
        <w:rPr>
          <w:rFonts w:ascii="Times New Roman" w:cs="Times New Roman"/>
        </w:rPr>
        <w:t xml:space="preserve">знания, умения, </w:t>
      </w:r>
      <w:r w:rsidR="000E2731">
        <w:rPr>
          <w:rFonts w:ascii="Times New Roman" w:cs="Times New Roman"/>
        </w:rPr>
        <w:t>практический опыт</w:t>
      </w:r>
      <w:r w:rsidR="006C76CC" w:rsidRPr="005D067D">
        <w:rPr>
          <w:rFonts w:ascii="Times New Roman" w:cs="Times New Roman"/>
        </w:rPr>
        <w:t>.</w:t>
      </w:r>
    </w:p>
    <w:p w:rsidR="005D067D" w:rsidRDefault="005D067D" w:rsidP="005D067D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 w:rsidRPr="005D067D">
        <w:rPr>
          <w:rFonts w:ascii="Times New Roman" w:cs="Times New Roman"/>
        </w:rPr>
        <w:t xml:space="preserve">2.5. С целью оценки соответствия  содержания  рабочей программы </w:t>
      </w:r>
      <w:r w:rsidR="00C32BC7">
        <w:rPr>
          <w:rFonts w:ascii="Times New Roman" w:cs="Times New Roman"/>
        </w:rPr>
        <w:t xml:space="preserve">современному научному и </w:t>
      </w:r>
      <w:r>
        <w:rPr>
          <w:rFonts w:ascii="Times New Roman" w:cs="Times New Roman"/>
        </w:rPr>
        <w:t xml:space="preserve">техническому </w:t>
      </w:r>
      <w:r w:rsidRPr="005D067D">
        <w:rPr>
          <w:rFonts w:ascii="Times New Roman" w:cs="Times New Roman"/>
        </w:rPr>
        <w:t xml:space="preserve">состоянию </w:t>
      </w:r>
      <w:r w:rsidR="00C32BC7">
        <w:rPr>
          <w:rFonts w:ascii="Times New Roman" w:cs="Times New Roman"/>
        </w:rPr>
        <w:t>отрасли</w:t>
      </w:r>
      <w:r>
        <w:rPr>
          <w:rFonts w:ascii="Times New Roman" w:cs="Times New Roman"/>
        </w:rPr>
        <w:t xml:space="preserve">, потребностям работодателей </w:t>
      </w:r>
      <w:r w:rsidRPr="005D067D">
        <w:rPr>
          <w:rFonts w:ascii="Times New Roman" w:cs="Times New Roman"/>
        </w:rPr>
        <w:t>разработчик программы инициирует ре</w:t>
      </w:r>
      <w:r>
        <w:rPr>
          <w:rFonts w:ascii="Times New Roman" w:cs="Times New Roman"/>
        </w:rPr>
        <w:t>цензирование рабочей программы.</w:t>
      </w:r>
    </w:p>
    <w:p w:rsidR="005D067D" w:rsidRDefault="005D067D" w:rsidP="005D067D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  <w:bCs/>
        </w:rPr>
      </w:pPr>
      <w:r>
        <w:rPr>
          <w:rFonts w:ascii="Times New Roman" w:cs="Times New Roman"/>
        </w:rPr>
        <w:t xml:space="preserve">2.6. </w:t>
      </w:r>
      <w:r w:rsidR="00296CE0" w:rsidRPr="00296CE0">
        <w:rPr>
          <w:rFonts w:ascii="Times New Roman" w:cs="Times New Roman"/>
        </w:rPr>
        <w:t>Рецензирование рабочей програ</w:t>
      </w:r>
      <w:r>
        <w:rPr>
          <w:rFonts w:ascii="Times New Roman" w:cs="Times New Roman"/>
        </w:rPr>
        <w:t xml:space="preserve">ммы </w:t>
      </w:r>
      <w:r>
        <w:rPr>
          <w:rFonts w:ascii="Times New Roman" w:cs="Times New Roman"/>
          <w:bCs/>
        </w:rPr>
        <w:t xml:space="preserve">УД проводится преподавателями высших </w:t>
      </w:r>
      <w:r w:rsidR="00C32BC7">
        <w:rPr>
          <w:rFonts w:ascii="Times New Roman" w:cs="Times New Roman"/>
          <w:bCs/>
        </w:rPr>
        <w:br/>
      </w:r>
      <w:r>
        <w:rPr>
          <w:rFonts w:ascii="Times New Roman" w:cs="Times New Roman"/>
          <w:bCs/>
        </w:rPr>
        <w:t>и средних профессиональных образовательных организаций.</w:t>
      </w:r>
    </w:p>
    <w:p w:rsidR="00296CE0" w:rsidRDefault="005D067D" w:rsidP="005B0C43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lastRenderedPageBreak/>
        <w:t xml:space="preserve">2.7. Рецензирование рабочей программы ПМ </w:t>
      </w:r>
      <w:r w:rsidR="00296CE0" w:rsidRPr="00151158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проводится</w:t>
      </w:r>
      <w:r w:rsidR="005B0C43">
        <w:rPr>
          <w:rFonts w:ascii="Times New Roman" w:cs="Times New Roman"/>
          <w:bCs/>
        </w:rPr>
        <w:t xml:space="preserve"> представителями работодателей (представителями практического здравоохранения), </w:t>
      </w:r>
      <w:r w:rsidR="00296CE0" w:rsidRPr="00151158">
        <w:rPr>
          <w:rFonts w:ascii="Times New Roman" w:cs="Times New Roman"/>
          <w:bCs/>
        </w:rPr>
        <w:t>являющимися специалистами высокого уровня в той профессиональной области, к которой относится образовательная программа</w:t>
      </w:r>
      <w:r w:rsidR="00C32BC7">
        <w:rPr>
          <w:rFonts w:ascii="Times New Roman" w:cs="Times New Roman"/>
          <w:bCs/>
        </w:rPr>
        <w:t>.</w:t>
      </w:r>
    </w:p>
    <w:p w:rsidR="002A011F" w:rsidRDefault="002A011F" w:rsidP="005B0C43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 xml:space="preserve">2.8. Рабочая программа, в части соответствия информационного обеспечения  информационно-библиотечному фонду колледжа, согласовывается с заведующим библиотекой. </w:t>
      </w:r>
    </w:p>
    <w:p w:rsidR="005D067D" w:rsidRDefault="00C81EF4" w:rsidP="00D728EC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</w:t>
      </w:r>
      <w:r w:rsidR="002A011F">
        <w:rPr>
          <w:rFonts w:ascii="Times New Roman" w:cs="Times New Roman"/>
        </w:rPr>
        <w:t>9</w:t>
      </w:r>
      <w:r w:rsidR="00D728EC">
        <w:rPr>
          <w:rFonts w:ascii="Times New Roman" w:cs="Times New Roman"/>
        </w:rPr>
        <w:t xml:space="preserve">. </w:t>
      </w:r>
      <w:r w:rsidR="005D067D">
        <w:rPr>
          <w:rFonts w:ascii="Times New Roman" w:cs="Times New Roman"/>
        </w:rPr>
        <w:t>С целью определения соответствия рабочей программы требованиям ФГОС СПО по специальности и данного Положения проводится экспертиза рабочей программы.</w:t>
      </w:r>
    </w:p>
    <w:p w:rsidR="005B0C43" w:rsidRDefault="002A011F" w:rsidP="005B0C43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2.10</w:t>
      </w:r>
      <w:r w:rsidR="005D067D">
        <w:rPr>
          <w:rFonts w:ascii="Times New Roman" w:cs="Times New Roman"/>
        </w:rPr>
        <w:t xml:space="preserve">. </w:t>
      </w:r>
      <w:r w:rsidR="00F8331D" w:rsidRPr="00427E88">
        <w:rPr>
          <w:rFonts w:ascii="Times New Roman" w:cs="Times New Roman"/>
        </w:rPr>
        <w:t xml:space="preserve">Экспертизу </w:t>
      </w:r>
      <w:r w:rsidR="00A64294" w:rsidRPr="00427E88">
        <w:rPr>
          <w:rFonts w:ascii="Times New Roman" w:cs="Times New Roman"/>
        </w:rPr>
        <w:t xml:space="preserve">(техническую и содержательную) </w:t>
      </w:r>
      <w:r w:rsidR="00F8331D" w:rsidRPr="00427E88">
        <w:rPr>
          <w:rFonts w:ascii="Times New Roman" w:cs="Times New Roman"/>
        </w:rPr>
        <w:t xml:space="preserve">рабочей программы УД/ПМ </w:t>
      </w:r>
      <w:r w:rsidR="008C6666" w:rsidRPr="00427E88">
        <w:rPr>
          <w:rFonts w:ascii="Times New Roman" w:cs="Times New Roman"/>
        </w:rPr>
        <w:t xml:space="preserve">проводит </w:t>
      </w:r>
      <w:r w:rsidR="008764D8">
        <w:rPr>
          <w:rFonts w:ascii="Times New Roman" w:cs="Times New Roman"/>
        </w:rPr>
        <w:t>методический</w:t>
      </w:r>
      <w:r w:rsidR="00D728EC">
        <w:rPr>
          <w:rFonts w:ascii="Times New Roman" w:cs="Times New Roman"/>
        </w:rPr>
        <w:t xml:space="preserve"> отдел</w:t>
      </w:r>
      <w:r w:rsidR="008764D8">
        <w:rPr>
          <w:rFonts w:ascii="Times New Roman" w:cs="Times New Roman"/>
        </w:rPr>
        <w:t>.</w:t>
      </w:r>
      <w:r w:rsidR="00F8331D" w:rsidRPr="00427E88">
        <w:rPr>
          <w:rFonts w:ascii="Times New Roman" w:cs="Times New Roman"/>
        </w:rPr>
        <w:t xml:space="preserve"> </w:t>
      </w:r>
      <w:r w:rsidR="005B0C43" w:rsidRPr="00622BA9">
        <w:rPr>
          <w:rFonts w:ascii="Times New Roman" w:cs="Times New Roman"/>
        </w:rPr>
        <w:t>Для проведения экспертизы методическим отделом могут привлекаться преподаватели колледжа, имеющие соответствующую квалификацию</w:t>
      </w:r>
      <w:r w:rsidR="005B0C43">
        <w:rPr>
          <w:rFonts w:ascii="Times New Roman" w:cs="Times New Roman"/>
        </w:rPr>
        <w:t xml:space="preserve">. </w:t>
      </w:r>
    </w:p>
    <w:p w:rsidR="008C6666" w:rsidRPr="00427E88" w:rsidRDefault="00F6303F" w:rsidP="005B0C43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 w:rsidRPr="00427E88">
        <w:rPr>
          <w:rFonts w:ascii="Times New Roman" w:cs="Times New Roman"/>
        </w:rPr>
        <w:t xml:space="preserve">В экспертном заключении отражается соответствие технического оформления, содержания программы требованиям </w:t>
      </w:r>
      <w:r w:rsidR="00D728EC">
        <w:rPr>
          <w:rFonts w:ascii="Times New Roman" w:cs="Times New Roman"/>
        </w:rPr>
        <w:t>ФГОС СПО</w:t>
      </w:r>
      <w:r w:rsidRPr="00427E88">
        <w:rPr>
          <w:rFonts w:ascii="Times New Roman" w:cs="Times New Roman"/>
        </w:rPr>
        <w:t>, макету рабочей программы УД/ПМ</w:t>
      </w:r>
      <w:r w:rsidR="00640D1D" w:rsidRPr="00427E88">
        <w:rPr>
          <w:rFonts w:ascii="Times New Roman" w:cs="Times New Roman"/>
        </w:rPr>
        <w:t>.</w:t>
      </w:r>
      <w:r w:rsidRPr="00427E88">
        <w:rPr>
          <w:rFonts w:ascii="Times New Roman" w:cs="Times New Roman"/>
        </w:rPr>
        <w:t xml:space="preserve"> </w:t>
      </w:r>
    </w:p>
    <w:p w:rsidR="009E1409" w:rsidRDefault="00F6303F" w:rsidP="009E1409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 w:rsidRPr="00427E88">
        <w:rPr>
          <w:rFonts w:ascii="Times New Roman" w:cs="Times New Roman"/>
        </w:rPr>
        <w:t xml:space="preserve">В случае выявления несоответствий в техническом оформлении, содержательной части рабочей программы, они фиксируются в бланке соответствующей экспертизы </w:t>
      </w:r>
      <w:r w:rsidR="00296CE0">
        <w:rPr>
          <w:rFonts w:ascii="Times New Roman" w:cs="Times New Roman"/>
        </w:rPr>
        <w:br/>
      </w:r>
      <w:r w:rsidRPr="00427E88">
        <w:rPr>
          <w:rFonts w:ascii="Times New Roman" w:cs="Times New Roman"/>
        </w:rPr>
        <w:t>и программа возвращается на доработку автору</w:t>
      </w:r>
      <w:r w:rsidR="00A653FD" w:rsidRPr="00427E88">
        <w:rPr>
          <w:rFonts w:ascii="Times New Roman" w:cs="Times New Roman"/>
        </w:rPr>
        <w:t>/ группе авторов</w:t>
      </w:r>
      <w:r w:rsidRPr="00427E88">
        <w:rPr>
          <w:rFonts w:ascii="Times New Roman" w:cs="Times New Roman"/>
        </w:rPr>
        <w:t>.</w:t>
      </w:r>
      <w:r w:rsidR="005B0C43" w:rsidRPr="005B0C43">
        <w:rPr>
          <w:rFonts w:ascii="Times New Roman" w:cs="Times New Roman"/>
        </w:rPr>
        <w:t xml:space="preserve"> </w:t>
      </w:r>
      <w:r w:rsidR="005B0C43">
        <w:rPr>
          <w:rFonts w:ascii="Times New Roman" w:cs="Times New Roman"/>
        </w:rPr>
        <w:t xml:space="preserve">Результаты экспертизы оформляются </w:t>
      </w:r>
      <w:r w:rsidR="005B0C43" w:rsidRPr="00427E88">
        <w:rPr>
          <w:rFonts w:ascii="Times New Roman" w:cs="Times New Roman"/>
        </w:rPr>
        <w:t>в соответствии с макетом экспертизы рабочей программы УД/ПМ</w:t>
      </w:r>
      <w:r w:rsidR="005B0C43">
        <w:rPr>
          <w:rFonts w:ascii="Times New Roman" w:cs="Times New Roman"/>
        </w:rPr>
        <w:t xml:space="preserve"> </w:t>
      </w:r>
      <w:r w:rsidR="005B0C43" w:rsidRPr="00622BA9">
        <w:rPr>
          <w:rFonts w:ascii="Times New Roman" w:cs="Times New Roman"/>
        </w:rPr>
        <w:t xml:space="preserve"> </w:t>
      </w:r>
      <w:r w:rsidR="005B0C43">
        <w:rPr>
          <w:rFonts w:ascii="Times New Roman" w:cs="Times New Roman"/>
        </w:rPr>
        <w:t>(п</w:t>
      </w:r>
      <w:r w:rsidR="005B0C43" w:rsidRPr="00427E88">
        <w:rPr>
          <w:rFonts w:ascii="Times New Roman" w:cs="Times New Roman"/>
        </w:rPr>
        <w:t xml:space="preserve">риложение </w:t>
      </w:r>
      <w:r w:rsidR="005B0C43">
        <w:rPr>
          <w:rFonts w:ascii="Times New Roman" w:cs="Times New Roman"/>
        </w:rPr>
        <w:t>3, п</w:t>
      </w:r>
      <w:r w:rsidR="005B0C43" w:rsidRPr="00427E88">
        <w:rPr>
          <w:rFonts w:ascii="Times New Roman" w:cs="Times New Roman"/>
        </w:rPr>
        <w:t>риложение 4).</w:t>
      </w:r>
    </w:p>
    <w:p w:rsidR="009E1409" w:rsidRDefault="009E1409" w:rsidP="009E1409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2.11. </w:t>
      </w:r>
      <w:r w:rsidR="002A011F">
        <w:rPr>
          <w:rFonts w:ascii="Times New Roman" w:cs="Times New Roman"/>
          <w:bCs/>
        </w:rPr>
        <w:t>Рабочая программа подлежит рассмотрению на заседании методического объед</w:t>
      </w:r>
      <w:r w:rsidR="00611D34">
        <w:rPr>
          <w:rFonts w:ascii="Times New Roman" w:cs="Times New Roman"/>
          <w:bCs/>
        </w:rPr>
        <w:t>инения преподавателей и научно</w:t>
      </w:r>
      <w:r w:rsidR="002A011F">
        <w:rPr>
          <w:rFonts w:ascii="Times New Roman" w:cs="Times New Roman"/>
          <w:bCs/>
        </w:rPr>
        <w:t xml:space="preserve">-методического совета.  </w:t>
      </w:r>
    </w:p>
    <w:p w:rsidR="009E1409" w:rsidRDefault="009E1409" w:rsidP="009E1409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2.12. </w:t>
      </w:r>
      <w:r w:rsidR="00611D34">
        <w:rPr>
          <w:rFonts w:ascii="Times New Roman" w:cs="Times New Roman"/>
        </w:rPr>
        <w:t xml:space="preserve">Рабочая программа утверждается директором колледжа при наличии рекомендации научно-методического совета. </w:t>
      </w:r>
    </w:p>
    <w:p w:rsidR="005B0C43" w:rsidRDefault="009E1409" w:rsidP="009E1409">
      <w:pPr>
        <w:pStyle w:val="a7"/>
        <w:widowControl w:val="0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2.13. </w:t>
      </w:r>
      <w:r w:rsidR="000E2731">
        <w:rPr>
          <w:rFonts w:ascii="Times New Roman" w:cs="Times New Roman"/>
        </w:rPr>
        <w:t xml:space="preserve">Перед началом реализации УД/ПМ в </w:t>
      </w:r>
      <w:r w:rsidR="005B0C43">
        <w:rPr>
          <w:rFonts w:ascii="Times New Roman" w:cs="Times New Roman"/>
        </w:rPr>
        <w:t xml:space="preserve">утвержденную </w:t>
      </w:r>
      <w:r w:rsidR="00611D34">
        <w:rPr>
          <w:rFonts w:ascii="Times New Roman" w:cs="Times New Roman"/>
        </w:rPr>
        <w:t>ранее рабочую программу</w:t>
      </w:r>
      <w:r w:rsidR="000E2731">
        <w:rPr>
          <w:rFonts w:ascii="Times New Roman" w:cs="Times New Roman"/>
        </w:rPr>
        <w:t xml:space="preserve"> </w:t>
      </w:r>
      <w:r w:rsidR="005B0C43">
        <w:rPr>
          <w:rFonts w:ascii="Times New Roman" w:cs="Times New Roman"/>
        </w:rPr>
        <w:t xml:space="preserve">могут быть внесены изменения и дополнения, которые оформляются Листом внесения изменений (приложение 5). </w:t>
      </w:r>
    </w:p>
    <w:p w:rsidR="00611D34" w:rsidRDefault="005B0C43" w:rsidP="002A011F">
      <w:pPr>
        <w:pStyle w:val="a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могут  вноситься в содержание, материально-техническое </w:t>
      </w:r>
      <w:r>
        <w:rPr>
          <w:rFonts w:ascii="Times New Roman" w:hAnsi="Times New Roman" w:cs="Times New Roman"/>
          <w:sz w:val="24"/>
          <w:szCs w:val="24"/>
        </w:rPr>
        <w:br/>
        <w:t xml:space="preserve">и информационное обеспечение УД/ПМ  с целью </w:t>
      </w:r>
      <w:r w:rsidRPr="00C953C8">
        <w:rPr>
          <w:rFonts w:ascii="Times New Roman" w:hAnsi="Times New Roman" w:cs="Times New Roman"/>
          <w:sz w:val="24"/>
          <w:szCs w:val="24"/>
        </w:rPr>
        <w:t>удовлетворения запросов работодателей, особенностей развития региона, науки, экономики, техники</w:t>
      </w:r>
      <w:r w:rsidR="00611D34">
        <w:rPr>
          <w:rFonts w:ascii="Times New Roman" w:hAnsi="Times New Roman" w:cs="Times New Roman"/>
          <w:sz w:val="24"/>
          <w:szCs w:val="24"/>
        </w:rPr>
        <w:t>, технологий и социальной сферы, соответствия требованиям ФГОС СПО специальности.</w:t>
      </w:r>
    </w:p>
    <w:p w:rsidR="002A011F" w:rsidRDefault="009E1409" w:rsidP="002A011F">
      <w:pPr>
        <w:pStyle w:val="a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5B0C43" w:rsidRPr="00427E88">
        <w:rPr>
          <w:rFonts w:ascii="Times New Roman" w:hAnsi="Times New Roman" w:cs="Times New Roman"/>
          <w:sz w:val="24"/>
          <w:szCs w:val="24"/>
        </w:rPr>
        <w:t>Лист внесения изменений в рабочую программу УД/ПМ</w:t>
      </w:r>
      <w:r w:rsidR="005B0C43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5B0C43">
        <w:rPr>
          <w:rFonts w:ascii="Times New Roman" w:hAnsi="Times New Roman" w:cs="Times New Roman"/>
          <w:sz w:val="24"/>
          <w:szCs w:val="24"/>
        </w:rPr>
        <w:br/>
        <w:t>с заведующим библиотекой, рассматривается на заседании методического объединения преподавателей, научно-методического совета, утверждается директором колледжа.</w:t>
      </w:r>
    </w:p>
    <w:p w:rsidR="005B0C43" w:rsidRPr="00427E88" w:rsidRDefault="009E1409" w:rsidP="002A011F">
      <w:pPr>
        <w:pStyle w:val="a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5B0C43" w:rsidRPr="009E1409">
        <w:rPr>
          <w:rFonts w:ascii="Times New Roman" w:hAnsi="Times New Roman" w:cs="Times New Roman"/>
          <w:sz w:val="24"/>
          <w:szCs w:val="24"/>
        </w:rPr>
        <w:t>Филиал колледжа имеет право внести изменения в информационное обесп</w:t>
      </w:r>
      <w:r w:rsidR="00611D34" w:rsidRPr="009E1409">
        <w:rPr>
          <w:rFonts w:ascii="Times New Roman" w:hAnsi="Times New Roman" w:cs="Times New Roman"/>
          <w:sz w:val="24"/>
          <w:szCs w:val="24"/>
        </w:rPr>
        <w:t xml:space="preserve">ечение рабочей программы УД/ПМ. </w:t>
      </w:r>
      <w:r w:rsidR="005B0C43" w:rsidRPr="009E1409">
        <w:rPr>
          <w:rFonts w:ascii="Times New Roman" w:hAnsi="Times New Roman" w:cs="Times New Roman"/>
          <w:sz w:val="24"/>
          <w:szCs w:val="24"/>
        </w:rPr>
        <w:t xml:space="preserve">Лист внесения изменений согласовывается с заведующим </w:t>
      </w:r>
      <w:r w:rsidR="005B0C43" w:rsidRPr="009E1409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библиотекой филиала, рассматривается на методическом объединении преподавателей </w:t>
      </w:r>
      <w:r w:rsidRPr="009E1409">
        <w:rPr>
          <w:rFonts w:ascii="Times New Roman" w:hAnsi="Times New Roman" w:cs="Times New Roman"/>
          <w:sz w:val="24"/>
          <w:szCs w:val="24"/>
        </w:rPr>
        <w:br/>
      </w:r>
      <w:r w:rsidR="005B0C43" w:rsidRPr="009E1409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proofErr w:type="gramStart"/>
      <w:r w:rsidR="005B0C43" w:rsidRPr="009E140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5B0C43" w:rsidRPr="009E1409">
        <w:rPr>
          <w:rFonts w:ascii="Times New Roman" w:hAnsi="Times New Roman" w:cs="Times New Roman"/>
          <w:sz w:val="24"/>
          <w:szCs w:val="24"/>
        </w:rPr>
        <w:t xml:space="preserve"> учебной части филиала. </w:t>
      </w:r>
      <w:r w:rsidR="00611D34" w:rsidRPr="009E1409">
        <w:rPr>
          <w:rFonts w:ascii="Times New Roman" w:hAnsi="Times New Roman" w:cs="Times New Roman"/>
          <w:sz w:val="24"/>
          <w:szCs w:val="24"/>
        </w:rPr>
        <w:t xml:space="preserve">Внесенные изменения действительны </w:t>
      </w:r>
      <w:r w:rsidRPr="009E1409">
        <w:rPr>
          <w:rFonts w:ascii="Times New Roman" w:hAnsi="Times New Roman" w:cs="Times New Roman"/>
          <w:sz w:val="24"/>
          <w:szCs w:val="24"/>
        </w:rPr>
        <w:br/>
      </w:r>
      <w:r w:rsidR="00611D34" w:rsidRPr="009E1409">
        <w:rPr>
          <w:rFonts w:ascii="Times New Roman" w:hAnsi="Times New Roman" w:cs="Times New Roman"/>
          <w:sz w:val="24"/>
          <w:szCs w:val="24"/>
        </w:rPr>
        <w:t>в данном филиале.</w:t>
      </w:r>
    </w:p>
    <w:p w:rsidR="008C6666" w:rsidRPr="00427E88" w:rsidRDefault="008C6666" w:rsidP="008C6666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FF0" w:rsidRPr="00323FF0" w:rsidRDefault="008C6666" w:rsidP="00323FF0">
      <w:pPr>
        <w:pStyle w:val="af"/>
        <w:widowControl w:val="0"/>
        <w:numPr>
          <w:ilvl w:val="0"/>
          <w:numId w:val="14"/>
        </w:numPr>
        <w:tabs>
          <w:tab w:val="clear" w:pos="63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3FF0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разработку </w:t>
      </w:r>
      <w:r w:rsidR="00323FF0" w:rsidRPr="00323FF0">
        <w:rPr>
          <w:rFonts w:ascii="Times New Roman" w:hAnsi="Times New Roman" w:cs="Times New Roman"/>
          <w:b/>
          <w:sz w:val="24"/>
          <w:szCs w:val="24"/>
        </w:rPr>
        <w:t xml:space="preserve">и хранение </w:t>
      </w:r>
      <w:r w:rsidR="00B91CD5" w:rsidRPr="00323FF0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323FF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B91CD5" w:rsidRPr="00323FF0">
        <w:rPr>
          <w:rFonts w:ascii="Times New Roman" w:hAnsi="Times New Roman" w:cs="Times New Roman"/>
          <w:sz w:val="24"/>
          <w:szCs w:val="24"/>
        </w:rPr>
        <w:t xml:space="preserve"> </w:t>
      </w:r>
      <w:r w:rsidR="00B91CD5" w:rsidRPr="00323FF0">
        <w:rPr>
          <w:rFonts w:ascii="Times New Roman" w:hAnsi="Times New Roman" w:cs="Times New Roman"/>
          <w:b/>
          <w:sz w:val="24"/>
          <w:szCs w:val="24"/>
        </w:rPr>
        <w:t>УД/ПМ</w:t>
      </w:r>
    </w:p>
    <w:p w:rsidR="00323FF0" w:rsidRDefault="00323FF0" w:rsidP="00323FF0">
      <w:pPr>
        <w:pStyle w:val="af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8F7" w:rsidRDefault="009808F7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F0">
        <w:rPr>
          <w:rFonts w:ascii="Times New Roman" w:hAnsi="Times New Roman" w:cs="Times New Roman"/>
          <w:sz w:val="24"/>
          <w:szCs w:val="24"/>
        </w:rPr>
        <w:t xml:space="preserve">Ответственность за разработку </w:t>
      </w:r>
      <w:r w:rsidR="00323FF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23FF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23FF0">
        <w:rPr>
          <w:rFonts w:ascii="Times New Roman" w:hAnsi="Times New Roman" w:cs="Times New Roman"/>
          <w:sz w:val="24"/>
          <w:szCs w:val="24"/>
        </w:rPr>
        <w:t xml:space="preserve">УД/ПМ </w:t>
      </w:r>
      <w:r w:rsidRPr="00323FF0">
        <w:rPr>
          <w:rFonts w:ascii="Times New Roman" w:hAnsi="Times New Roman" w:cs="Times New Roman"/>
          <w:sz w:val="24"/>
          <w:szCs w:val="24"/>
        </w:rPr>
        <w:t>несет преподаватель</w:t>
      </w:r>
      <w:r w:rsidR="00323FF0">
        <w:rPr>
          <w:rFonts w:ascii="Times New Roman" w:hAnsi="Times New Roman" w:cs="Times New Roman"/>
          <w:sz w:val="24"/>
          <w:szCs w:val="24"/>
        </w:rPr>
        <w:t>/группа преподавателей,  реализующих образовательную программу УД/ПМ</w:t>
      </w:r>
      <w:r w:rsidR="00611D34">
        <w:rPr>
          <w:rFonts w:ascii="Times New Roman" w:hAnsi="Times New Roman" w:cs="Times New Roman"/>
          <w:sz w:val="24"/>
          <w:szCs w:val="24"/>
        </w:rPr>
        <w:t xml:space="preserve"> </w:t>
      </w:r>
      <w:r w:rsidR="009E1409">
        <w:rPr>
          <w:rFonts w:ascii="Times New Roman" w:hAnsi="Times New Roman" w:cs="Times New Roman"/>
          <w:sz w:val="24"/>
          <w:szCs w:val="24"/>
        </w:rPr>
        <w:br/>
      </w:r>
      <w:r w:rsidR="00611D34">
        <w:rPr>
          <w:rFonts w:ascii="Times New Roman" w:hAnsi="Times New Roman" w:cs="Times New Roman"/>
          <w:sz w:val="24"/>
          <w:szCs w:val="24"/>
        </w:rPr>
        <w:t>в колледже и его филиалах</w:t>
      </w:r>
      <w:r w:rsidR="00323FF0">
        <w:rPr>
          <w:rFonts w:ascii="Times New Roman" w:hAnsi="Times New Roman" w:cs="Times New Roman"/>
          <w:sz w:val="24"/>
          <w:szCs w:val="24"/>
        </w:rPr>
        <w:t>.</w:t>
      </w:r>
      <w:r w:rsidRPr="0032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F0" w:rsidRDefault="00323FF0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отдел совместно с председателем методического объединения обеспечивают организационное и методическое сопровождение разработки рабочих программ УД/ПМ.</w:t>
      </w:r>
    </w:p>
    <w:p w:rsidR="00323FF0" w:rsidRDefault="00323FF0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разработкой рабочих программ УД/ПМ осуществляет заместитель директора по учебно-методической работе.</w:t>
      </w:r>
    </w:p>
    <w:p w:rsidR="00323FF0" w:rsidRDefault="00323FF0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рабочие программы </w:t>
      </w:r>
      <w:r w:rsidR="009E1409">
        <w:rPr>
          <w:rFonts w:ascii="Times New Roman" w:hAnsi="Times New Roman" w:cs="Times New Roman"/>
          <w:sz w:val="24"/>
          <w:szCs w:val="24"/>
        </w:rPr>
        <w:t xml:space="preserve">УД/ПМ </w:t>
      </w:r>
      <w:r>
        <w:rPr>
          <w:rFonts w:ascii="Times New Roman" w:hAnsi="Times New Roman" w:cs="Times New Roman"/>
          <w:sz w:val="24"/>
          <w:szCs w:val="24"/>
        </w:rPr>
        <w:t>с приложенными экспертными</w:t>
      </w:r>
      <w:r w:rsidRPr="00427E88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ми, рецензией, листами внесения изменений (при наличии) </w:t>
      </w:r>
      <w:r w:rsidRPr="00427E88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="009E1409">
        <w:rPr>
          <w:rFonts w:ascii="Times New Roman" w:hAnsi="Times New Roman" w:cs="Times New Roman"/>
          <w:sz w:val="24"/>
          <w:szCs w:val="24"/>
        </w:rPr>
        <w:t>в кабинете</w:t>
      </w:r>
      <w:r w:rsidRPr="00427E8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директора по учебно-методической </w:t>
      </w:r>
      <w:r w:rsidRPr="00427E88">
        <w:rPr>
          <w:rFonts w:ascii="Times New Roman" w:hAnsi="Times New Roman" w:cs="Times New Roman"/>
          <w:sz w:val="24"/>
          <w:szCs w:val="24"/>
        </w:rPr>
        <w:t>работе.</w:t>
      </w:r>
    </w:p>
    <w:p w:rsidR="00E67039" w:rsidRDefault="00323FF0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отделе ведется электронная база рабочих программ УД/ПМ.</w:t>
      </w:r>
    </w:p>
    <w:p w:rsidR="009E1409" w:rsidRDefault="009E1409" w:rsidP="00323FF0">
      <w:pPr>
        <w:pStyle w:val="af"/>
        <w:widowControl w:val="0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УД/ПМ сдаются в архив, где хранятся в течение пяти лет.</w:t>
      </w:r>
    </w:p>
    <w:p w:rsidR="00323FF0" w:rsidRPr="00323FF0" w:rsidRDefault="00323FF0" w:rsidP="00323F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39" w:rsidRDefault="00E67039" w:rsidP="008C6666">
      <w:pPr>
        <w:widowControl w:val="0"/>
        <w:spacing w:after="0" w:line="360" w:lineRule="auto"/>
        <w:ind w:firstLine="709"/>
        <w:jc w:val="both"/>
        <w:rPr>
          <w:color w:val="000000"/>
        </w:rPr>
      </w:pPr>
    </w:p>
    <w:p w:rsidR="005D3940" w:rsidRPr="00427E88" w:rsidRDefault="005D3940" w:rsidP="008C66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D3940" w:rsidRPr="00427E88" w:rsidSect="00B91CD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B5" w:rsidRDefault="005C1AB5">
      <w:pPr>
        <w:spacing w:after="0" w:line="240" w:lineRule="auto"/>
      </w:pPr>
      <w:r>
        <w:separator/>
      </w:r>
    </w:p>
  </w:endnote>
  <w:endnote w:type="continuationSeparator" w:id="0">
    <w:p w:rsidR="005C1AB5" w:rsidRDefault="005C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9D" w:rsidRDefault="009D139D" w:rsidP="009D139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139D" w:rsidRDefault="009D139D" w:rsidP="009D139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9D" w:rsidRDefault="009D139D" w:rsidP="009D139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2D97">
      <w:rPr>
        <w:rStyle w:val="aa"/>
        <w:noProof/>
      </w:rPr>
      <w:t>5</w:t>
    </w:r>
    <w:r>
      <w:rPr>
        <w:rStyle w:val="aa"/>
      </w:rPr>
      <w:fldChar w:fldCharType="end"/>
    </w:r>
  </w:p>
  <w:p w:rsidR="009D139D" w:rsidRDefault="009D139D" w:rsidP="009D13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B5" w:rsidRDefault="005C1AB5">
      <w:pPr>
        <w:spacing w:after="0" w:line="240" w:lineRule="auto"/>
      </w:pPr>
      <w:r>
        <w:separator/>
      </w:r>
    </w:p>
  </w:footnote>
  <w:footnote w:type="continuationSeparator" w:id="0">
    <w:p w:rsidR="005C1AB5" w:rsidRDefault="005C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FEC"/>
    <w:multiLevelType w:val="hybridMultilevel"/>
    <w:tmpl w:val="F434F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94100"/>
    <w:multiLevelType w:val="multilevel"/>
    <w:tmpl w:val="E8745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AEC35D9"/>
    <w:multiLevelType w:val="multilevel"/>
    <w:tmpl w:val="2730B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8E609A"/>
    <w:multiLevelType w:val="multilevel"/>
    <w:tmpl w:val="BEE26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182614"/>
    <w:multiLevelType w:val="multilevel"/>
    <w:tmpl w:val="485C6D8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5968F4"/>
    <w:multiLevelType w:val="hybridMultilevel"/>
    <w:tmpl w:val="6A70EB3E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76AB"/>
    <w:multiLevelType w:val="multilevel"/>
    <w:tmpl w:val="BEE26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3D8528F"/>
    <w:multiLevelType w:val="hybridMultilevel"/>
    <w:tmpl w:val="20C8EC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59C1165"/>
    <w:multiLevelType w:val="hybridMultilevel"/>
    <w:tmpl w:val="04E65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10596"/>
    <w:multiLevelType w:val="hybridMultilevel"/>
    <w:tmpl w:val="655A8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624651"/>
    <w:multiLevelType w:val="hybridMultilevel"/>
    <w:tmpl w:val="948C2760"/>
    <w:lvl w:ilvl="0" w:tplc="EA1CF97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2D840D0"/>
    <w:multiLevelType w:val="hybridMultilevel"/>
    <w:tmpl w:val="0118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3">
    <w:nsid w:val="33145527"/>
    <w:multiLevelType w:val="hybridMultilevel"/>
    <w:tmpl w:val="1B1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F7689"/>
    <w:multiLevelType w:val="hybridMultilevel"/>
    <w:tmpl w:val="EA72D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B60D40"/>
    <w:multiLevelType w:val="multilevel"/>
    <w:tmpl w:val="BE9E4BC2"/>
    <w:lvl w:ilvl="0">
      <w:start w:val="3"/>
      <w:numFmt w:val="decimal"/>
      <w:lvlText w:val="%1."/>
      <w:lvlJc w:val="left"/>
      <w:pPr>
        <w:ind w:left="360" w:hanging="360"/>
      </w:pPr>
      <w:rPr>
        <w:rFonts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Calibri" w:hint="default"/>
        <w:sz w:val="22"/>
      </w:rPr>
    </w:lvl>
  </w:abstractNum>
  <w:abstractNum w:abstractNumId="16">
    <w:nsid w:val="6077020A"/>
    <w:multiLevelType w:val="hybridMultilevel"/>
    <w:tmpl w:val="05AC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175B4"/>
    <w:multiLevelType w:val="hybridMultilevel"/>
    <w:tmpl w:val="713EC980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9D83FD2"/>
    <w:multiLevelType w:val="hybridMultilevel"/>
    <w:tmpl w:val="1466CB88"/>
    <w:lvl w:ilvl="0" w:tplc="44E0D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A7832"/>
    <w:multiLevelType w:val="multilevel"/>
    <w:tmpl w:val="D870F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 w:val="0"/>
      </w:rPr>
    </w:lvl>
  </w:abstractNum>
  <w:abstractNum w:abstractNumId="21">
    <w:nsid w:val="72E91A02"/>
    <w:multiLevelType w:val="hybridMultilevel"/>
    <w:tmpl w:val="DB32B592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16"/>
  </w:num>
  <w:num w:numId="12">
    <w:abstractNumId w:val="22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0"/>
  </w:num>
  <w:num w:numId="21">
    <w:abstractNumId w:val="21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3A"/>
    <w:rsid w:val="000857BA"/>
    <w:rsid w:val="000B1BAA"/>
    <w:rsid w:val="000E2731"/>
    <w:rsid w:val="001641D8"/>
    <w:rsid w:val="001C0037"/>
    <w:rsid w:val="00216A7B"/>
    <w:rsid w:val="00247F7C"/>
    <w:rsid w:val="00284DD6"/>
    <w:rsid w:val="00296CE0"/>
    <w:rsid w:val="002A011F"/>
    <w:rsid w:val="00323FF0"/>
    <w:rsid w:val="003D39EC"/>
    <w:rsid w:val="00427E88"/>
    <w:rsid w:val="0044451F"/>
    <w:rsid w:val="0046426F"/>
    <w:rsid w:val="004B5C8A"/>
    <w:rsid w:val="00552574"/>
    <w:rsid w:val="00573AAE"/>
    <w:rsid w:val="005B0C43"/>
    <w:rsid w:val="005B1738"/>
    <w:rsid w:val="005C1AB5"/>
    <w:rsid w:val="005D067D"/>
    <w:rsid w:val="005D3940"/>
    <w:rsid w:val="005F61C8"/>
    <w:rsid w:val="00611D34"/>
    <w:rsid w:val="00622BA9"/>
    <w:rsid w:val="00640D1D"/>
    <w:rsid w:val="006C76CC"/>
    <w:rsid w:val="006D57BF"/>
    <w:rsid w:val="006E0851"/>
    <w:rsid w:val="006E5528"/>
    <w:rsid w:val="00712D97"/>
    <w:rsid w:val="00732424"/>
    <w:rsid w:val="00733A09"/>
    <w:rsid w:val="007346CC"/>
    <w:rsid w:val="007E3AD7"/>
    <w:rsid w:val="007E56AD"/>
    <w:rsid w:val="008038BD"/>
    <w:rsid w:val="0083513A"/>
    <w:rsid w:val="008764D8"/>
    <w:rsid w:val="0088425D"/>
    <w:rsid w:val="008860FB"/>
    <w:rsid w:val="008C6666"/>
    <w:rsid w:val="008D11BD"/>
    <w:rsid w:val="009216F2"/>
    <w:rsid w:val="0094111A"/>
    <w:rsid w:val="00944B56"/>
    <w:rsid w:val="009766DD"/>
    <w:rsid w:val="009808F7"/>
    <w:rsid w:val="009D139D"/>
    <w:rsid w:val="009E1409"/>
    <w:rsid w:val="00A179D8"/>
    <w:rsid w:val="00A6117D"/>
    <w:rsid w:val="00A64294"/>
    <w:rsid w:val="00A653FD"/>
    <w:rsid w:val="00B228E9"/>
    <w:rsid w:val="00B36797"/>
    <w:rsid w:val="00B7375D"/>
    <w:rsid w:val="00B91CD5"/>
    <w:rsid w:val="00BA6273"/>
    <w:rsid w:val="00C32BC7"/>
    <w:rsid w:val="00C81EF4"/>
    <w:rsid w:val="00C87354"/>
    <w:rsid w:val="00C953C8"/>
    <w:rsid w:val="00CC1E3E"/>
    <w:rsid w:val="00CC6643"/>
    <w:rsid w:val="00D14377"/>
    <w:rsid w:val="00D31ECA"/>
    <w:rsid w:val="00D355B5"/>
    <w:rsid w:val="00D659A4"/>
    <w:rsid w:val="00D728EC"/>
    <w:rsid w:val="00DC0EBE"/>
    <w:rsid w:val="00DF6C79"/>
    <w:rsid w:val="00DF754E"/>
    <w:rsid w:val="00E15386"/>
    <w:rsid w:val="00E46745"/>
    <w:rsid w:val="00E67039"/>
    <w:rsid w:val="00E712A5"/>
    <w:rsid w:val="00EC41D0"/>
    <w:rsid w:val="00F36884"/>
    <w:rsid w:val="00F6303F"/>
    <w:rsid w:val="00F726A3"/>
    <w:rsid w:val="00F8331D"/>
    <w:rsid w:val="00F87E54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C6666"/>
    <w:pPr>
      <w:keepNext/>
      <w:spacing w:after="0" w:line="240" w:lineRule="auto"/>
      <w:jc w:val="both"/>
      <w:outlineLvl w:val="0"/>
    </w:pPr>
    <w:rPr>
      <w:b/>
      <w:bCs/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66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3">
    <w:name w:val="Body Text Indent"/>
    <w:basedOn w:val="a"/>
    <w:link w:val="a4"/>
    <w:rsid w:val="008C6666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666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Plain Text"/>
    <w:basedOn w:val="a"/>
    <w:link w:val="a6"/>
    <w:rsid w:val="008C666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C66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C6666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2">
    <w:name w:val="Body Text 2"/>
    <w:basedOn w:val="a"/>
    <w:link w:val="20"/>
    <w:rsid w:val="008C666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666"/>
    <w:pPr>
      <w:ind w:left="720"/>
      <w:contextualSpacing/>
    </w:pPr>
    <w:rPr>
      <w:rFonts w:cs="Times New Roman"/>
      <w:lang w:eastAsia="en-US"/>
    </w:rPr>
  </w:style>
  <w:style w:type="paragraph" w:styleId="a8">
    <w:name w:val="footer"/>
    <w:basedOn w:val="a"/>
    <w:link w:val="a9"/>
    <w:rsid w:val="008C6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666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8C6666"/>
  </w:style>
  <w:style w:type="paragraph" w:styleId="ab">
    <w:name w:val="Balloon Text"/>
    <w:basedOn w:val="a"/>
    <w:link w:val="ac"/>
    <w:uiPriority w:val="99"/>
    <w:semiHidden/>
    <w:unhideWhenUsed/>
    <w:rsid w:val="008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C1E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C1E3E"/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B91CD5"/>
    <w:pPr>
      <w:ind w:left="720"/>
      <w:contextualSpacing/>
    </w:pPr>
  </w:style>
  <w:style w:type="table" w:styleId="af0">
    <w:name w:val="Table Grid"/>
    <w:basedOn w:val="a1"/>
    <w:uiPriority w:val="59"/>
    <w:rsid w:val="0088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C6666"/>
    <w:pPr>
      <w:keepNext/>
      <w:spacing w:after="0" w:line="240" w:lineRule="auto"/>
      <w:jc w:val="both"/>
      <w:outlineLvl w:val="0"/>
    </w:pPr>
    <w:rPr>
      <w:b/>
      <w:bCs/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66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3">
    <w:name w:val="Body Text Indent"/>
    <w:basedOn w:val="a"/>
    <w:link w:val="a4"/>
    <w:rsid w:val="008C6666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666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Plain Text"/>
    <w:basedOn w:val="a"/>
    <w:link w:val="a6"/>
    <w:rsid w:val="008C666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C66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C6666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2">
    <w:name w:val="Body Text 2"/>
    <w:basedOn w:val="a"/>
    <w:link w:val="20"/>
    <w:rsid w:val="008C666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666"/>
    <w:pPr>
      <w:ind w:left="720"/>
      <w:contextualSpacing/>
    </w:pPr>
    <w:rPr>
      <w:rFonts w:cs="Times New Roman"/>
      <w:lang w:eastAsia="en-US"/>
    </w:rPr>
  </w:style>
  <w:style w:type="paragraph" w:styleId="a8">
    <w:name w:val="footer"/>
    <w:basedOn w:val="a"/>
    <w:link w:val="a9"/>
    <w:rsid w:val="008C6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666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8C6666"/>
  </w:style>
  <w:style w:type="paragraph" w:styleId="ab">
    <w:name w:val="Balloon Text"/>
    <w:basedOn w:val="a"/>
    <w:link w:val="ac"/>
    <w:uiPriority w:val="99"/>
    <w:semiHidden/>
    <w:unhideWhenUsed/>
    <w:rsid w:val="008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C1E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C1E3E"/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B91CD5"/>
    <w:pPr>
      <w:ind w:left="720"/>
      <w:contextualSpacing/>
    </w:pPr>
  </w:style>
  <w:style w:type="table" w:styleId="af0">
    <w:name w:val="Table Grid"/>
    <w:basedOn w:val="a1"/>
    <w:uiPriority w:val="59"/>
    <w:rsid w:val="0088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88A8-479F-49FB-A5BD-30D7113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Ингула Наталья Викторовна</cp:lastModifiedBy>
  <cp:revision>9</cp:revision>
  <cp:lastPrinted>2019-09-10T06:19:00Z</cp:lastPrinted>
  <dcterms:created xsi:type="dcterms:W3CDTF">2019-09-06T16:04:00Z</dcterms:created>
  <dcterms:modified xsi:type="dcterms:W3CDTF">2019-09-10T09:22:00Z</dcterms:modified>
</cp:coreProperties>
</file>