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23" w:rsidRPr="004A0689" w:rsidRDefault="00423323" w:rsidP="00423323">
      <w:pPr>
        <w:jc w:val="center"/>
        <w:rPr>
          <w:b/>
        </w:rPr>
      </w:pPr>
      <w:r w:rsidRPr="004A0689">
        <w:rPr>
          <w:b/>
        </w:rPr>
        <w:t>ХАРАКТЕРИСТИКА</w:t>
      </w:r>
    </w:p>
    <w:p w:rsidR="00423323" w:rsidRPr="004A0689" w:rsidRDefault="00423323" w:rsidP="00423323">
      <w:pPr>
        <w:jc w:val="center"/>
      </w:pPr>
      <w:r w:rsidRPr="004A0689">
        <w:t>на обучающегося ГБПОУ  «КОМК»</w:t>
      </w:r>
    </w:p>
    <w:p w:rsidR="00423323" w:rsidRPr="004A0689" w:rsidRDefault="00423323" w:rsidP="00423323">
      <w:pPr>
        <w:jc w:val="center"/>
      </w:pPr>
      <w:r w:rsidRPr="004A0689">
        <w:t>______________________________________________________________________________</w:t>
      </w:r>
    </w:p>
    <w:p w:rsidR="00423323" w:rsidRPr="004A0689" w:rsidRDefault="00423323" w:rsidP="00423323">
      <w:pPr>
        <w:jc w:val="center"/>
      </w:pPr>
      <w:r w:rsidRPr="004A0689">
        <w:t>(ФИО)</w:t>
      </w:r>
    </w:p>
    <w:p w:rsidR="00423323" w:rsidRPr="004A0689" w:rsidRDefault="00423323" w:rsidP="00423323">
      <w:pPr>
        <w:jc w:val="both"/>
      </w:pPr>
      <w:proofErr w:type="spellStart"/>
      <w:r w:rsidRPr="004A0689">
        <w:t>группы___________специальности</w:t>
      </w:r>
      <w:proofErr w:type="spellEnd"/>
      <w:r w:rsidRPr="004A0689">
        <w:t xml:space="preserve"> </w:t>
      </w:r>
      <w:r w:rsidR="004A0689" w:rsidRPr="004A0689">
        <w:t>31.02.02</w:t>
      </w:r>
      <w:r w:rsidR="004A0689" w:rsidRPr="004A0689">
        <w:tab/>
        <w:t>Акушерское дело</w:t>
      </w:r>
      <w:r w:rsidRPr="004A0689">
        <w:t>, проходившег</w:t>
      </w:r>
      <w:proofErr w:type="gramStart"/>
      <w:r w:rsidRPr="004A0689">
        <w:t>о(</w:t>
      </w:r>
      <w:proofErr w:type="spellStart"/>
      <w:proofErr w:type="gramEnd"/>
      <w:r w:rsidRPr="004A0689">
        <w:t>ую</w:t>
      </w:r>
      <w:proofErr w:type="spellEnd"/>
      <w:r w:rsidRPr="004A0689">
        <w:t>) производственную практику с ______________ по _______________на базе медицинской организации _______________________________________________________________________</w:t>
      </w:r>
      <w:r w:rsidR="00AE1AC4" w:rsidRPr="004A0689">
        <w:t>___</w:t>
      </w:r>
      <w:r w:rsidR="004A0689" w:rsidRPr="004A0689">
        <w:t>______</w:t>
      </w:r>
    </w:p>
    <w:p w:rsidR="00423323" w:rsidRPr="004A0689" w:rsidRDefault="00423323" w:rsidP="00423323">
      <w:pPr>
        <w:jc w:val="both"/>
      </w:pPr>
      <w:r w:rsidRPr="004A0689">
        <w:t>__________________________________________________</w:t>
      </w:r>
      <w:r w:rsidR="00AE1AC4" w:rsidRPr="004A0689">
        <w:t>______________________________</w:t>
      </w:r>
    </w:p>
    <w:p w:rsidR="00423323" w:rsidRPr="004A0689" w:rsidRDefault="00423323" w:rsidP="00423323">
      <w:pPr>
        <w:jc w:val="both"/>
      </w:pPr>
    </w:p>
    <w:p w:rsidR="004A0689" w:rsidRPr="004A0689" w:rsidRDefault="00423323" w:rsidP="004A0689">
      <w:pPr>
        <w:jc w:val="both"/>
        <w:rPr>
          <w:b/>
        </w:rPr>
      </w:pPr>
      <w:r w:rsidRPr="004A0689">
        <w:t xml:space="preserve">По </w:t>
      </w:r>
      <w:r w:rsidR="004A0689" w:rsidRPr="004A0689">
        <w:rPr>
          <w:b/>
        </w:rPr>
        <w:t>ПМ 02 Медицинская помощь беременным и детям при заболеваниях, отравлениях и травмах</w:t>
      </w:r>
      <w:r w:rsidR="004A0689">
        <w:rPr>
          <w:b/>
        </w:rPr>
        <w:t xml:space="preserve"> </w:t>
      </w:r>
      <w:r w:rsidR="004A0689" w:rsidRPr="004A0689">
        <w:rPr>
          <w:b/>
        </w:rPr>
        <w:t xml:space="preserve"> Раздел ПМ 4. Организация медицинской помощи детям.</w:t>
      </w:r>
    </w:p>
    <w:p w:rsidR="00423323" w:rsidRPr="004A0689" w:rsidRDefault="004A0689" w:rsidP="004A0689">
      <w:pPr>
        <w:jc w:val="both"/>
        <w:rPr>
          <w:b/>
        </w:rPr>
      </w:pPr>
      <w:r w:rsidRPr="004A0689">
        <w:rPr>
          <w:b/>
        </w:rPr>
        <w:t>МДК 02.04 Педиатрия</w:t>
      </w:r>
    </w:p>
    <w:p w:rsidR="004A0689" w:rsidRPr="004A0689" w:rsidRDefault="004A0689" w:rsidP="004A0689">
      <w:pPr>
        <w:jc w:val="both"/>
      </w:pPr>
    </w:p>
    <w:p w:rsidR="00423323" w:rsidRPr="004A0689" w:rsidRDefault="00423323" w:rsidP="00423323">
      <w:pPr>
        <w:jc w:val="both"/>
      </w:pPr>
      <w:r w:rsidRPr="004A0689">
        <w:rPr>
          <w:u w:val="single"/>
        </w:rPr>
        <w:t>За время прохождения практики</w:t>
      </w:r>
      <w:r w:rsidRPr="004A0689">
        <w:t xml:space="preserve"> зарекомендова</w:t>
      </w:r>
      <w:proofErr w:type="gramStart"/>
      <w:r w:rsidRPr="004A0689">
        <w:t>л(</w:t>
      </w:r>
      <w:proofErr w:type="gramEnd"/>
      <w:r w:rsidRPr="004A0689">
        <w:t xml:space="preserve">а) себя: </w:t>
      </w:r>
    </w:p>
    <w:p w:rsidR="00423323" w:rsidRPr="004A0689" w:rsidRDefault="00423323" w:rsidP="0042332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A068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AE1AC4" w:rsidRPr="004A0689">
        <w:rPr>
          <w:rFonts w:ascii="Times New Roman" w:hAnsi="Times New Roman"/>
          <w:sz w:val="24"/>
          <w:szCs w:val="24"/>
        </w:rPr>
        <w:t>__________________________</w:t>
      </w:r>
    </w:p>
    <w:p w:rsidR="00423323" w:rsidRPr="004A0689" w:rsidRDefault="00423323" w:rsidP="00423323">
      <w:pPr>
        <w:pStyle w:val="11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23323" w:rsidRPr="004A0689" w:rsidRDefault="00423323" w:rsidP="00423323">
      <w:pPr>
        <w:ind w:firstLine="708"/>
        <w:jc w:val="both"/>
        <w:rPr>
          <w:rFonts w:eastAsia="Calibri"/>
        </w:rPr>
      </w:pPr>
      <w:r w:rsidRPr="004A0689">
        <w:rPr>
          <w:rFonts w:eastAsia="Calibri"/>
          <w:u w:val="single"/>
        </w:rPr>
        <w:t>Приобре</w:t>
      </w:r>
      <w:proofErr w:type="gramStart"/>
      <w:r w:rsidRPr="004A0689">
        <w:rPr>
          <w:rFonts w:eastAsia="Calibri"/>
          <w:u w:val="single"/>
        </w:rPr>
        <w:t>л(</w:t>
      </w:r>
      <w:proofErr w:type="gramEnd"/>
      <w:r w:rsidRPr="004A0689">
        <w:rPr>
          <w:rFonts w:eastAsia="Calibri"/>
          <w:u w:val="single"/>
        </w:rPr>
        <w:t>а) практический опыт:</w:t>
      </w:r>
      <w:r w:rsidRPr="004A0689">
        <w:rPr>
          <w:rFonts w:eastAsia="Calibri"/>
        </w:rPr>
        <w:t xml:space="preserve"> </w:t>
      </w:r>
    </w:p>
    <w:p w:rsidR="00423323" w:rsidRPr="004A0689" w:rsidRDefault="00423323" w:rsidP="00423323">
      <w:pPr>
        <w:jc w:val="both"/>
        <w:rPr>
          <w:rFonts w:eastAsia="Calibri"/>
        </w:rPr>
      </w:pPr>
      <w:r w:rsidRPr="004A0689">
        <w:rPr>
          <w:rFonts w:eastAsia="Calibri"/>
        </w:rPr>
        <w:t xml:space="preserve">- </w:t>
      </w:r>
      <w:r w:rsidR="004A0689" w:rsidRPr="004A0689">
        <w:rPr>
          <w:rFonts w:eastAsia="Calibri"/>
        </w:rPr>
        <w:t>проведения ухода, лечебно-диагностических, профилактических, реабилитационных мероприятий детям под руководством врача.</w:t>
      </w:r>
    </w:p>
    <w:p w:rsidR="00423323" w:rsidRPr="004A0689" w:rsidRDefault="00423323" w:rsidP="00423323">
      <w:pPr>
        <w:jc w:val="both"/>
        <w:rPr>
          <w:rFonts w:eastAsia="Calibri"/>
        </w:rPr>
      </w:pPr>
    </w:p>
    <w:p w:rsidR="00423323" w:rsidRPr="004A0689" w:rsidRDefault="00423323" w:rsidP="00423323">
      <w:pPr>
        <w:tabs>
          <w:tab w:val="left" w:pos="708"/>
          <w:tab w:val="left" w:pos="1416"/>
          <w:tab w:val="right" w:pos="5525"/>
        </w:tabs>
        <w:jc w:val="both"/>
        <w:rPr>
          <w:rFonts w:eastAsia="Calibri"/>
          <w:b/>
        </w:rPr>
      </w:pPr>
      <w:r w:rsidRPr="004A0689">
        <w:rPr>
          <w:rFonts w:eastAsia="Calibri"/>
          <w:b/>
        </w:rPr>
        <w:t xml:space="preserve">          Освои</w:t>
      </w:r>
      <w:proofErr w:type="gramStart"/>
      <w:r w:rsidRPr="004A0689">
        <w:rPr>
          <w:rFonts w:eastAsia="Calibri"/>
          <w:b/>
        </w:rPr>
        <w:t>л(</w:t>
      </w:r>
      <w:proofErr w:type="gramEnd"/>
      <w:r w:rsidRPr="004A0689">
        <w:rPr>
          <w:rFonts w:eastAsia="Calibri"/>
          <w:b/>
        </w:rPr>
        <w:t>а) профессиональные компетенции в соответствии с программой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692"/>
        <w:gridCol w:w="1266"/>
        <w:gridCol w:w="1263"/>
        <w:gridCol w:w="1080"/>
      </w:tblGrid>
      <w:tr w:rsidR="00423323" w:rsidRPr="004A0689" w:rsidTr="00D418AB">
        <w:tc>
          <w:tcPr>
            <w:tcW w:w="552" w:type="dxa"/>
            <w:vMerge w:val="restart"/>
            <w:shd w:val="clear" w:color="auto" w:fill="auto"/>
          </w:tcPr>
          <w:p w:rsidR="00423323" w:rsidRPr="004A0689" w:rsidRDefault="00423323" w:rsidP="00423323">
            <w:pPr>
              <w:jc w:val="center"/>
              <w:rPr>
                <w:b/>
              </w:rPr>
            </w:pPr>
            <w:proofErr w:type="spellStart"/>
            <w:r w:rsidRPr="004A0689">
              <w:rPr>
                <w:b/>
              </w:rPr>
              <w:t>п</w:t>
            </w:r>
            <w:proofErr w:type="gramStart"/>
            <w:r w:rsidRPr="004A0689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5693" w:type="dxa"/>
            <w:vMerge w:val="restart"/>
            <w:shd w:val="clear" w:color="auto" w:fill="auto"/>
          </w:tcPr>
          <w:p w:rsidR="00423323" w:rsidRPr="004A0689" w:rsidRDefault="00423323" w:rsidP="00423323">
            <w:pPr>
              <w:jc w:val="center"/>
              <w:rPr>
                <w:b/>
              </w:rPr>
            </w:pPr>
            <w:r w:rsidRPr="004A0689">
              <w:rPr>
                <w:b/>
              </w:rPr>
              <w:t>Наименование ПК</w:t>
            </w:r>
          </w:p>
        </w:tc>
        <w:tc>
          <w:tcPr>
            <w:tcW w:w="3609" w:type="dxa"/>
            <w:gridSpan w:val="3"/>
            <w:shd w:val="clear" w:color="auto" w:fill="auto"/>
          </w:tcPr>
          <w:p w:rsidR="00423323" w:rsidRPr="004A0689" w:rsidRDefault="00423323" w:rsidP="00423323">
            <w:pPr>
              <w:jc w:val="center"/>
              <w:rPr>
                <w:b/>
              </w:rPr>
            </w:pPr>
            <w:r w:rsidRPr="004A0689">
              <w:rPr>
                <w:b/>
              </w:rPr>
              <w:t>Уровни освоения</w:t>
            </w:r>
          </w:p>
        </w:tc>
      </w:tr>
      <w:tr w:rsidR="00423323" w:rsidRPr="004A0689" w:rsidTr="00D418AB">
        <w:tc>
          <w:tcPr>
            <w:tcW w:w="552" w:type="dxa"/>
            <w:vMerge/>
            <w:shd w:val="clear" w:color="auto" w:fill="auto"/>
          </w:tcPr>
          <w:p w:rsidR="00423323" w:rsidRPr="004A0689" w:rsidRDefault="00423323" w:rsidP="00423323">
            <w:pPr>
              <w:jc w:val="center"/>
              <w:rPr>
                <w:b/>
                <w:caps/>
              </w:rPr>
            </w:pPr>
          </w:p>
        </w:tc>
        <w:tc>
          <w:tcPr>
            <w:tcW w:w="5693" w:type="dxa"/>
            <w:vMerge/>
            <w:shd w:val="clear" w:color="auto" w:fill="auto"/>
          </w:tcPr>
          <w:p w:rsidR="00423323" w:rsidRPr="004A0689" w:rsidRDefault="00423323" w:rsidP="00423323">
            <w:pPr>
              <w:jc w:val="center"/>
              <w:rPr>
                <w:b/>
                <w:caps/>
              </w:rPr>
            </w:pPr>
          </w:p>
        </w:tc>
        <w:tc>
          <w:tcPr>
            <w:tcW w:w="1266" w:type="dxa"/>
            <w:shd w:val="clear" w:color="auto" w:fill="auto"/>
          </w:tcPr>
          <w:p w:rsidR="00423323" w:rsidRPr="004A0689" w:rsidRDefault="00D418AB" w:rsidP="00423323">
            <w:pPr>
              <w:jc w:val="center"/>
              <w:rPr>
                <w:b/>
              </w:rPr>
            </w:pPr>
            <w:r w:rsidRPr="004A0689">
              <w:rPr>
                <w:b/>
              </w:rPr>
              <w:t>В</w:t>
            </w:r>
            <w:r w:rsidR="00423323" w:rsidRPr="004A0689">
              <w:rPr>
                <w:b/>
              </w:rPr>
              <w:t>ысокий</w:t>
            </w:r>
          </w:p>
          <w:p w:rsidR="00D418AB" w:rsidRPr="004A0689" w:rsidRDefault="00D418AB" w:rsidP="00423323">
            <w:pPr>
              <w:jc w:val="center"/>
              <w:rPr>
                <w:b/>
              </w:rPr>
            </w:pPr>
            <w:r w:rsidRPr="004A0689">
              <w:rPr>
                <w:b/>
              </w:rPr>
              <w:t>3 балла</w:t>
            </w:r>
          </w:p>
        </w:tc>
        <w:tc>
          <w:tcPr>
            <w:tcW w:w="1263" w:type="dxa"/>
            <w:shd w:val="clear" w:color="auto" w:fill="auto"/>
          </w:tcPr>
          <w:p w:rsidR="00423323" w:rsidRPr="004A0689" w:rsidRDefault="00D418AB" w:rsidP="00423323">
            <w:pPr>
              <w:jc w:val="center"/>
              <w:rPr>
                <w:b/>
              </w:rPr>
            </w:pPr>
            <w:r w:rsidRPr="004A0689">
              <w:rPr>
                <w:b/>
              </w:rPr>
              <w:t>С</w:t>
            </w:r>
            <w:r w:rsidR="00423323" w:rsidRPr="004A0689">
              <w:rPr>
                <w:b/>
              </w:rPr>
              <w:t>редний</w:t>
            </w:r>
          </w:p>
          <w:p w:rsidR="00D418AB" w:rsidRPr="004A0689" w:rsidRDefault="00D418AB" w:rsidP="00423323">
            <w:pPr>
              <w:jc w:val="center"/>
              <w:rPr>
                <w:b/>
              </w:rPr>
            </w:pPr>
            <w:r w:rsidRPr="004A0689">
              <w:rPr>
                <w:b/>
              </w:rPr>
              <w:t>2 балла</w:t>
            </w:r>
          </w:p>
        </w:tc>
        <w:tc>
          <w:tcPr>
            <w:tcW w:w="1080" w:type="dxa"/>
            <w:shd w:val="clear" w:color="auto" w:fill="auto"/>
          </w:tcPr>
          <w:p w:rsidR="00423323" w:rsidRPr="004A0689" w:rsidRDefault="00D418AB" w:rsidP="00423323">
            <w:pPr>
              <w:jc w:val="center"/>
              <w:rPr>
                <w:b/>
              </w:rPr>
            </w:pPr>
            <w:r w:rsidRPr="004A0689">
              <w:rPr>
                <w:b/>
              </w:rPr>
              <w:t>Н</w:t>
            </w:r>
            <w:r w:rsidR="00423323" w:rsidRPr="004A0689">
              <w:rPr>
                <w:b/>
              </w:rPr>
              <w:t>изкий</w:t>
            </w:r>
          </w:p>
          <w:p w:rsidR="00D418AB" w:rsidRPr="004A0689" w:rsidRDefault="00D418AB" w:rsidP="00423323">
            <w:pPr>
              <w:jc w:val="center"/>
              <w:rPr>
                <w:b/>
              </w:rPr>
            </w:pPr>
            <w:r w:rsidRPr="004A0689">
              <w:rPr>
                <w:b/>
              </w:rPr>
              <w:t>1 балл</w:t>
            </w:r>
          </w:p>
        </w:tc>
      </w:tr>
      <w:tr w:rsidR="00423323" w:rsidRPr="004A0689" w:rsidTr="00D418AB">
        <w:tc>
          <w:tcPr>
            <w:tcW w:w="552" w:type="dxa"/>
            <w:shd w:val="clear" w:color="auto" w:fill="auto"/>
          </w:tcPr>
          <w:p w:rsidR="00423323" w:rsidRPr="004A0689" w:rsidRDefault="00423323" w:rsidP="00423323">
            <w:pPr>
              <w:numPr>
                <w:ilvl w:val="0"/>
                <w:numId w:val="2"/>
              </w:numPr>
              <w:ind w:left="0" w:firstLine="0"/>
              <w:jc w:val="center"/>
              <w:rPr>
                <w:caps/>
              </w:rPr>
            </w:pPr>
          </w:p>
        </w:tc>
        <w:tc>
          <w:tcPr>
            <w:tcW w:w="5693" w:type="dxa"/>
            <w:shd w:val="clear" w:color="auto" w:fill="auto"/>
          </w:tcPr>
          <w:p w:rsidR="00423323" w:rsidRPr="004A0689" w:rsidRDefault="00423323" w:rsidP="00423323">
            <w:r w:rsidRPr="004A0689">
              <w:t xml:space="preserve">ПК 2.2. </w:t>
            </w:r>
            <w:r w:rsidR="004A0689" w:rsidRPr="004A0689">
              <w:t>Выявлять физические и психические отклонения в развитии ребёнка, осуществлять уход, лечебно-диагностические, профилактические мероприятия детям под руководством врача.</w:t>
            </w:r>
          </w:p>
        </w:tc>
        <w:tc>
          <w:tcPr>
            <w:tcW w:w="1266" w:type="dxa"/>
            <w:shd w:val="clear" w:color="auto" w:fill="auto"/>
          </w:tcPr>
          <w:p w:rsidR="00423323" w:rsidRPr="004A0689" w:rsidRDefault="00423323" w:rsidP="00423323">
            <w:pPr>
              <w:jc w:val="center"/>
            </w:pPr>
          </w:p>
        </w:tc>
        <w:tc>
          <w:tcPr>
            <w:tcW w:w="1263" w:type="dxa"/>
            <w:shd w:val="clear" w:color="auto" w:fill="auto"/>
          </w:tcPr>
          <w:p w:rsidR="00423323" w:rsidRPr="004A0689" w:rsidRDefault="00423323" w:rsidP="00423323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423323" w:rsidRPr="004A0689" w:rsidRDefault="00423323" w:rsidP="00423323">
            <w:pPr>
              <w:jc w:val="center"/>
            </w:pPr>
          </w:p>
        </w:tc>
      </w:tr>
      <w:tr w:rsidR="00423323" w:rsidRPr="004A0689" w:rsidTr="00D418AB">
        <w:tc>
          <w:tcPr>
            <w:tcW w:w="552" w:type="dxa"/>
            <w:shd w:val="clear" w:color="auto" w:fill="auto"/>
          </w:tcPr>
          <w:p w:rsidR="00423323" w:rsidRPr="004A0689" w:rsidRDefault="00423323" w:rsidP="00423323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5693" w:type="dxa"/>
            <w:shd w:val="clear" w:color="auto" w:fill="auto"/>
          </w:tcPr>
          <w:p w:rsidR="00423323" w:rsidRPr="004A0689" w:rsidRDefault="00423323" w:rsidP="00423323">
            <w:r w:rsidRPr="004A0689">
              <w:t xml:space="preserve">ПК 2.3. </w:t>
            </w:r>
            <w:r w:rsidR="004A0689" w:rsidRPr="004A0689">
              <w:t>Оказывать доврачебную помощь при острых заболеваниях, несчастных случаях, чрезвычайных ситуациях и в условиях эпидемии</w:t>
            </w:r>
          </w:p>
        </w:tc>
        <w:tc>
          <w:tcPr>
            <w:tcW w:w="1266" w:type="dxa"/>
            <w:shd w:val="clear" w:color="auto" w:fill="auto"/>
          </w:tcPr>
          <w:p w:rsidR="00423323" w:rsidRPr="004A0689" w:rsidRDefault="00423323" w:rsidP="00423323">
            <w:pPr>
              <w:jc w:val="center"/>
            </w:pPr>
          </w:p>
        </w:tc>
        <w:tc>
          <w:tcPr>
            <w:tcW w:w="1263" w:type="dxa"/>
            <w:shd w:val="clear" w:color="auto" w:fill="auto"/>
          </w:tcPr>
          <w:p w:rsidR="00423323" w:rsidRPr="004A0689" w:rsidRDefault="00423323" w:rsidP="00423323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423323" w:rsidRPr="004A0689" w:rsidRDefault="00423323" w:rsidP="00423323">
            <w:pPr>
              <w:jc w:val="center"/>
            </w:pPr>
          </w:p>
        </w:tc>
      </w:tr>
      <w:tr w:rsidR="00D418AB" w:rsidRPr="004A0689" w:rsidTr="007172B1">
        <w:tc>
          <w:tcPr>
            <w:tcW w:w="6245" w:type="dxa"/>
            <w:gridSpan w:val="2"/>
            <w:shd w:val="clear" w:color="auto" w:fill="auto"/>
          </w:tcPr>
          <w:p w:rsidR="00D418AB" w:rsidRPr="004A0689" w:rsidRDefault="00D418AB" w:rsidP="00D418AB">
            <w:pPr>
              <w:jc w:val="right"/>
              <w:rPr>
                <w:b/>
              </w:rPr>
            </w:pPr>
            <w:r w:rsidRPr="004A0689">
              <w:rPr>
                <w:b/>
              </w:rPr>
              <w:t xml:space="preserve">Итого баллов </w:t>
            </w:r>
          </w:p>
        </w:tc>
        <w:tc>
          <w:tcPr>
            <w:tcW w:w="3609" w:type="dxa"/>
            <w:gridSpan w:val="3"/>
            <w:shd w:val="clear" w:color="auto" w:fill="auto"/>
          </w:tcPr>
          <w:p w:rsidR="00D418AB" w:rsidRPr="004A0689" w:rsidRDefault="00D418AB" w:rsidP="00423323">
            <w:pPr>
              <w:jc w:val="center"/>
            </w:pPr>
          </w:p>
        </w:tc>
      </w:tr>
    </w:tbl>
    <w:p w:rsidR="00423323" w:rsidRPr="004A0689" w:rsidRDefault="00423323" w:rsidP="00423323">
      <w:pPr>
        <w:jc w:val="both"/>
        <w:rPr>
          <w:b/>
          <w:caps/>
        </w:rPr>
      </w:pPr>
    </w:p>
    <w:p w:rsidR="00423323" w:rsidRPr="004A0689" w:rsidRDefault="00423323" w:rsidP="00423323">
      <w:pPr>
        <w:tabs>
          <w:tab w:val="left" w:pos="708"/>
          <w:tab w:val="left" w:pos="1416"/>
          <w:tab w:val="right" w:pos="5525"/>
        </w:tabs>
        <w:jc w:val="both"/>
        <w:rPr>
          <w:rFonts w:eastAsia="Calibri"/>
          <w:b/>
          <w:caps/>
        </w:rPr>
      </w:pPr>
      <w:r w:rsidRPr="004A0689">
        <w:rPr>
          <w:rFonts w:eastAsia="Calibri"/>
          <w:b/>
        </w:rPr>
        <w:t xml:space="preserve">      Освои</w:t>
      </w:r>
      <w:proofErr w:type="gramStart"/>
      <w:r w:rsidRPr="004A0689">
        <w:rPr>
          <w:rFonts w:eastAsia="Calibri"/>
          <w:b/>
        </w:rPr>
        <w:t>л(</w:t>
      </w:r>
      <w:proofErr w:type="gramEnd"/>
      <w:r w:rsidRPr="004A0689">
        <w:rPr>
          <w:rFonts w:eastAsia="Calibri"/>
          <w:b/>
        </w:rPr>
        <w:t>а) общие компетенции: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4374"/>
        <w:gridCol w:w="993"/>
        <w:gridCol w:w="1418"/>
        <w:gridCol w:w="1417"/>
        <w:gridCol w:w="1099"/>
        <w:gridCol w:w="319"/>
      </w:tblGrid>
      <w:tr w:rsidR="00D418AB" w:rsidRPr="004A0689" w:rsidTr="004A0689">
        <w:tc>
          <w:tcPr>
            <w:tcW w:w="553" w:type="dxa"/>
            <w:vAlign w:val="center"/>
          </w:tcPr>
          <w:p w:rsidR="00D418AB" w:rsidRPr="004A0689" w:rsidRDefault="00D418AB" w:rsidP="00D418AB">
            <w:pPr>
              <w:jc w:val="center"/>
              <w:rPr>
                <w:b/>
              </w:rPr>
            </w:pPr>
            <w:proofErr w:type="spellStart"/>
            <w:r w:rsidRPr="004A0689">
              <w:rPr>
                <w:b/>
              </w:rPr>
              <w:t>п</w:t>
            </w:r>
            <w:proofErr w:type="gramStart"/>
            <w:r w:rsidRPr="004A0689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5367" w:type="dxa"/>
            <w:gridSpan w:val="2"/>
            <w:vAlign w:val="center"/>
          </w:tcPr>
          <w:p w:rsidR="00D418AB" w:rsidRPr="004A0689" w:rsidRDefault="00D418AB" w:rsidP="00D418AB">
            <w:pPr>
              <w:jc w:val="center"/>
              <w:rPr>
                <w:b/>
              </w:rPr>
            </w:pPr>
            <w:r w:rsidRPr="004A0689">
              <w:rPr>
                <w:b/>
              </w:rPr>
              <w:t xml:space="preserve">Наименование </w:t>
            </w:r>
            <w:proofErr w:type="gramStart"/>
            <w:r w:rsidRPr="004A0689">
              <w:rPr>
                <w:b/>
              </w:rPr>
              <w:t>ОК</w:t>
            </w:r>
            <w:proofErr w:type="gramEnd"/>
          </w:p>
        </w:tc>
        <w:tc>
          <w:tcPr>
            <w:tcW w:w="1418" w:type="dxa"/>
            <w:vAlign w:val="center"/>
          </w:tcPr>
          <w:p w:rsidR="00D418AB" w:rsidRPr="004A0689" w:rsidRDefault="00D418AB" w:rsidP="00D418AB">
            <w:pPr>
              <w:jc w:val="center"/>
              <w:rPr>
                <w:b/>
              </w:rPr>
            </w:pPr>
            <w:r w:rsidRPr="004A0689">
              <w:rPr>
                <w:b/>
              </w:rPr>
              <w:t>Освоена полностью</w:t>
            </w:r>
          </w:p>
          <w:p w:rsidR="00D418AB" w:rsidRPr="004A0689" w:rsidRDefault="00D418AB" w:rsidP="00D418AB">
            <w:pPr>
              <w:jc w:val="center"/>
              <w:rPr>
                <w:b/>
              </w:rPr>
            </w:pPr>
            <w:r w:rsidRPr="004A0689">
              <w:rPr>
                <w:b/>
              </w:rPr>
              <w:t>2 балла</w:t>
            </w:r>
          </w:p>
        </w:tc>
        <w:tc>
          <w:tcPr>
            <w:tcW w:w="1417" w:type="dxa"/>
            <w:vAlign w:val="center"/>
          </w:tcPr>
          <w:p w:rsidR="00D418AB" w:rsidRPr="004A0689" w:rsidRDefault="00D418AB" w:rsidP="00D418AB">
            <w:pPr>
              <w:jc w:val="center"/>
              <w:rPr>
                <w:b/>
              </w:rPr>
            </w:pPr>
            <w:r w:rsidRPr="004A0689">
              <w:rPr>
                <w:b/>
              </w:rPr>
              <w:t>Освоена частично</w:t>
            </w:r>
          </w:p>
          <w:p w:rsidR="00D418AB" w:rsidRPr="004A0689" w:rsidRDefault="00D418AB" w:rsidP="00D418AB">
            <w:pPr>
              <w:jc w:val="center"/>
              <w:rPr>
                <w:b/>
              </w:rPr>
            </w:pPr>
            <w:r w:rsidRPr="004A0689">
              <w:rPr>
                <w:b/>
              </w:rPr>
              <w:t>1 балл</w:t>
            </w:r>
          </w:p>
        </w:tc>
        <w:tc>
          <w:tcPr>
            <w:tcW w:w="1418" w:type="dxa"/>
            <w:gridSpan w:val="2"/>
            <w:vAlign w:val="center"/>
          </w:tcPr>
          <w:p w:rsidR="00D418AB" w:rsidRPr="004A0689" w:rsidRDefault="00D418AB" w:rsidP="00D418AB">
            <w:pPr>
              <w:jc w:val="center"/>
              <w:rPr>
                <w:b/>
              </w:rPr>
            </w:pPr>
            <w:r w:rsidRPr="004A0689">
              <w:rPr>
                <w:b/>
              </w:rPr>
              <w:t>Не освоена</w:t>
            </w:r>
          </w:p>
          <w:p w:rsidR="00D418AB" w:rsidRPr="004A0689" w:rsidRDefault="00D418AB" w:rsidP="00D418AB">
            <w:pPr>
              <w:jc w:val="center"/>
              <w:rPr>
                <w:b/>
              </w:rPr>
            </w:pPr>
            <w:r w:rsidRPr="004A0689">
              <w:rPr>
                <w:b/>
              </w:rPr>
              <w:t>0 баллов</w:t>
            </w:r>
          </w:p>
        </w:tc>
      </w:tr>
      <w:tr w:rsidR="00D418AB" w:rsidRPr="004A0689" w:rsidTr="004A0689">
        <w:tc>
          <w:tcPr>
            <w:tcW w:w="553" w:type="dxa"/>
          </w:tcPr>
          <w:p w:rsidR="00D418AB" w:rsidRPr="004A0689" w:rsidRDefault="00D418AB" w:rsidP="00D418AB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367" w:type="dxa"/>
            <w:gridSpan w:val="2"/>
          </w:tcPr>
          <w:p w:rsidR="00D418AB" w:rsidRPr="004A0689" w:rsidRDefault="00D418AB" w:rsidP="00D4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proofErr w:type="gramStart"/>
            <w:r w:rsidRPr="004A0689">
              <w:t>ОК</w:t>
            </w:r>
            <w:proofErr w:type="gramEnd"/>
            <w:r w:rsidRPr="004A0689"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418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7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8" w:type="dxa"/>
            <w:gridSpan w:val="2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</w:tr>
      <w:tr w:rsidR="00D418AB" w:rsidRPr="004A0689" w:rsidTr="004A0689">
        <w:tc>
          <w:tcPr>
            <w:tcW w:w="553" w:type="dxa"/>
          </w:tcPr>
          <w:p w:rsidR="00D418AB" w:rsidRPr="004A0689" w:rsidRDefault="00D418AB" w:rsidP="00D418AB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367" w:type="dxa"/>
            <w:gridSpan w:val="2"/>
          </w:tcPr>
          <w:p w:rsidR="00D418AB" w:rsidRPr="004A0689" w:rsidRDefault="00D418AB" w:rsidP="00D4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proofErr w:type="gramStart"/>
            <w:r w:rsidRPr="004A0689">
              <w:t>ОК</w:t>
            </w:r>
            <w:proofErr w:type="gramEnd"/>
            <w:r w:rsidRPr="004A0689"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418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7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8" w:type="dxa"/>
            <w:gridSpan w:val="2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</w:tr>
      <w:tr w:rsidR="00D418AB" w:rsidRPr="004A0689" w:rsidTr="004A0689">
        <w:tc>
          <w:tcPr>
            <w:tcW w:w="553" w:type="dxa"/>
          </w:tcPr>
          <w:p w:rsidR="00D418AB" w:rsidRPr="004A0689" w:rsidRDefault="00D418AB" w:rsidP="00D418AB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367" w:type="dxa"/>
            <w:gridSpan w:val="2"/>
          </w:tcPr>
          <w:p w:rsidR="00D418AB" w:rsidRPr="004A0689" w:rsidRDefault="00D418AB" w:rsidP="00D4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proofErr w:type="gramStart"/>
            <w:r w:rsidRPr="004A0689">
              <w:t>ОК</w:t>
            </w:r>
            <w:proofErr w:type="gramEnd"/>
            <w:r w:rsidRPr="004A0689">
              <w:t xml:space="preserve">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418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7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8" w:type="dxa"/>
            <w:gridSpan w:val="2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</w:tr>
      <w:tr w:rsidR="00D418AB" w:rsidRPr="004A0689" w:rsidTr="004A0689">
        <w:tc>
          <w:tcPr>
            <w:tcW w:w="553" w:type="dxa"/>
          </w:tcPr>
          <w:p w:rsidR="00D418AB" w:rsidRPr="004A0689" w:rsidRDefault="00D418AB" w:rsidP="00D418AB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367" w:type="dxa"/>
            <w:gridSpan w:val="2"/>
          </w:tcPr>
          <w:p w:rsidR="00D418AB" w:rsidRPr="004A0689" w:rsidRDefault="00D418AB" w:rsidP="00D4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proofErr w:type="gramStart"/>
            <w:r w:rsidRPr="004A0689">
              <w:t>ОК</w:t>
            </w:r>
            <w:proofErr w:type="gramEnd"/>
            <w:r w:rsidRPr="004A0689">
              <w:t xml:space="preserve"> 4. Осуществлять поиск и использование </w:t>
            </w:r>
            <w:r w:rsidRPr="004A0689">
              <w:lastRenderedPageBreak/>
              <w:t>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1418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7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8" w:type="dxa"/>
            <w:gridSpan w:val="2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</w:tr>
      <w:tr w:rsidR="00D418AB" w:rsidRPr="004A0689" w:rsidTr="004A0689">
        <w:tc>
          <w:tcPr>
            <w:tcW w:w="553" w:type="dxa"/>
          </w:tcPr>
          <w:p w:rsidR="00D418AB" w:rsidRPr="004A0689" w:rsidRDefault="00D418AB" w:rsidP="00D418AB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367" w:type="dxa"/>
            <w:gridSpan w:val="2"/>
          </w:tcPr>
          <w:p w:rsidR="00D418AB" w:rsidRPr="004A0689" w:rsidRDefault="00D418AB" w:rsidP="00D4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proofErr w:type="gramStart"/>
            <w:r w:rsidRPr="004A0689">
              <w:t>ОК</w:t>
            </w:r>
            <w:proofErr w:type="gramEnd"/>
            <w:r w:rsidRPr="004A0689">
              <w:t xml:space="preserve">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418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7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8" w:type="dxa"/>
            <w:gridSpan w:val="2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</w:tr>
      <w:tr w:rsidR="00D418AB" w:rsidRPr="004A0689" w:rsidTr="004A0689">
        <w:tc>
          <w:tcPr>
            <w:tcW w:w="553" w:type="dxa"/>
          </w:tcPr>
          <w:p w:rsidR="00D418AB" w:rsidRPr="004A0689" w:rsidRDefault="00D418AB" w:rsidP="00D418AB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367" w:type="dxa"/>
            <w:gridSpan w:val="2"/>
          </w:tcPr>
          <w:p w:rsidR="00D418AB" w:rsidRPr="004A0689" w:rsidRDefault="00D418AB" w:rsidP="00D4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proofErr w:type="gramStart"/>
            <w:r w:rsidRPr="004A0689">
              <w:t>ОК</w:t>
            </w:r>
            <w:proofErr w:type="gramEnd"/>
            <w:r w:rsidRPr="004A0689"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418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7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8" w:type="dxa"/>
            <w:gridSpan w:val="2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</w:tr>
      <w:tr w:rsidR="00D418AB" w:rsidRPr="004A0689" w:rsidTr="004A0689">
        <w:tc>
          <w:tcPr>
            <w:tcW w:w="553" w:type="dxa"/>
          </w:tcPr>
          <w:p w:rsidR="00D418AB" w:rsidRPr="004A0689" w:rsidRDefault="00D418AB" w:rsidP="00D418AB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367" w:type="dxa"/>
            <w:gridSpan w:val="2"/>
          </w:tcPr>
          <w:p w:rsidR="00D418AB" w:rsidRPr="004A0689" w:rsidRDefault="00D418AB" w:rsidP="00D4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proofErr w:type="gramStart"/>
            <w:r w:rsidRPr="004A0689">
              <w:t>ОК</w:t>
            </w:r>
            <w:proofErr w:type="gramEnd"/>
            <w:r w:rsidRPr="004A0689">
              <w:t xml:space="preserve"> 7. 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418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7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8" w:type="dxa"/>
            <w:gridSpan w:val="2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</w:tr>
      <w:tr w:rsidR="00D418AB" w:rsidRPr="004A0689" w:rsidTr="004A0689">
        <w:tc>
          <w:tcPr>
            <w:tcW w:w="553" w:type="dxa"/>
          </w:tcPr>
          <w:p w:rsidR="00D418AB" w:rsidRPr="004A0689" w:rsidRDefault="00D418AB" w:rsidP="00D418AB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367" w:type="dxa"/>
            <w:gridSpan w:val="2"/>
          </w:tcPr>
          <w:p w:rsidR="00D418AB" w:rsidRPr="004A0689" w:rsidRDefault="00D418AB" w:rsidP="00D4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proofErr w:type="gramStart"/>
            <w:r w:rsidRPr="004A0689">
              <w:t>ОК</w:t>
            </w:r>
            <w:proofErr w:type="gramEnd"/>
            <w:r w:rsidRPr="004A0689"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1418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7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8" w:type="dxa"/>
            <w:gridSpan w:val="2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</w:tr>
      <w:tr w:rsidR="00D418AB" w:rsidRPr="004A0689" w:rsidTr="004A0689">
        <w:tc>
          <w:tcPr>
            <w:tcW w:w="553" w:type="dxa"/>
          </w:tcPr>
          <w:p w:rsidR="00D418AB" w:rsidRPr="004A0689" w:rsidRDefault="00D418AB" w:rsidP="00D418AB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367" w:type="dxa"/>
            <w:gridSpan w:val="2"/>
          </w:tcPr>
          <w:p w:rsidR="00D418AB" w:rsidRPr="004A0689" w:rsidRDefault="00D418AB" w:rsidP="00D4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proofErr w:type="gramStart"/>
            <w:r w:rsidRPr="004A0689">
              <w:t>ОК</w:t>
            </w:r>
            <w:proofErr w:type="gramEnd"/>
            <w:r w:rsidRPr="004A0689"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1418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7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8" w:type="dxa"/>
            <w:gridSpan w:val="2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</w:tr>
      <w:tr w:rsidR="00D418AB" w:rsidRPr="004A0689" w:rsidTr="004A0689">
        <w:tc>
          <w:tcPr>
            <w:tcW w:w="553" w:type="dxa"/>
          </w:tcPr>
          <w:p w:rsidR="00D418AB" w:rsidRPr="004A0689" w:rsidRDefault="00D418AB" w:rsidP="00D418AB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367" w:type="dxa"/>
            <w:gridSpan w:val="2"/>
          </w:tcPr>
          <w:p w:rsidR="00D418AB" w:rsidRPr="004A0689" w:rsidRDefault="00D418AB" w:rsidP="00D4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proofErr w:type="gramStart"/>
            <w:r w:rsidRPr="004A0689">
              <w:t>ОК</w:t>
            </w:r>
            <w:proofErr w:type="gramEnd"/>
            <w:r w:rsidRPr="004A0689"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418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7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8" w:type="dxa"/>
            <w:gridSpan w:val="2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</w:tr>
      <w:tr w:rsidR="00D418AB" w:rsidRPr="004A0689" w:rsidTr="004A0689">
        <w:tc>
          <w:tcPr>
            <w:tcW w:w="553" w:type="dxa"/>
          </w:tcPr>
          <w:p w:rsidR="00D418AB" w:rsidRPr="004A0689" w:rsidRDefault="00D418AB" w:rsidP="00D418AB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367" w:type="dxa"/>
            <w:gridSpan w:val="2"/>
          </w:tcPr>
          <w:p w:rsidR="00D418AB" w:rsidRPr="004A0689" w:rsidRDefault="00D418AB" w:rsidP="00D4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proofErr w:type="gramStart"/>
            <w:r w:rsidRPr="004A0689">
              <w:t>ОК</w:t>
            </w:r>
            <w:proofErr w:type="gramEnd"/>
            <w:r w:rsidRPr="004A0689">
              <w:t xml:space="preserve"> 11. 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418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7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8" w:type="dxa"/>
            <w:gridSpan w:val="2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</w:tr>
      <w:tr w:rsidR="00D418AB" w:rsidRPr="004A0689" w:rsidTr="004A0689">
        <w:tc>
          <w:tcPr>
            <w:tcW w:w="553" w:type="dxa"/>
          </w:tcPr>
          <w:p w:rsidR="00D418AB" w:rsidRPr="004A0689" w:rsidRDefault="00D418AB" w:rsidP="00D418AB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367" w:type="dxa"/>
            <w:gridSpan w:val="2"/>
          </w:tcPr>
          <w:p w:rsidR="00D418AB" w:rsidRPr="004A0689" w:rsidRDefault="00D418AB" w:rsidP="00D4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proofErr w:type="gramStart"/>
            <w:r w:rsidRPr="004A0689">
              <w:t>ОК</w:t>
            </w:r>
            <w:proofErr w:type="gramEnd"/>
            <w:r w:rsidRPr="004A0689"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1418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7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8" w:type="dxa"/>
            <w:gridSpan w:val="2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</w:tr>
      <w:tr w:rsidR="00D418AB" w:rsidRPr="004A0689" w:rsidTr="004A0689">
        <w:tc>
          <w:tcPr>
            <w:tcW w:w="553" w:type="dxa"/>
          </w:tcPr>
          <w:p w:rsidR="00D418AB" w:rsidRPr="004A0689" w:rsidRDefault="00D418AB" w:rsidP="00D418AB">
            <w:pPr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5367" w:type="dxa"/>
            <w:gridSpan w:val="2"/>
          </w:tcPr>
          <w:p w:rsidR="00D418AB" w:rsidRPr="004A0689" w:rsidRDefault="00D418AB" w:rsidP="00D4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proofErr w:type="gramStart"/>
            <w:r w:rsidRPr="004A0689">
              <w:t>ОК</w:t>
            </w:r>
            <w:proofErr w:type="gramEnd"/>
            <w:r w:rsidRPr="004A0689"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418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7" w:type="dxa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  <w:tc>
          <w:tcPr>
            <w:tcW w:w="1418" w:type="dxa"/>
            <w:gridSpan w:val="2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</w:tr>
      <w:tr w:rsidR="00D418AB" w:rsidRPr="004A0689" w:rsidTr="004A0689">
        <w:tc>
          <w:tcPr>
            <w:tcW w:w="5920" w:type="dxa"/>
            <w:gridSpan w:val="3"/>
          </w:tcPr>
          <w:p w:rsidR="00D418AB" w:rsidRPr="004A0689" w:rsidRDefault="00D418AB" w:rsidP="00D41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b/>
              </w:rPr>
            </w:pPr>
            <w:r w:rsidRPr="004A0689">
              <w:rPr>
                <w:b/>
              </w:rPr>
              <w:t>Итого баллов</w:t>
            </w:r>
          </w:p>
        </w:tc>
        <w:tc>
          <w:tcPr>
            <w:tcW w:w="4253" w:type="dxa"/>
            <w:gridSpan w:val="4"/>
          </w:tcPr>
          <w:p w:rsidR="00D418AB" w:rsidRPr="004A0689" w:rsidRDefault="00D418AB" w:rsidP="00D418AB">
            <w:pPr>
              <w:jc w:val="center"/>
              <w:rPr>
                <w:caps/>
              </w:rPr>
            </w:pPr>
          </w:p>
        </w:tc>
      </w:tr>
      <w:tr w:rsidR="00D418AB" w:rsidRPr="004A0689" w:rsidTr="004A0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19" w:type="dxa"/>
        </w:trPr>
        <w:tc>
          <w:tcPr>
            <w:tcW w:w="4927" w:type="dxa"/>
            <w:gridSpan w:val="2"/>
            <w:shd w:val="clear" w:color="auto" w:fill="auto"/>
          </w:tcPr>
          <w:p w:rsidR="00D418AB" w:rsidRPr="004A0689" w:rsidRDefault="00D418AB" w:rsidP="00D418AB">
            <w:pPr>
              <w:rPr>
                <w:b/>
              </w:rPr>
            </w:pPr>
            <w:r w:rsidRPr="004A0689">
              <w:rPr>
                <w:b/>
              </w:rPr>
              <w:t>Критерии оценки освоения профессиональной компетенции:</w:t>
            </w:r>
          </w:p>
          <w:p w:rsidR="004A0689" w:rsidRPr="004A0689" w:rsidRDefault="004A0689" w:rsidP="004A0689">
            <w:pPr>
              <w:rPr>
                <w:rFonts w:eastAsiaTheme="minorEastAsia"/>
              </w:rPr>
            </w:pPr>
            <w:r w:rsidRPr="004A0689">
              <w:rPr>
                <w:rFonts w:eastAsiaTheme="minorEastAsia"/>
                <w:b/>
              </w:rPr>
              <w:t>4-6 баллов</w:t>
            </w:r>
            <w:r w:rsidRPr="004A0689">
              <w:rPr>
                <w:rFonts w:eastAsiaTheme="minorEastAsia"/>
              </w:rPr>
              <w:t xml:space="preserve"> – </w:t>
            </w:r>
            <w:r w:rsidRPr="004A0689">
              <w:t>отлично</w:t>
            </w:r>
          </w:p>
          <w:p w:rsidR="004A0689" w:rsidRPr="004A0689" w:rsidRDefault="004A0689" w:rsidP="004A0689">
            <w:pPr>
              <w:rPr>
                <w:rFonts w:eastAsiaTheme="minorEastAsia"/>
              </w:rPr>
            </w:pPr>
            <w:r w:rsidRPr="004A0689">
              <w:rPr>
                <w:rFonts w:eastAsiaTheme="minorEastAsia"/>
                <w:b/>
              </w:rPr>
              <w:t xml:space="preserve">3 балла </w:t>
            </w:r>
            <w:r w:rsidRPr="004A0689">
              <w:rPr>
                <w:rFonts w:eastAsiaTheme="minorEastAsia"/>
              </w:rPr>
              <w:t>–</w:t>
            </w:r>
            <w:r w:rsidRPr="004A0689">
              <w:rPr>
                <w:rFonts w:eastAsiaTheme="minorEastAsia"/>
              </w:rPr>
              <w:t xml:space="preserve"> </w:t>
            </w:r>
            <w:r w:rsidRPr="004A0689">
              <w:t>хорошо</w:t>
            </w:r>
          </w:p>
          <w:p w:rsidR="004A0689" w:rsidRPr="004A0689" w:rsidRDefault="004A0689" w:rsidP="004A0689">
            <w:r w:rsidRPr="004A0689">
              <w:rPr>
                <w:rFonts w:eastAsiaTheme="minorEastAsia"/>
                <w:b/>
              </w:rPr>
              <w:t>2 балла</w:t>
            </w:r>
            <w:r w:rsidRPr="004A0689">
              <w:rPr>
                <w:rFonts w:eastAsiaTheme="minorEastAsia"/>
              </w:rPr>
              <w:t xml:space="preserve"> – </w:t>
            </w:r>
            <w:r w:rsidRPr="004A0689">
              <w:t>удовлетворительно</w:t>
            </w:r>
          </w:p>
          <w:p w:rsidR="00D418AB" w:rsidRPr="004A0689" w:rsidRDefault="004A0689" w:rsidP="00D418AB">
            <w:pPr>
              <w:rPr>
                <w:rFonts w:eastAsiaTheme="minorEastAsia"/>
              </w:rPr>
            </w:pPr>
            <w:r w:rsidRPr="004A0689">
              <w:rPr>
                <w:rFonts w:eastAsiaTheme="minorEastAsia"/>
                <w:b/>
              </w:rPr>
              <w:t>Менее 2</w:t>
            </w:r>
            <w:r w:rsidRPr="004A0689">
              <w:rPr>
                <w:rFonts w:eastAsiaTheme="minorEastAsia"/>
                <w:b/>
              </w:rPr>
              <w:t xml:space="preserve"> баллов</w:t>
            </w:r>
            <w:r w:rsidRPr="004A0689">
              <w:rPr>
                <w:rFonts w:eastAsiaTheme="minorEastAsia"/>
              </w:rPr>
              <w:t xml:space="preserve"> </w:t>
            </w:r>
            <w:r w:rsidRPr="004A0689">
              <w:t xml:space="preserve">– </w:t>
            </w:r>
            <w:r w:rsidRPr="004A0689">
              <w:t>неудовлетворительно</w:t>
            </w:r>
          </w:p>
          <w:p w:rsidR="00D418AB" w:rsidRPr="004A0689" w:rsidRDefault="00D418AB" w:rsidP="00D418AB">
            <w:pPr>
              <w:jc w:val="both"/>
              <w:rPr>
                <w:b/>
              </w:rPr>
            </w:pPr>
          </w:p>
        </w:tc>
        <w:tc>
          <w:tcPr>
            <w:tcW w:w="4927" w:type="dxa"/>
            <w:gridSpan w:val="4"/>
            <w:shd w:val="clear" w:color="auto" w:fill="auto"/>
          </w:tcPr>
          <w:p w:rsidR="00D418AB" w:rsidRPr="004A0689" w:rsidRDefault="00D418AB" w:rsidP="00D418AB">
            <w:pPr>
              <w:rPr>
                <w:b/>
              </w:rPr>
            </w:pPr>
            <w:r w:rsidRPr="004A0689">
              <w:rPr>
                <w:b/>
              </w:rPr>
              <w:t>Критерии оценки освоения общих компетенций:</w:t>
            </w:r>
          </w:p>
          <w:p w:rsidR="00D418AB" w:rsidRPr="004A0689" w:rsidRDefault="00D418AB" w:rsidP="00D418AB">
            <w:pPr>
              <w:jc w:val="both"/>
            </w:pPr>
            <w:r w:rsidRPr="004A0689">
              <w:rPr>
                <w:b/>
              </w:rPr>
              <w:t xml:space="preserve">22-26 баллов – </w:t>
            </w:r>
            <w:r w:rsidRPr="004A0689">
              <w:t>отлично</w:t>
            </w:r>
          </w:p>
          <w:p w:rsidR="00D418AB" w:rsidRPr="004A0689" w:rsidRDefault="00D418AB" w:rsidP="00D418AB">
            <w:pPr>
              <w:jc w:val="both"/>
            </w:pPr>
            <w:r w:rsidRPr="004A0689">
              <w:rPr>
                <w:b/>
              </w:rPr>
              <w:t xml:space="preserve">18-21 балл – </w:t>
            </w:r>
            <w:r w:rsidRPr="004A0689">
              <w:t>хорошо</w:t>
            </w:r>
          </w:p>
          <w:p w:rsidR="00D418AB" w:rsidRPr="004A0689" w:rsidRDefault="00D418AB" w:rsidP="00D418AB">
            <w:pPr>
              <w:jc w:val="both"/>
            </w:pPr>
            <w:r w:rsidRPr="004A0689">
              <w:rPr>
                <w:b/>
              </w:rPr>
              <w:t xml:space="preserve">15-17 баллов </w:t>
            </w:r>
            <w:r w:rsidRPr="004A0689">
              <w:t>– удовлетворительно</w:t>
            </w:r>
          </w:p>
          <w:p w:rsidR="00D418AB" w:rsidRPr="004A0689" w:rsidRDefault="00D418AB" w:rsidP="004A0689">
            <w:r w:rsidRPr="004A0689">
              <w:rPr>
                <w:b/>
              </w:rPr>
              <w:t>Менее 15 баллов</w:t>
            </w:r>
            <w:r w:rsidRPr="004A0689">
              <w:t xml:space="preserve"> – неудовлетворительно </w:t>
            </w:r>
          </w:p>
        </w:tc>
      </w:tr>
    </w:tbl>
    <w:p w:rsidR="00D418AB" w:rsidRPr="004A0689" w:rsidRDefault="00D418AB" w:rsidP="00D418AB">
      <w:pPr>
        <w:jc w:val="right"/>
      </w:pPr>
    </w:p>
    <w:p w:rsidR="00D418AB" w:rsidRPr="004A0689" w:rsidRDefault="00D418AB" w:rsidP="00D418AB">
      <w:pPr>
        <w:jc w:val="right"/>
      </w:pPr>
      <w:r w:rsidRPr="004A0689">
        <w:t xml:space="preserve">Руководитель практики от МО: </w:t>
      </w:r>
    </w:p>
    <w:p w:rsidR="00D418AB" w:rsidRPr="004A0689" w:rsidRDefault="00D418AB" w:rsidP="00D418AB">
      <w:pPr>
        <w:jc w:val="right"/>
      </w:pPr>
      <w:r w:rsidRPr="004A0689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7B0C6" wp14:editId="0E2565BD">
                <wp:simplePos x="0" y="0"/>
                <wp:positionH relativeFrom="column">
                  <wp:posOffset>-393065</wp:posOffset>
                </wp:positionH>
                <wp:positionV relativeFrom="paragraph">
                  <wp:posOffset>100330</wp:posOffset>
                </wp:positionV>
                <wp:extent cx="598805" cy="704850"/>
                <wp:effectExtent l="0" t="1905" r="254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8AB" w:rsidRPr="00E20A89" w:rsidRDefault="00D418AB" w:rsidP="00D418A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20A89">
                              <w:rPr>
                                <w:b/>
                                <w:sz w:val="28"/>
                                <w:szCs w:val="28"/>
                              </w:rPr>
                              <w:t>МП</w:t>
                            </w:r>
                          </w:p>
                          <w:p w:rsidR="00D418AB" w:rsidRPr="00E20A89" w:rsidRDefault="00D418AB" w:rsidP="00D418A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20A89">
                              <w:rPr>
                                <w:b/>
                                <w:sz w:val="28"/>
                                <w:szCs w:val="28"/>
                              </w:rPr>
                              <w:t>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30.95pt;margin-top:7.9pt;width:47.1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" stroked="f">
                <v:textbox>
                  <w:txbxContent>
                    <w:p w:rsidR="00D418AB" w:rsidRPr="00E20A89" w:rsidRDefault="00D418AB" w:rsidP="00D418A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20A89">
                        <w:rPr>
                          <w:b/>
                          <w:sz w:val="28"/>
                          <w:szCs w:val="28"/>
                        </w:rPr>
                        <w:t>МП</w:t>
                      </w:r>
                    </w:p>
                    <w:p w:rsidR="00D418AB" w:rsidRPr="00E20A89" w:rsidRDefault="00D418AB" w:rsidP="00D418A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20A89">
                        <w:rPr>
                          <w:b/>
                          <w:sz w:val="28"/>
                          <w:szCs w:val="28"/>
                        </w:rPr>
                        <w:t>МО</w:t>
                      </w:r>
                    </w:p>
                  </w:txbxContent>
                </v:textbox>
              </v:shape>
            </w:pict>
          </mc:Fallback>
        </mc:AlternateContent>
      </w:r>
      <w:r w:rsidRPr="004A0689">
        <w:rPr>
          <w:rFonts w:ascii="Calibri" w:hAnsi="Calibri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BBCB3EA" wp14:editId="214EF0F3">
                <wp:simplePos x="0" y="0"/>
                <wp:positionH relativeFrom="column">
                  <wp:posOffset>-138430</wp:posOffset>
                </wp:positionH>
                <wp:positionV relativeFrom="paragraph">
                  <wp:posOffset>-3810</wp:posOffset>
                </wp:positionV>
                <wp:extent cx="2857500" cy="808990"/>
                <wp:effectExtent l="0" t="0" r="0" b="0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8AB" w:rsidRPr="00895EDE" w:rsidRDefault="00D418AB" w:rsidP="00D418A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95EDE">
                              <w:rPr>
                                <w:b/>
                                <w:bCs/>
                              </w:rPr>
                              <w:t xml:space="preserve">     Оценка освоения компетенций:</w:t>
                            </w:r>
                          </w:p>
                          <w:p w:rsidR="00D418AB" w:rsidRPr="00895EDE" w:rsidRDefault="00D418AB" w:rsidP="00D418AB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</w:pPr>
                            <w:r w:rsidRPr="00895EDE">
                              <w:t xml:space="preserve">Оценка освоения ПК - </w:t>
                            </w:r>
                          </w:p>
                          <w:p w:rsidR="00D418AB" w:rsidRPr="00895EDE" w:rsidRDefault="00D418AB" w:rsidP="00D418AB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</w:pPr>
                            <w:r w:rsidRPr="00895EDE">
                              <w:t xml:space="preserve">Оценка освоения </w:t>
                            </w:r>
                            <w:proofErr w:type="gramStart"/>
                            <w:r w:rsidRPr="00895EDE">
                              <w:t>ОК</w:t>
                            </w:r>
                            <w:proofErr w:type="gramEnd"/>
                            <w:r w:rsidRPr="00895EDE">
                              <w:t xml:space="preserve">  - </w:t>
                            </w:r>
                          </w:p>
                          <w:p w:rsidR="00D418AB" w:rsidRPr="00857280" w:rsidRDefault="00D418AB" w:rsidP="00D418AB">
                            <w:pPr>
                              <w:suppressAutoHyphens/>
                              <w:rPr>
                                <w:b/>
                              </w:rPr>
                            </w:pPr>
                            <w:r>
                              <w:t xml:space="preserve">    </w:t>
                            </w:r>
                            <w:proofErr w:type="gramStart"/>
                            <w:r w:rsidRPr="00857280">
                              <w:rPr>
                                <w:b/>
                              </w:rPr>
                              <w:t>Общая</w:t>
                            </w:r>
                            <w:proofErr w:type="gramEnd"/>
                            <w:r w:rsidRPr="00857280">
                              <w:rPr>
                                <w:b/>
                              </w:rPr>
                              <w:t xml:space="preserve"> по практике - </w:t>
                            </w:r>
                          </w:p>
                          <w:p w:rsidR="00D418AB" w:rsidRDefault="00D418AB" w:rsidP="00D418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10.9pt;margin-top:-.3pt;width:225pt;height:63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" stroked="f">
                <v:textbox inset="0,0,0,0">
                  <w:txbxContent>
                    <w:p w:rsidR="00D418AB" w:rsidRPr="00895EDE" w:rsidRDefault="00D418AB" w:rsidP="00D418AB">
                      <w:pPr>
                        <w:rPr>
                          <w:b/>
                          <w:bCs/>
                        </w:rPr>
                      </w:pPr>
                      <w:r w:rsidRPr="00895EDE">
                        <w:rPr>
                          <w:b/>
                          <w:bCs/>
                        </w:rPr>
                        <w:t xml:space="preserve">     Оценка освоения компетенций:</w:t>
                      </w:r>
                    </w:p>
                    <w:p w:rsidR="00D418AB" w:rsidRPr="00895EDE" w:rsidRDefault="00D418AB" w:rsidP="00D418AB">
                      <w:pPr>
                        <w:numPr>
                          <w:ilvl w:val="0"/>
                          <w:numId w:val="5"/>
                        </w:numPr>
                        <w:suppressAutoHyphens/>
                      </w:pPr>
                      <w:r w:rsidRPr="00895EDE">
                        <w:t xml:space="preserve">Оценка освоения ПК - </w:t>
                      </w:r>
                    </w:p>
                    <w:p w:rsidR="00D418AB" w:rsidRPr="00895EDE" w:rsidRDefault="00D418AB" w:rsidP="00D418AB">
                      <w:pPr>
                        <w:numPr>
                          <w:ilvl w:val="0"/>
                          <w:numId w:val="5"/>
                        </w:numPr>
                        <w:suppressAutoHyphens/>
                      </w:pPr>
                      <w:r w:rsidRPr="00895EDE">
                        <w:t xml:space="preserve">Оценка освоения </w:t>
                      </w:r>
                      <w:proofErr w:type="gramStart"/>
                      <w:r w:rsidRPr="00895EDE">
                        <w:t>ОК</w:t>
                      </w:r>
                      <w:proofErr w:type="gramEnd"/>
                      <w:r w:rsidRPr="00895EDE">
                        <w:t xml:space="preserve">  - </w:t>
                      </w:r>
                    </w:p>
                    <w:p w:rsidR="00D418AB" w:rsidRPr="00857280" w:rsidRDefault="00D418AB" w:rsidP="00D418AB">
                      <w:pPr>
                        <w:suppressAutoHyphens/>
                        <w:rPr>
                          <w:b/>
                        </w:rPr>
                      </w:pPr>
                      <w:r>
                        <w:t xml:space="preserve">    </w:t>
                      </w:r>
                      <w:proofErr w:type="gramStart"/>
                      <w:r w:rsidRPr="00857280">
                        <w:rPr>
                          <w:b/>
                        </w:rPr>
                        <w:t>Общая</w:t>
                      </w:r>
                      <w:proofErr w:type="gramEnd"/>
                      <w:r w:rsidRPr="00857280">
                        <w:rPr>
                          <w:b/>
                        </w:rPr>
                        <w:t xml:space="preserve"> по практике - </w:t>
                      </w:r>
                    </w:p>
                    <w:p w:rsidR="00D418AB" w:rsidRDefault="00D418AB" w:rsidP="00D418AB"/>
                  </w:txbxContent>
                </v:textbox>
                <w10:wrap type="square"/>
              </v:shape>
            </w:pict>
          </mc:Fallback>
        </mc:AlternateContent>
      </w:r>
      <w:r w:rsidRPr="004A0689">
        <w:t>_______________</w:t>
      </w:r>
      <w:r w:rsidRPr="004A0689">
        <w:rPr>
          <w:b/>
        </w:rPr>
        <w:t>______________________</w:t>
      </w:r>
    </w:p>
    <w:p w:rsidR="00D418AB" w:rsidRPr="004A0689" w:rsidRDefault="00D418AB" w:rsidP="00D418AB">
      <w:pPr>
        <w:keepNext/>
        <w:shd w:val="clear" w:color="auto" w:fill="FFFFFF"/>
        <w:suppressAutoHyphens/>
        <w:ind w:right="19"/>
        <w:jc w:val="center"/>
        <w:outlineLvl w:val="0"/>
        <w:rPr>
          <w:bCs/>
          <w:i/>
          <w:kern w:val="36"/>
        </w:rPr>
      </w:pPr>
      <w:r w:rsidRPr="004A0689">
        <w:rPr>
          <w:bCs/>
          <w:i/>
          <w:kern w:val="36"/>
        </w:rPr>
        <w:t xml:space="preserve">                                                                               (Ф.И.О., должность, подпись)</w:t>
      </w:r>
    </w:p>
    <w:p w:rsidR="00D418AB" w:rsidRPr="004A0689" w:rsidRDefault="00D418AB" w:rsidP="00D418AB">
      <w:pPr>
        <w:keepNext/>
        <w:shd w:val="clear" w:color="auto" w:fill="FFFFFF"/>
        <w:suppressAutoHyphens/>
        <w:ind w:right="19"/>
        <w:jc w:val="center"/>
        <w:outlineLvl w:val="0"/>
        <w:rPr>
          <w:b/>
          <w:bCs/>
          <w:kern w:val="36"/>
        </w:rPr>
      </w:pPr>
    </w:p>
    <w:p w:rsidR="00D418AB" w:rsidRPr="004A0689" w:rsidRDefault="00D418AB" w:rsidP="00D418AB">
      <w:pPr>
        <w:keepNext/>
        <w:shd w:val="clear" w:color="auto" w:fill="FFFFFF"/>
        <w:suppressAutoHyphens/>
        <w:outlineLvl w:val="0"/>
        <w:rPr>
          <w:b/>
          <w:bCs/>
          <w:kern w:val="36"/>
        </w:rPr>
      </w:pPr>
    </w:p>
    <w:p w:rsidR="00D418AB" w:rsidRPr="004A0689" w:rsidRDefault="00D418AB" w:rsidP="00D418AB">
      <w:pPr>
        <w:keepNext/>
        <w:shd w:val="clear" w:color="auto" w:fill="FFFFFF"/>
        <w:suppressAutoHyphens/>
        <w:outlineLvl w:val="0"/>
        <w:rPr>
          <w:bCs/>
          <w:i/>
          <w:kern w:val="36"/>
        </w:rPr>
      </w:pPr>
      <w:r w:rsidRPr="004A0689">
        <w:rPr>
          <w:rFonts w:ascii="Calibri" w:hAnsi="Calibri"/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C7E650E" wp14:editId="47F7AE91">
                <wp:simplePos x="0" y="0"/>
                <wp:positionH relativeFrom="column">
                  <wp:posOffset>3239135</wp:posOffset>
                </wp:positionH>
                <wp:positionV relativeFrom="paragraph">
                  <wp:posOffset>114300</wp:posOffset>
                </wp:positionV>
                <wp:extent cx="2893060" cy="613410"/>
                <wp:effectExtent l="0" t="0" r="2540" b="0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8AB" w:rsidRPr="00895EDE" w:rsidRDefault="00D418AB" w:rsidP="00D418AB">
                            <w:pPr>
                              <w:jc w:val="right"/>
                            </w:pPr>
                            <w:r w:rsidRPr="00895EDE">
                              <w:t>Руководитель практики от ГБПОУ «КОМК»:</w:t>
                            </w:r>
                          </w:p>
                          <w:p w:rsidR="00D418AB" w:rsidRDefault="00D418AB" w:rsidP="00D418AB">
                            <w:r>
                              <w:t>_________________________________________</w:t>
                            </w:r>
                          </w:p>
                          <w:p w:rsidR="00D418AB" w:rsidRPr="006051D0" w:rsidRDefault="00D418AB" w:rsidP="00D418AB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           </w:t>
                            </w:r>
                            <w:r w:rsidRPr="006051D0">
                              <w:rPr>
                                <w:i/>
                              </w:rPr>
                              <w:t xml:space="preserve">(Ф.И.О, должность, подпись)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255.05pt;margin-top:9pt;width:227.8pt;height:48.3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" stroked="f">
                <v:textbox inset="0,0,0,0">
                  <w:txbxContent>
                    <w:p w:rsidR="00D418AB" w:rsidRPr="00895EDE" w:rsidRDefault="00D418AB" w:rsidP="00D418AB">
                      <w:pPr>
                        <w:jc w:val="right"/>
                      </w:pPr>
                      <w:r w:rsidRPr="00895EDE">
                        <w:t>Руководитель практики от ГБПОУ «КОМК»:</w:t>
                      </w:r>
                    </w:p>
                    <w:p w:rsidR="00D418AB" w:rsidRDefault="00D418AB" w:rsidP="00D418AB">
                      <w:r>
                        <w:t>_________________________________________</w:t>
                      </w:r>
                    </w:p>
                    <w:p w:rsidR="00D418AB" w:rsidRPr="006051D0" w:rsidRDefault="00D418AB" w:rsidP="00D418AB">
                      <w:pPr>
                        <w:rPr>
                          <w:i/>
                        </w:rPr>
                      </w:pPr>
                      <w:r>
                        <w:t xml:space="preserve">           </w:t>
                      </w:r>
                      <w:r w:rsidRPr="006051D0">
                        <w:rPr>
                          <w:i/>
                        </w:rPr>
                        <w:t xml:space="preserve">(Ф.И.О, должность, подпись)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0689">
        <w:rPr>
          <w:b/>
          <w:bCs/>
          <w:kern w:val="36"/>
        </w:rPr>
        <w:t xml:space="preserve">Оценка за ведение документации -  </w:t>
      </w:r>
    </w:p>
    <w:p w:rsidR="00D418AB" w:rsidRPr="004A0689" w:rsidRDefault="00D418AB" w:rsidP="00D418AB">
      <w:pPr>
        <w:keepNext/>
        <w:shd w:val="clear" w:color="auto" w:fill="FFFFFF"/>
        <w:suppressAutoHyphens/>
        <w:spacing w:line="322" w:lineRule="exact"/>
        <w:ind w:right="19"/>
        <w:outlineLvl w:val="0"/>
      </w:pPr>
      <w:r w:rsidRPr="004A0689">
        <w:rPr>
          <w:b/>
          <w:bCs/>
          <w:kern w:val="36"/>
        </w:rPr>
        <w:t>Оценка з</w:t>
      </w:r>
      <w:bookmarkStart w:id="0" w:name="_GoBack"/>
      <w:bookmarkEnd w:id="0"/>
      <w:r w:rsidRPr="004A0689">
        <w:rPr>
          <w:b/>
          <w:bCs/>
          <w:kern w:val="36"/>
        </w:rPr>
        <w:t xml:space="preserve">а </w:t>
      </w:r>
      <w:proofErr w:type="spellStart"/>
      <w:r w:rsidRPr="004A0689">
        <w:rPr>
          <w:b/>
          <w:bCs/>
          <w:kern w:val="36"/>
        </w:rPr>
        <w:t>дифф</w:t>
      </w:r>
      <w:proofErr w:type="spellEnd"/>
      <w:r w:rsidRPr="004A0689">
        <w:rPr>
          <w:b/>
          <w:bCs/>
          <w:kern w:val="36"/>
        </w:rPr>
        <w:t>. зачет  -</w:t>
      </w:r>
    </w:p>
    <w:sectPr w:rsidR="00D418AB" w:rsidRPr="004A0689" w:rsidSect="0042332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83D2E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BEA0C6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48B20DC2"/>
    <w:multiLevelType w:val="hybridMultilevel"/>
    <w:tmpl w:val="D0D86AEC"/>
    <w:lvl w:ilvl="0" w:tplc="39C0F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5E"/>
    <w:rsid w:val="00062A4B"/>
    <w:rsid w:val="001E5126"/>
    <w:rsid w:val="00423323"/>
    <w:rsid w:val="004A0689"/>
    <w:rsid w:val="004C25CE"/>
    <w:rsid w:val="00AE1AC4"/>
    <w:rsid w:val="00B73F5E"/>
    <w:rsid w:val="00D4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233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42332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423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233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42332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423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Чвора Инна Владимировна</dc:creator>
  <cp:keywords/>
  <dc:description/>
  <cp:lastModifiedBy>Чвора Инна Владимировна</cp:lastModifiedBy>
  <cp:revision>4</cp:revision>
  <dcterms:created xsi:type="dcterms:W3CDTF">2018-02-22T03:48:00Z</dcterms:created>
  <dcterms:modified xsi:type="dcterms:W3CDTF">2018-11-08T08:46:00Z</dcterms:modified>
</cp:coreProperties>
</file>