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9D" w:rsidRPr="00AD698E" w:rsidRDefault="00BE109D" w:rsidP="007B4916">
      <w:pPr>
        <w:jc w:val="center"/>
        <w:rPr>
          <w:b/>
          <w:color w:val="000000"/>
          <w:sz w:val="18"/>
          <w:szCs w:val="18"/>
        </w:rPr>
      </w:pPr>
      <w:r w:rsidRPr="00AD698E">
        <w:rPr>
          <w:b/>
          <w:color w:val="000000"/>
          <w:sz w:val="18"/>
          <w:szCs w:val="18"/>
        </w:rPr>
        <w:t xml:space="preserve">Д О Г О В О </w:t>
      </w:r>
      <w:proofErr w:type="gramStart"/>
      <w:r w:rsidRPr="00AD698E">
        <w:rPr>
          <w:b/>
          <w:color w:val="000000"/>
          <w:sz w:val="18"/>
          <w:szCs w:val="18"/>
        </w:rPr>
        <w:t>Р</w:t>
      </w:r>
      <w:proofErr w:type="gramEnd"/>
      <w:r w:rsidRPr="00AD698E">
        <w:rPr>
          <w:b/>
          <w:color w:val="000000"/>
          <w:sz w:val="18"/>
          <w:szCs w:val="18"/>
        </w:rPr>
        <w:t xml:space="preserve"> №________</w:t>
      </w:r>
    </w:p>
    <w:p w:rsidR="00B33EBF" w:rsidRPr="00AD698E" w:rsidRDefault="00B33EBF" w:rsidP="007B4916">
      <w:pPr>
        <w:jc w:val="center"/>
        <w:rPr>
          <w:rFonts w:eastAsia="Calibri"/>
          <w:b/>
          <w:sz w:val="18"/>
          <w:szCs w:val="18"/>
        </w:rPr>
      </w:pPr>
      <w:r w:rsidRPr="00AD698E">
        <w:rPr>
          <w:rFonts w:eastAsia="Calibri"/>
          <w:b/>
          <w:sz w:val="18"/>
          <w:szCs w:val="18"/>
        </w:rPr>
        <w:t>об образовании на обучение</w:t>
      </w:r>
    </w:p>
    <w:p w:rsidR="00C36A59" w:rsidRDefault="00BE109D" w:rsidP="00C36A59">
      <w:pPr>
        <w:jc w:val="center"/>
        <w:rPr>
          <w:rFonts w:eastAsia="Calibri"/>
          <w:b/>
          <w:sz w:val="18"/>
          <w:szCs w:val="18"/>
        </w:rPr>
      </w:pPr>
      <w:r w:rsidRPr="00AD698E">
        <w:rPr>
          <w:rFonts w:eastAsia="Calibri"/>
          <w:b/>
          <w:sz w:val="18"/>
          <w:szCs w:val="18"/>
        </w:rPr>
        <w:t>по дополнительным образовательным программам</w:t>
      </w:r>
      <w:r w:rsidR="000C7D9A" w:rsidRPr="00AD698E">
        <w:rPr>
          <w:rFonts w:eastAsia="Calibri"/>
          <w:b/>
          <w:sz w:val="18"/>
          <w:szCs w:val="18"/>
        </w:rPr>
        <w:t xml:space="preserve"> </w:t>
      </w:r>
      <w:r w:rsidR="00C36A59" w:rsidRPr="00AD698E">
        <w:rPr>
          <w:rFonts w:eastAsia="Calibri"/>
          <w:b/>
          <w:sz w:val="18"/>
          <w:szCs w:val="18"/>
        </w:rPr>
        <w:t>непрерывного медицинского образования</w:t>
      </w:r>
    </w:p>
    <w:p w:rsidR="00266363" w:rsidRPr="00AD698E" w:rsidRDefault="00266363" w:rsidP="00C36A59">
      <w:pPr>
        <w:jc w:val="center"/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t xml:space="preserve">работникам </w:t>
      </w:r>
      <w:proofErr w:type="spellStart"/>
      <w:r>
        <w:rPr>
          <w:rFonts w:eastAsia="Calibri"/>
          <w:b/>
          <w:sz w:val="18"/>
          <w:szCs w:val="18"/>
        </w:rPr>
        <w:t>предпенсионного</w:t>
      </w:r>
      <w:proofErr w:type="spellEnd"/>
      <w:r>
        <w:rPr>
          <w:rFonts w:eastAsia="Calibri"/>
          <w:b/>
          <w:sz w:val="18"/>
          <w:szCs w:val="18"/>
        </w:rPr>
        <w:t xml:space="preserve"> возраста</w:t>
      </w:r>
    </w:p>
    <w:p w:rsidR="00BE109D" w:rsidRPr="00AD698E" w:rsidRDefault="00BE109D" w:rsidP="007B4916">
      <w:pPr>
        <w:jc w:val="center"/>
        <w:rPr>
          <w:b/>
          <w:color w:val="000000"/>
          <w:sz w:val="18"/>
          <w:szCs w:val="18"/>
        </w:rPr>
      </w:pPr>
    </w:p>
    <w:p w:rsidR="00BE109D" w:rsidRPr="00AD698E" w:rsidRDefault="00BE109D" w:rsidP="007B4916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AD698E">
        <w:rPr>
          <w:color w:val="000000"/>
          <w:sz w:val="18"/>
          <w:szCs w:val="18"/>
        </w:rPr>
        <w:t>г. </w:t>
      </w:r>
      <w:r w:rsidR="008A60AB" w:rsidRPr="00AD698E">
        <w:rPr>
          <w:color w:val="000000"/>
          <w:sz w:val="18"/>
          <w:szCs w:val="18"/>
        </w:rPr>
        <w:t>Кемерово</w:t>
      </w:r>
      <w:r w:rsidRPr="00AD698E">
        <w:rPr>
          <w:color w:val="000000"/>
          <w:sz w:val="18"/>
          <w:szCs w:val="18"/>
        </w:rPr>
        <w:tab/>
      </w:r>
      <w:r w:rsidRPr="00AD698E">
        <w:rPr>
          <w:color w:val="000000"/>
          <w:sz w:val="18"/>
          <w:szCs w:val="18"/>
        </w:rPr>
        <w:tab/>
      </w:r>
      <w:r w:rsidRPr="00AD698E">
        <w:rPr>
          <w:color w:val="000000"/>
          <w:sz w:val="18"/>
          <w:szCs w:val="18"/>
        </w:rPr>
        <w:tab/>
      </w:r>
      <w:r w:rsidRPr="00AD698E">
        <w:rPr>
          <w:color w:val="000000"/>
          <w:sz w:val="18"/>
          <w:szCs w:val="18"/>
        </w:rPr>
        <w:tab/>
      </w:r>
      <w:r w:rsidRPr="00AD698E">
        <w:rPr>
          <w:color w:val="000000"/>
          <w:sz w:val="18"/>
          <w:szCs w:val="18"/>
        </w:rPr>
        <w:tab/>
      </w:r>
      <w:r w:rsidRPr="00AD698E">
        <w:rPr>
          <w:color w:val="000000"/>
          <w:sz w:val="18"/>
          <w:szCs w:val="18"/>
        </w:rPr>
        <w:tab/>
      </w:r>
      <w:r w:rsidR="008A60AB" w:rsidRPr="00AD698E">
        <w:rPr>
          <w:color w:val="000000"/>
          <w:sz w:val="18"/>
          <w:szCs w:val="18"/>
        </w:rPr>
        <w:t xml:space="preserve"> </w:t>
      </w:r>
      <w:r w:rsidR="00AD698E">
        <w:rPr>
          <w:color w:val="000000"/>
          <w:sz w:val="18"/>
          <w:szCs w:val="18"/>
        </w:rPr>
        <w:tab/>
      </w:r>
      <w:r w:rsidR="00AD698E">
        <w:rPr>
          <w:color w:val="000000"/>
          <w:sz w:val="18"/>
          <w:szCs w:val="18"/>
        </w:rPr>
        <w:tab/>
      </w:r>
      <w:r w:rsidR="00AD698E">
        <w:rPr>
          <w:color w:val="000000"/>
          <w:sz w:val="18"/>
          <w:szCs w:val="18"/>
        </w:rPr>
        <w:tab/>
      </w:r>
      <w:r w:rsidR="00AD698E" w:rsidRPr="0064157E">
        <w:rPr>
          <w:color w:val="000000"/>
          <w:sz w:val="18"/>
          <w:szCs w:val="18"/>
        </w:rPr>
        <w:t xml:space="preserve">             </w:t>
      </w:r>
      <w:r w:rsidRPr="00AD698E">
        <w:rPr>
          <w:color w:val="000000"/>
          <w:sz w:val="18"/>
          <w:szCs w:val="18"/>
        </w:rPr>
        <w:t>____» ____________ 20</w:t>
      </w:r>
      <w:r w:rsidR="00410E78" w:rsidRPr="00AD698E">
        <w:rPr>
          <w:color w:val="000000"/>
          <w:sz w:val="18"/>
          <w:szCs w:val="18"/>
        </w:rPr>
        <w:t>______</w:t>
      </w:r>
      <w:r w:rsidRPr="00AD698E">
        <w:rPr>
          <w:color w:val="000000"/>
          <w:sz w:val="18"/>
          <w:szCs w:val="18"/>
        </w:rPr>
        <w:t>г.</w:t>
      </w:r>
    </w:p>
    <w:p w:rsidR="00BE109D" w:rsidRPr="00AD698E" w:rsidRDefault="00BE109D" w:rsidP="007B4916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</w:p>
    <w:p w:rsidR="00266363" w:rsidRDefault="004D006B" w:rsidP="0026636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proofErr w:type="gramStart"/>
      <w:r w:rsidRPr="00266363">
        <w:rPr>
          <w:b/>
          <w:bCs/>
          <w:color w:val="000000"/>
          <w:sz w:val="18"/>
          <w:szCs w:val="18"/>
        </w:rPr>
        <w:t>Государственное бюджетное профессиональное образовательное учреждение «Кемеровский областной медицинский колледж»</w:t>
      </w:r>
      <w:r w:rsidRPr="00266363">
        <w:rPr>
          <w:b/>
          <w:color w:val="000000"/>
          <w:sz w:val="18"/>
          <w:szCs w:val="18"/>
        </w:rPr>
        <w:t xml:space="preserve"> (далее – </w:t>
      </w:r>
      <w:r w:rsidRPr="00266363">
        <w:rPr>
          <w:b/>
          <w:bCs/>
          <w:color w:val="000000"/>
          <w:sz w:val="18"/>
          <w:szCs w:val="18"/>
        </w:rPr>
        <w:t>Исполнитель)</w:t>
      </w:r>
      <w:r w:rsidRPr="00AD698E">
        <w:rPr>
          <w:color w:val="000000"/>
          <w:sz w:val="18"/>
          <w:szCs w:val="18"/>
        </w:rPr>
        <w:t xml:space="preserve">, на основании </w:t>
      </w:r>
      <w:r w:rsidRPr="00AD698E">
        <w:rPr>
          <w:bCs/>
          <w:color w:val="000000"/>
          <w:sz w:val="18"/>
          <w:szCs w:val="18"/>
        </w:rPr>
        <w:t>лицензии (№ 16226 выдана Государственной службой по надзору и контролю в сфере образования Кемеровской области 22.07.2016 г.)</w:t>
      </w:r>
      <w:r w:rsidR="00510EFD" w:rsidRPr="00AD698E">
        <w:rPr>
          <w:bCs/>
          <w:color w:val="000000"/>
          <w:sz w:val="18"/>
          <w:szCs w:val="18"/>
        </w:rPr>
        <w:t xml:space="preserve"> и свидетельства о государственной аккредитации (№3277 выдано Государственной службой по надзору и контролю в сфере образования Кемеровской области 18.10.2016г.)</w:t>
      </w:r>
      <w:r w:rsidRPr="00AD698E">
        <w:rPr>
          <w:bCs/>
          <w:color w:val="000000"/>
          <w:sz w:val="18"/>
          <w:szCs w:val="18"/>
        </w:rPr>
        <w:t xml:space="preserve">, </w:t>
      </w:r>
      <w:r w:rsidRPr="00AD698E">
        <w:rPr>
          <w:color w:val="000000"/>
          <w:sz w:val="18"/>
          <w:szCs w:val="18"/>
        </w:rPr>
        <w:t xml:space="preserve">в лице директора Ивановой Ирины Геннадьевны, действующего на основании </w:t>
      </w:r>
      <w:r w:rsidRPr="00AD698E">
        <w:rPr>
          <w:bCs/>
          <w:color w:val="000000"/>
          <w:sz w:val="18"/>
          <w:szCs w:val="18"/>
        </w:rPr>
        <w:t>Устава и</w:t>
      </w:r>
      <w:proofErr w:type="gramEnd"/>
      <w:r w:rsidRPr="00AD698E">
        <w:rPr>
          <w:bCs/>
          <w:color w:val="000000"/>
          <w:sz w:val="18"/>
          <w:szCs w:val="18"/>
        </w:rPr>
        <w:t xml:space="preserve"> Приказа №61-л от 06.07.2015г.</w:t>
      </w:r>
      <w:r w:rsidRPr="00AD698E">
        <w:rPr>
          <w:color w:val="000000"/>
          <w:sz w:val="18"/>
          <w:szCs w:val="18"/>
        </w:rPr>
        <w:t>, с одной стороны,</w:t>
      </w:r>
      <w:r w:rsidR="006334B4" w:rsidRPr="00AD698E">
        <w:rPr>
          <w:color w:val="000000"/>
          <w:sz w:val="18"/>
          <w:szCs w:val="18"/>
        </w:rPr>
        <w:t xml:space="preserve"> </w:t>
      </w:r>
    </w:p>
    <w:p w:rsidR="00BE109D" w:rsidRDefault="00AD698E" w:rsidP="0026636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AD698E">
        <w:rPr>
          <w:color w:val="000000"/>
          <w:sz w:val="18"/>
          <w:szCs w:val="18"/>
        </w:rPr>
        <w:t>____________________________</w:t>
      </w:r>
      <w:r w:rsidR="006334B4" w:rsidRPr="00AD698E">
        <w:rPr>
          <w:color w:val="000000"/>
          <w:sz w:val="18"/>
          <w:szCs w:val="18"/>
        </w:rPr>
        <w:t>___________________________________________</w:t>
      </w:r>
      <w:r w:rsidR="0064157E" w:rsidRPr="0064157E">
        <w:rPr>
          <w:color w:val="000000"/>
          <w:sz w:val="18"/>
          <w:szCs w:val="18"/>
        </w:rPr>
        <w:t>____________________</w:t>
      </w:r>
      <w:r w:rsidR="006334B4" w:rsidRPr="00AD698E">
        <w:rPr>
          <w:color w:val="000000"/>
          <w:sz w:val="18"/>
          <w:szCs w:val="18"/>
        </w:rPr>
        <w:t>______________________</w:t>
      </w:r>
      <w:r w:rsidR="00266363">
        <w:rPr>
          <w:color w:val="000000"/>
          <w:sz w:val="18"/>
          <w:szCs w:val="18"/>
        </w:rPr>
        <w:t>____</w:t>
      </w:r>
      <w:r w:rsidR="006334B4" w:rsidRPr="00AD698E">
        <w:rPr>
          <w:color w:val="000000"/>
          <w:sz w:val="18"/>
          <w:szCs w:val="18"/>
        </w:rPr>
        <w:t>_________________________________________________________</w:t>
      </w:r>
      <w:r w:rsidRPr="00AD698E">
        <w:rPr>
          <w:color w:val="000000"/>
          <w:sz w:val="18"/>
          <w:szCs w:val="18"/>
        </w:rPr>
        <w:t>_</w:t>
      </w:r>
      <w:r w:rsidR="006334B4" w:rsidRPr="00AD698E">
        <w:rPr>
          <w:color w:val="000000"/>
          <w:sz w:val="18"/>
          <w:szCs w:val="18"/>
        </w:rPr>
        <w:t>__</w:t>
      </w:r>
      <w:r w:rsidRPr="00AD698E">
        <w:rPr>
          <w:color w:val="000000"/>
          <w:sz w:val="18"/>
          <w:szCs w:val="18"/>
        </w:rPr>
        <w:t>______________________________</w:t>
      </w:r>
      <w:r w:rsidR="00510EFD" w:rsidRPr="00AD698E">
        <w:rPr>
          <w:color w:val="000000"/>
          <w:sz w:val="18"/>
          <w:szCs w:val="18"/>
        </w:rPr>
        <w:t xml:space="preserve"> </w:t>
      </w:r>
      <w:r w:rsidR="006334B4" w:rsidRPr="00AD698E">
        <w:rPr>
          <w:color w:val="000000"/>
          <w:sz w:val="18"/>
          <w:szCs w:val="18"/>
        </w:rPr>
        <w:t xml:space="preserve">(далее – Заказчик), в лице _______________________________________________________________________________________________, </w:t>
      </w:r>
      <w:proofErr w:type="gramStart"/>
      <w:r w:rsidR="006334B4" w:rsidRPr="00AD698E">
        <w:rPr>
          <w:color w:val="000000"/>
          <w:sz w:val="18"/>
          <w:szCs w:val="18"/>
        </w:rPr>
        <w:t>действующего</w:t>
      </w:r>
      <w:proofErr w:type="gramEnd"/>
      <w:r w:rsidR="006334B4" w:rsidRPr="00AD698E">
        <w:rPr>
          <w:color w:val="000000"/>
          <w:sz w:val="18"/>
          <w:szCs w:val="18"/>
        </w:rPr>
        <w:t xml:space="preserve"> на основании ____________________________________________________________________, с другой стороны, при совместном упоминании именуемые в дальнейшем Стороны, заключили настоящий договор о нижеследующем:</w:t>
      </w:r>
    </w:p>
    <w:p w:rsidR="00266363" w:rsidRPr="00AD698E" w:rsidRDefault="00266363" w:rsidP="0026636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</w:p>
    <w:p w:rsidR="00BE109D" w:rsidRPr="00AD698E" w:rsidRDefault="00BE109D" w:rsidP="007B4916">
      <w:pPr>
        <w:pStyle w:val="a8"/>
        <w:numPr>
          <w:ilvl w:val="0"/>
          <w:numId w:val="3"/>
        </w:numPr>
        <w:jc w:val="center"/>
        <w:rPr>
          <w:b/>
          <w:bCs/>
          <w:color w:val="000000"/>
          <w:sz w:val="18"/>
          <w:szCs w:val="18"/>
        </w:rPr>
      </w:pPr>
      <w:r w:rsidRPr="00AD698E">
        <w:rPr>
          <w:b/>
          <w:bCs/>
          <w:color w:val="000000"/>
          <w:sz w:val="18"/>
          <w:szCs w:val="18"/>
        </w:rPr>
        <w:t>Предмет договора</w:t>
      </w:r>
    </w:p>
    <w:p w:rsidR="00BE109D" w:rsidRPr="00AD698E" w:rsidRDefault="00BE109D" w:rsidP="007B4916">
      <w:pPr>
        <w:ind w:firstLine="567"/>
        <w:jc w:val="both"/>
        <w:rPr>
          <w:color w:val="000000"/>
          <w:sz w:val="18"/>
          <w:szCs w:val="18"/>
        </w:rPr>
      </w:pPr>
      <w:r w:rsidRPr="00AD698E">
        <w:rPr>
          <w:color w:val="000000"/>
          <w:sz w:val="18"/>
          <w:szCs w:val="18"/>
        </w:rPr>
        <w:t xml:space="preserve">1.1. Исполнитель обязуется </w:t>
      </w:r>
      <w:r w:rsidR="00837DD3" w:rsidRPr="00AD698E">
        <w:rPr>
          <w:color w:val="000000"/>
          <w:sz w:val="18"/>
          <w:szCs w:val="18"/>
        </w:rPr>
        <w:t>предоставить образовательные услуги</w:t>
      </w:r>
      <w:r w:rsidR="00266363">
        <w:rPr>
          <w:color w:val="000000"/>
          <w:sz w:val="18"/>
          <w:szCs w:val="18"/>
        </w:rPr>
        <w:t xml:space="preserve"> работникам учреждения </w:t>
      </w:r>
      <w:proofErr w:type="spellStart"/>
      <w:r w:rsidR="00266363" w:rsidRPr="00266363">
        <w:rPr>
          <w:color w:val="000000"/>
          <w:sz w:val="18"/>
          <w:szCs w:val="18"/>
        </w:rPr>
        <w:t>предпенсионного</w:t>
      </w:r>
      <w:proofErr w:type="spellEnd"/>
      <w:r w:rsidR="00266363" w:rsidRPr="00266363">
        <w:rPr>
          <w:color w:val="000000"/>
          <w:sz w:val="18"/>
          <w:szCs w:val="18"/>
        </w:rPr>
        <w:t xml:space="preserve"> возраста</w:t>
      </w:r>
      <w:r w:rsidRPr="00AD698E">
        <w:rPr>
          <w:color w:val="000000"/>
          <w:sz w:val="18"/>
          <w:szCs w:val="18"/>
        </w:rPr>
        <w:t>, указанные в п.1.2. настоящего договора, а Заказчик обязуется принять их и оплатить.</w:t>
      </w:r>
    </w:p>
    <w:p w:rsidR="00510EFD" w:rsidRPr="00AD698E" w:rsidRDefault="00BE109D" w:rsidP="00A912C3">
      <w:pPr>
        <w:ind w:left="567"/>
        <w:jc w:val="both"/>
        <w:rPr>
          <w:color w:val="000000"/>
          <w:sz w:val="18"/>
          <w:szCs w:val="18"/>
        </w:rPr>
      </w:pPr>
      <w:r w:rsidRPr="00AD698E">
        <w:rPr>
          <w:color w:val="000000"/>
          <w:sz w:val="18"/>
          <w:szCs w:val="18"/>
        </w:rPr>
        <w:t>1.2. </w:t>
      </w:r>
      <w:r w:rsidR="00510EFD" w:rsidRPr="00AD698E">
        <w:rPr>
          <w:color w:val="000000"/>
          <w:sz w:val="18"/>
          <w:szCs w:val="18"/>
        </w:rPr>
        <w:t>Количество обучающихся: ____________ чел. (приложение № 1 к настоящему договору)</w:t>
      </w:r>
    </w:p>
    <w:p w:rsidR="00510EFD" w:rsidRPr="00AD698E" w:rsidRDefault="00510EFD" w:rsidP="0064157E">
      <w:pPr>
        <w:ind w:left="567"/>
        <w:jc w:val="both"/>
        <w:rPr>
          <w:color w:val="000000"/>
          <w:sz w:val="18"/>
          <w:szCs w:val="18"/>
        </w:rPr>
      </w:pPr>
      <w:r w:rsidRPr="00AD698E">
        <w:rPr>
          <w:color w:val="000000"/>
          <w:sz w:val="18"/>
          <w:szCs w:val="18"/>
        </w:rPr>
        <w:t>1.3. Исполнитель оказывает образовательные услуги по обучению обучающегося по программе повышения квалификации «_____________________________________________________</w:t>
      </w:r>
      <w:r w:rsidR="0064157E" w:rsidRPr="0064157E">
        <w:rPr>
          <w:color w:val="000000"/>
          <w:sz w:val="18"/>
          <w:szCs w:val="18"/>
        </w:rPr>
        <w:t>__________________________</w:t>
      </w:r>
      <w:r w:rsidRPr="00AD698E">
        <w:rPr>
          <w:color w:val="000000"/>
          <w:sz w:val="18"/>
          <w:szCs w:val="18"/>
        </w:rPr>
        <w:t>___________________________</w:t>
      </w:r>
    </w:p>
    <w:p w:rsidR="00510EFD" w:rsidRPr="00AD698E" w:rsidRDefault="00510EFD" w:rsidP="00510EFD">
      <w:pPr>
        <w:ind w:left="567"/>
        <w:jc w:val="both"/>
        <w:rPr>
          <w:sz w:val="18"/>
          <w:szCs w:val="18"/>
        </w:rPr>
      </w:pPr>
      <w:r w:rsidRPr="00AD698E">
        <w:rPr>
          <w:color w:val="000000"/>
          <w:sz w:val="18"/>
          <w:szCs w:val="18"/>
        </w:rPr>
        <w:t>_______________________</w:t>
      </w:r>
      <w:r w:rsidR="0064157E" w:rsidRPr="00333A02">
        <w:rPr>
          <w:color w:val="000000"/>
          <w:sz w:val="18"/>
          <w:szCs w:val="18"/>
        </w:rPr>
        <w:t>____________</w:t>
      </w:r>
      <w:r w:rsidRPr="00AD698E">
        <w:rPr>
          <w:color w:val="000000"/>
          <w:sz w:val="18"/>
          <w:szCs w:val="18"/>
        </w:rPr>
        <w:t xml:space="preserve">_______________________________________________________________________» </w:t>
      </w:r>
    </w:p>
    <w:p w:rsidR="00BE109D" w:rsidRPr="00AD698E" w:rsidRDefault="00510EFD" w:rsidP="00AD698E">
      <w:pPr>
        <w:ind w:firstLine="567"/>
        <w:jc w:val="both"/>
        <w:rPr>
          <w:color w:val="000000"/>
          <w:sz w:val="18"/>
          <w:szCs w:val="18"/>
        </w:rPr>
      </w:pPr>
      <w:r w:rsidRPr="00AD698E">
        <w:rPr>
          <w:color w:val="000000"/>
          <w:sz w:val="18"/>
          <w:szCs w:val="18"/>
        </w:rPr>
        <w:t>1.4</w:t>
      </w:r>
      <w:r w:rsidR="00BE109D" w:rsidRPr="00AD698E">
        <w:rPr>
          <w:color w:val="000000"/>
          <w:sz w:val="18"/>
          <w:szCs w:val="18"/>
        </w:rPr>
        <w:t>. </w:t>
      </w:r>
      <w:r w:rsidR="00BE109D" w:rsidRPr="00AD698E">
        <w:rPr>
          <w:rFonts w:eastAsia="Calibri"/>
          <w:sz w:val="18"/>
          <w:szCs w:val="18"/>
        </w:rPr>
        <w:t xml:space="preserve">Срок освоения образовательной программы на момент подписания Договора составляет </w:t>
      </w:r>
      <w:r w:rsidR="002D4224" w:rsidRPr="00AD698E">
        <w:rPr>
          <w:color w:val="000000"/>
          <w:sz w:val="18"/>
          <w:szCs w:val="18"/>
        </w:rPr>
        <w:t>_____________</w:t>
      </w:r>
      <w:r w:rsidR="00BE109D" w:rsidRPr="00AD698E">
        <w:rPr>
          <w:color w:val="000000"/>
          <w:sz w:val="18"/>
          <w:szCs w:val="18"/>
        </w:rPr>
        <w:t xml:space="preserve"> часа (</w:t>
      </w:r>
      <w:proofErr w:type="spellStart"/>
      <w:r w:rsidR="00BE109D" w:rsidRPr="00AD698E">
        <w:rPr>
          <w:color w:val="000000"/>
          <w:sz w:val="18"/>
          <w:szCs w:val="18"/>
        </w:rPr>
        <w:t>ов</w:t>
      </w:r>
      <w:proofErr w:type="spellEnd"/>
      <w:r w:rsidR="00BE109D" w:rsidRPr="00AD698E">
        <w:rPr>
          <w:color w:val="000000"/>
          <w:sz w:val="18"/>
          <w:szCs w:val="18"/>
        </w:rPr>
        <w:t>)</w:t>
      </w:r>
    </w:p>
    <w:p w:rsidR="00BE109D" w:rsidRPr="00AD698E" w:rsidRDefault="00BE109D" w:rsidP="007B4916">
      <w:pPr>
        <w:ind w:firstLine="567"/>
        <w:jc w:val="both"/>
        <w:rPr>
          <w:color w:val="000000"/>
          <w:sz w:val="18"/>
          <w:szCs w:val="18"/>
        </w:rPr>
      </w:pPr>
      <w:r w:rsidRPr="00AD698E">
        <w:rPr>
          <w:color w:val="000000"/>
          <w:sz w:val="18"/>
          <w:szCs w:val="18"/>
        </w:rPr>
        <w:t>1.</w:t>
      </w:r>
      <w:r w:rsidR="00510EFD" w:rsidRPr="00AD698E">
        <w:rPr>
          <w:color w:val="000000"/>
          <w:sz w:val="18"/>
          <w:szCs w:val="18"/>
        </w:rPr>
        <w:t>5</w:t>
      </w:r>
      <w:r w:rsidRPr="00AD698E">
        <w:rPr>
          <w:color w:val="000000"/>
          <w:sz w:val="18"/>
          <w:szCs w:val="18"/>
        </w:rPr>
        <w:t>. Срок оказания услуг – с _____________________г. по ______________________</w:t>
      </w:r>
      <w:proofErr w:type="gramStart"/>
      <w:r w:rsidRPr="00AD698E">
        <w:rPr>
          <w:color w:val="000000"/>
          <w:sz w:val="18"/>
          <w:szCs w:val="18"/>
        </w:rPr>
        <w:t>г</w:t>
      </w:r>
      <w:proofErr w:type="gramEnd"/>
      <w:r w:rsidRPr="00AD698E">
        <w:rPr>
          <w:color w:val="000000"/>
          <w:sz w:val="18"/>
          <w:szCs w:val="18"/>
        </w:rPr>
        <w:t>.</w:t>
      </w:r>
    </w:p>
    <w:p w:rsidR="008A60AB" w:rsidRPr="00AD698E" w:rsidRDefault="00BE109D" w:rsidP="007B491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1.</w:t>
      </w:r>
      <w:r w:rsidR="00510EFD" w:rsidRPr="00AD698E">
        <w:rPr>
          <w:rFonts w:eastAsiaTheme="minorHAnsi"/>
          <w:sz w:val="18"/>
          <w:szCs w:val="18"/>
          <w:lang w:eastAsia="en-US"/>
        </w:rPr>
        <w:t>6</w:t>
      </w:r>
      <w:r w:rsidRPr="00AD698E">
        <w:rPr>
          <w:rFonts w:eastAsiaTheme="minorHAnsi"/>
          <w:sz w:val="18"/>
          <w:szCs w:val="18"/>
          <w:lang w:eastAsia="en-US"/>
        </w:rPr>
        <w:t xml:space="preserve">. После освоения </w:t>
      </w:r>
      <w:proofErr w:type="gramStart"/>
      <w:r w:rsidR="00510EFD" w:rsidRPr="00AD698E">
        <w:rPr>
          <w:rFonts w:eastAsiaTheme="minorHAnsi"/>
          <w:sz w:val="18"/>
          <w:szCs w:val="18"/>
          <w:lang w:eastAsia="en-US"/>
        </w:rPr>
        <w:t>о</w:t>
      </w:r>
      <w:r w:rsidRPr="00AD698E">
        <w:rPr>
          <w:rFonts w:eastAsiaTheme="minorHAnsi"/>
          <w:sz w:val="18"/>
          <w:szCs w:val="18"/>
          <w:lang w:eastAsia="en-US"/>
        </w:rPr>
        <w:t>бучающимся</w:t>
      </w:r>
      <w:proofErr w:type="gramEnd"/>
      <w:r w:rsidRPr="00AD698E">
        <w:rPr>
          <w:rFonts w:eastAsiaTheme="minorHAnsi"/>
          <w:sz w:val="18"/>
          <w:szCs w:val="18"/>
          <w:lang w:eastAsia="en-US"/>
        </w:rPr>
        <w:t xml:space="preserve"> образовательной программы и успешного прохождения итоговой</w:t>
      </w:r>
      <w:r w:rsidR="002D4224" w:rsidRPr="00AD698E">
        <w:rPr>
          <w:rFonts w:eastAsiaTheme="minorHAnsi"/>
          <w:sz w:val="18"/>
          <w:szCs w:val="18"/>
          <w:lang w:eastAsia="en-US"/>
        </w:rPr>
        <w:t xml:space="preserve"> аттестации ему выдается</w:t>
      </w:r>
      <w:r w:rsidR="000C7D9A" w:rsidRPr="00AD698E">
        <w:rPr>
          <w:rFonts w:eastAsiaTheme="minorHAnsi"/>
          <w:sz w:val="18"/>
          <w:szCs w:val="18"/>
          <w:lang w:eastAsia="en-US"/>
        </w:rPr>
        <w:t xml:space="preserve"> удостоверение о повышении квалификации.</w:t>
      </w:r>
    </w:p>
    <w:p w:rsidR="00252780" w:rsidRPr="00AD698E" w:rsidRDefault="00252780" w:rsidP="007B491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p w:rsidR="00BE109D" w:rsidRPr="00AD698E" w:rsidRDefault="00BE109D" w:rsidP="007B4916">
      <w:pPr>
        <w:pStyle w:val="a8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 w:rsidRPr="00AD698E">
        <w:rPr>
          <w:rFonts w:eastAsiaTheme="minorHAnsi"/>
          <w:b/>
          <w:sz w:val="18"/>
          <w:szCs w:val="18"/>
          <w:lang w:eastAsia="en-US"/>
        </w:rPr>
        <w:t xml:space="preserve">Права </w:t>
      </w:r>
      <w:r w:rsidR="00252780" w:rsidRPr="00AD698E">
        <w:rPr>
          <w:rFonts w:eastAsiaTheme="minorHAnsi"/>
          <w:b/>
          <w:sz w:val="18"/>
          <w:szCs w:val="18"/>
          <w:lang w:eastAsia="en-US"/>
        </w:rPr>
        <w:t>Сторон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2.1. Исполнитель вправе: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2.1.1. 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 xml:space="preserve">2.1.2. Применять к </w:t>
      </w:r>
      <w:proofErr w:type="gramStart"/>
      <w:r w:rsidR="00510EFD" w:rsidRPr="00AD698E">
        <w:rPr>
          <w:rFonts w:eastAsiaTheme="minorHAnsi"/>
          <w:sz w:val="18"/>
          <w:szCs w:val="18"/>
          <w:lang w:eastAsia="en-US"/>
        </w:rPr>
        <w:t>о</w:t>
      </w:r>
      <w:r w:rsidRPr="00AD698E">
        <w:rPr>
          <w:rFonts w:eastAsiaTheme="minorHAnsi"/>
          <w:sz w:val="18"/>
          <w:szCs w:val="18"/>
          <w:lang w:eastAsia="en-US"/>
        </w:rPr>
        <w:t>бучающемуся</w:t>
      </w:r>
      <w:proofErr w:type="gramEnd"/>
      <w:r w:rsidRPr="00AD698E">
        <w:rPr>
          <w:rFonts w:eastAsiaTheme="minorHAnsi"/>
          <w:sz w:val="18"/>
          <w:szCs w:val="18"/>
          <w:lang w:eastAsia="en-US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37DD3" w:rsidRPr="00AD698E" w:rsidRDefault="00837DD3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 xml:space="preserve">2.1.3. </w:t>
      </w:r>
      <w:r w:rsidR="00510EFD" w:rsidRPr="00AD698E">
        <w:rPr>
          <w:sz w:val="18"/>
          <w:szCs w:val="18"/>
          <w:lang w:eastAsia="en-US"/>
        </w:rPr>
        <w:t xml:space="preserve">Требовать от обучающегося соблюдения требований, установленных ст.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510EFD" w:rsidRPr="00AD698E">
          <w:rPr>
            <w:sz w:val="18"/>
            <w:szCs w:val="18"/>
            <w:lang w:eastAsia="en-US"/>
          </w:rPr>
          <w:t>2012 г</w:t>
        </w:r>
      </w:smartTag>
      <w:r w:rsidR="00510EFD" w:rsidRPr="00AD698E">
        <w:rPr>
          <w:sz w:val="18"/>
          <w:szCs w:val="18"/>
          <w:lang w:eastAsia="en-US"/>
        </w:rPr>
        <w:t>. №273-ФЗ «Об образовании в Российской Федерации».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 xml:space="preserve">2.2. Заказчик вправе получать информацию от Исполнителя по вопросам организации и обеспечения надлежащего предоставления </w:t>
      </w:r>
      <w:r w:rsidR="00837DD3" w:rsidRPr="00AD698E">
        <w:rPr>
          <w:rFonts w:eastAsiaTheme="minorHAnsi"/>
          <w:sz w:val="18"/>
          <w:szCs w:val="18"/>
          <w:lang w:eastAsia="en-US"/>
        </w:rPr>
        <w:t xml:space="preserve">образовательных </w:t>
      </w:r>
      <w:r w:rsidRPr="00AD698E">
        <w:rPr>
          <w:rFonts w:eastAsiaTheme="minorHAnsi"/>
          <w:sz w:val="18"/>
          <w:szCs w:val="18"/>
          <w:lang w:eastAsia="en-US"/>
        </w:rPr>
        <w:t>услуг, предусмотренных разделом I настоящего Договора.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</w:p>
    <w:p w:rsidR="00BE109D" w:rsidRPr="00AD698E" w:rsidRDefault="00BE109D" w:rsidP="007B4916">
      <w:pPr>
        <w:pStyle w:val="a8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 w:rsidRPr="00AD698E">
        <w:rPr>
          <w:rFonts w:eastAsiaTheme="minorHAnsi"/>
          <w:b/>
          <w:sz w:val="18"/>
          <w:szCs w:val="18"/>
          <w:lang w:eastAsia="en-US"/>
        </w:rPr>
        <w:t xml:space="preserve">Обязанности </w:t>
      </w:r>
      <w:r w:rsidR="00252780" w:rsidRPr="00AD698E">
        <w:rPr>
          <w:rFonts w:eastAsiaTheme="minorHAnsi"/>
          <w:b/>
          <w:sz w:val="18"/>
          <w:szCs w:val="18"/>
          <w:lang w:eastAsia="en-US"/>
        </w:rPr>
        <w:t>Сторон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3.1. Исполнитель обязан:</w:t>
      </w:r>
    </w:p>
    <w:p w:rsidR="00BE109D" w:rsidRPr="00AD698E" w:rsidRDefault="00BE109D" w:rsidP="00F76238">
      <w:pPr>
        <w:autoSpaceDE w:val="0"/>
        <w:autoSpaceDN w:val="0"/>
        <w:adjustRightInd w:val="0"/>
        <w:ind w:firstLine="540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 xml:space="preserve">3.1.1. Зачислить </w:t>
      </w:r>
      <w:proofErr w:type="gramStart"/>
      <w:r w:rsidR="00252780" w:rsidRPr="00AD698E">
        <w:rPr>
          <w:rFonts w:eastAsiaTheme="minorHAnsi"/>
          <w:sz w:val="18"/>
          <w:szCs w:val="18"/>
          <w:lang w:eastAsia="en-US"/>
        </w:rPr>
        <w:t>о</w:t>
      </w:r>
      <w:r w:rsidRPr="00AD698E">
        <w:rPr>
          <w:rFonts w:eastAsiaTheme="minorHAnsi"/>
          <w:sz w:val="18"/>
          <w:szCs w:val="18"/>
          <w:lang w:eastAsia="en-US"/>
        </w:rPr>
        <w:t>бучающегося</w:t>
      </w:r>
      <w:proofErr w:type="gramEnd"/>
      <w:r w:rsidRPr="00AD698E">
        <w:rPr>
          <w:rFonts w:eastAsiaTheme="minorHAnsi"/>
          <w:sz w:val="18"/>
          <w:szCs w:val="18"/>
          <w:lang w:eastAsia="en-US"/>
        </w:rPr>
        <w:t xml:space="preserve"> в число</w:t>
      </w:r>
      <w:r w:rsidR="008A60AB" w:rsidRPr="00AD698E">
        <w:rPr>
          <w:rFonts w:eastAsiaTheme="minorHAnsi"/>
          <w:sz w:val="18"/>
          <w:szCs w:val="18"/>
          <w:lang w:eastAsia="en-US"/>
        </w:rPr>
        <w:t xml:space="preserve"> слушателей</w:t>
      </w:r>
      <w:r w:rsidRPr="00AD698E">
        <w:rPr>
          <w:rFonts w:eastAsiaTheme="minorHAnsi"/>
          <w:sz w:val="18"/>
          <w:szCs w:val="18"/>
          <w:lang w:eastAsia="en-US"/>
        </w:rPr>
        <w:t>.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 xml:space="preserve">3.1.2. 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2E73E4" w:rsidRPr="00AD698E">
        <w:rPr>
          <w:rFonts w:eastAsiaTheme="minorHAnsi"/>
          <w:sz w:val="18"/>
          <w:szCs w:val="18"/>
          <w:lang w:eastAsia="en-US"/>
        </w:rPr>
        <w:t xml:space="preserve">от 07.02.1992 № 2300-1 </w:t>
      </w:r>
      <w:r w:rsidRPr="00AD698E">
        <w:rPr>
          <w:rFonts w:eastAsiaTheme="minorHAnsi"/>
          <w:sz w:val="18"/>
          <w:szCs w:val="18"/>
          <w:lang w:eastAsia="en-US"/>
        </w:rPr>
        <w:t xml:space="preserve">«О защите прав потребителей» и Федеральным законом </w:t>
      </w:r>
      <w:r w:rsidR="002E73E4" w:rsidRPr="00AD698E">
        <w:rPr>
          <w:rFonts w:eastAsiaTheme="minorHAnsi"/>
          <w:sz w:val="18"/>
          <w:szCs w:val="18"/>
          <w:lang w:eastAsia="en-US"/>
        </w:rPr>
        <w:t xml:space="preserve">от 29.12.2012 № 273-ФЗ </w:t>
      </w:r>
      <w:r w:rsidRPr="00AD698E">
        <w:rPr>
          <w:rFonts w:eastAsiaTheme="minorHAnsi"/>
          <w:sz w:val="18"/>
          <w:szCs w:val="18"/>
          <w:lang w:eastAsia="en-US"/>
        </w:rPr>
        <w:t>«Об образовании в Российской Федерации».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3.1.3. 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 xml:space="preserve">3.1.4. Обеспечить </w:t>
      </w:r>
      <w:proofErr w:type="gramStart"/>
      <w:r w:rsidRPr="00AD698E">
        <w:rPr>
          <w:rFonts w:eastAsiaTheme="minorHAnsi"/>
          <w:sz w:val="18"/>
          <w:szCs w:val="18"/>
          <w:lang w:eastAsia="en-US"/>
        </w:rPr>
        <w:t>Обучающемуся</w:t>
      </w:r>
      <w:proofErr w:type="gramEnd"/>
      <w:r w:rsidRPr="00AD698E">
        <w:rPr>
          <w:rFonts w:eastAsiaTheme="minorHAnsi"/>
          <w:sz w:val="18"/>
          <w:szCs w:val="18"/>
          <w:lang w:eastAsia="en-US"/>
        </w:rPr>
        <w:t xml:space="preserve"> предусмотренные выбранной образовательной программой условия ее освоения.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3.1.5. 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493AC6" w:rsidRPr="00AD698E" w:rsidRDefault="00493AC6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 xml:space="preserve">3.1.6. Провести итоговую аттестацию </w:t>
      </w:r>
      <w:proofErr w:type="gramStart"/>
      <w:r w:rsidRPr="00AD698E">
        <w:rPr>
          <w:rFonts w:eastAsiaTheme="minorHAnsi"/>
          <w:sz w:val="18"/>
          <w:szCs w:val="18"/>
          <w:lang w:eastAsia="en-US"/>
        </w:rPr>
        <w:t>Обучающегося</w:t>
      </w:r>
      <w:proofErr w:type="gramEnd"/>
      <w:r w:rsidRPr="00AD698E">
        <w:rPr>
          <w:rFonts w:eastAsiaTheme="minorHAnsi"/>
          <w:sz w:val="18"/>
          <w:szCs w:val="18"/>
          <w:lang w:eastAsia="en-US"/>
        </w:rPr>
        <w:t xml:space="preserve"> в форме, установленной Исполнителем.</w:t>
      </w:r>
    </w:p>
    <w:p w:rsidR="00493AC6" w:rsidRPr="00AD698E" w:rsidRDefault="00493AC6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 xml:space="preserve">3.1.7. Выдать </w:t>
      </w:r>
      <w:r w:rsidR="000C7D9A" w:rsidRPr="00AD698E">
        <w:rPr>
          <w:rFonts w:eastAsiaTheme="minorHAnsi"/>
          <w:sz w:val="18"/>
          <w:szCs w:val="18"/>
          <w:lang w:eastAsia="en-US"/>
        </w:rPr>
        <w:t xml:space="preserve">удостоверение о повышении квалификации </w:t>
      </w:r>
      <w:r w:rsidRPr="00AD698E">
        <w:rPr>
          <w:rFonts w:eastAsiaTheme="minorHAnsi"/>
          <w:sz w:val="18"/>
          <w:szCs w:val="18"/>
          <w:lang w:eastAsia="en-US"/>
        </w:rPr>
        <w:t>Обучающемуся, успешно освоившему образовательную программу и прошедшему итоговую аттестацию.</w:t>
      </w:r>
    </w:p>
    <w:p w:rsidR="00BE109D" w:rsidRPr="00AD698E" w:rsidRDefault="00493AC6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3.1.8</w:t>
      </w:r>
      <w:r w:rsidR="00B8486D" w:rsidRPr="00AD698E">
        <w:rPr>
          <w:rFonts w:eastAsiaTheme="minorHAnsi"/>
          <w:sz w:val="18"/>
          <w:szCs w:val="18"/>
          <w:lang w:eastAsia="en-US"/>
        </w:rPr>
        <w:t>.</w:t>
      </w:r>
      <w:r w:rsidR="00BE109D" w:rsidRPr="00AD698E">
        <w:rPr>
          <w:rFonts w:eastAsiaTheme="minorHAnsi"/>
          <w:sz w:val="18"/>
          <w:szCs w:val="18"/>
          <w:lang w:eastAsia="en-US"/>
        </w:rPr>
        <w:t> Принимать от Заказчика плату за образовательные услуги.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3.1.</w:t>
      </w:r>
      <w:r w:rsidR="00A912C3" w:rsidRPr="00AD698E">
        <w:rPr>
          <w:rFonts w:eastAsiaTheme="minorHAnsi"/>
          <w:sz w:val="18"/>
          <w:szCs w:val="18"/>
          <w:lang w:eastAsia="en-US"/>
        </w:rPr>
        <w:t>9</w:t>
      </w:r>
      <w:r w:rsidRPr="00AD698E">
        <w:rPr>
          <w:rFonts w:eastAsiaTheme="minorHAnsi"/>
          <w:sz w:val="18"/>
          <w:szCs w:val="18"/>
          <w:lang w:eastAsia="en-US"/>
        </w:rPr>
        <w:t xml:space="preserve">. Обеспечить </w:t>
      </w:r>
      <w:proofErr w:type="gramStart"/>
      <w:r w:rsidRPr="00AD698E">
        <w:rPr>
          <w:rFonts w:eastAsiaTheme="minorHAnsi"/>
          <w:sz w:val="18"/>
          <w:szCs w:val="18"/>
          <w:lang w:eastAsia="en-US"/>
        </w:rPr>
        <w:t>Обучающемуся</w:t>
      </w:r>
      <w:proofErr w:type="gramEnd"/>
      <w:r w:rsidRPr="00AD698E">
        <w:rPr>
          <w:rFonts w:eastAsiaTheme="minorHAnsi"/>
          <w:sz w:val="18"/>
          <w:szCs w:val="18"/>
          <w:lang w:eastAsia="en-US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 xml:space="preserve">3.2 Заказчик обязан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 w:rsidRPr="00AD698E">
        <w:rPr>
          <w:rFonts w:eastAsiaTheme="minorHAnsi"/>
          <w:sz w:val="18"/>
          <w:szCs w:val="18"/>
          <w:lang w:eastAsia="en-US"/>
        </w:rPr>
        <w:t>определенных</w:t>
      </w:r>
      <w:proofErr w:type="gramEnd"/>
      <w:r w:rsidRPr="00AD698E">
        <w:rPr>
          <w:rFonts w:eastAsiaTheme="minorHAnsi"/>
          <w:sz w:val="18"/>
          <w:szCs w:val="18"/>
          <w:lang w:eastAsia="en-US"/>
        </w:rPr>
        <w:t xml:space="preserve"> настоящим Договором, а также предоставлять платежные документы, подтверждающие такую оплату.</w:t>
      </w:r>
    </w:p>
    <w:p w:rsidR="00C20EB8" w:rsidRPr="00AD698E" w:rsidRDefault="00C20EB8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</w:p>
    <w:p w:rsidR="00BE109D" w:rsidRPr="00AD698E" w:rsidRDefault="00BE109D" w:rsidP="007B4916">
      <w:pPr>
        <w:pStyle w:val="a8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 w:rsidRPr="00AD698E">
        <w:rPr>
          <w:rFonts w:eastAsiaTheme="minorHAnsi"/>
          <w:b/>
          <w:sz w:val="18"/>
          <w:szCs w:val="18"/>
          <w:lang w:eastAsia="en-US"/>
        </w:rPr>
        <w:t>Стоимость услуг, сроки и порядок их оплаты</w:t>
      </w:r>
    </w:p>
    <w:p w:rsidR="00C36A59" w:rsidRPr="00AD698E" w:rsidRDefault="00C36A59" w:rsidP="00C36A59">
      <w:pPr>
        <w:pStyle w:val="21"/>
        <w:widowControl w:val="0"/>
        <w:numPr>
          <w:ilvl w:val="1"/>
          <w:numId w:val="5"/>
        </w:numPr>
        <w:tabs>
          <w:tab w:val="left" w:pos="606"/>
        </w:tabs>
        <w:ind w:left="0" w:firstLine="607"/>
        <w:rPr>
          <w:sz w:val="18"/>
          <w:szCs w:val="18"/>
          <w:lang w:eastAsia="ru-RU"/>
        </w:rPr>
      </w:pPr>
      <w:r w:rsidRPr="00AD698E">
        <w:rPr>
          <w:sz w:val="18"/>
          <w:szCs w:val="18"/>
        </w:rPr>
        <w:t xml:space="preserve">Стоимость </w:t>
      </w:r>
      <w:r w:rsidR="00B8486D" w:rsidRPr="00AD698E">
        <w:rPr>
          <w:sz w:val="18"/>
          <w:szCs w:val="18"/>
        </w:rPr>
        <w:t>обучения 1 Обучающегося</w:t>
      </w:r>
      <w:r w:rsidRPr="00AD698E">
        <w:rPr>
          <w:sz w:val="18"/>
          <w:szCs w:val="18"/>
        </w:rPr>
        <w:t xml:space="preserve"> составляет</w:t>
      </w:r>
      <w:proofErr w:type="gramStart"/>
      <w:r w:rsidRPr="00AD698E">
        <w:rPr>
          <w:sz w:val="18"/>
          <w:szCs w:val="18"/>
        </w:rPr>
        <w:t xml:space="preserve">_______ (_________________________________________) </w:t>
      </w:r>
      <w:proofErr w:type="gramEnd"/>
      <w:r w:rsidRPr="00AD698E">
        <w:rPr>
          <w:sz w:val="18"/>
          <w:szCs w:val="18"/>
        </w:rPr>
        <w:t xml:space="preserve">рублей 00 копеек, НДС не предусмотрен. </w:t>
      </w:r>
      <w:proofErr w:type="gramStart"/>
      <w:r w:rsidRPr="00AD698E">
        <w:rPr>
          <w:sz w:val="18"/>
          <w:szCs w:val="18"/>
        </w:rPr>
        <w:t xml:space="preserve">Счет-фактура не предоставляется на основании п.14 </w:t>
      </w:r>
      <w:r w:rsidR="00C20EB8" w:rsidRPr="00AD698E">
        <w:rPr>
          <w:sz w:val="18"/>
          <w:szCs w:val="18"/>
        </w:rPr>
        <w:t xml:space="preserve">ч. 2 </w:t>
      </w:r>
      <w:r w:rsidRPr="00AD698E">
        <w:rPr>
          <w:sz w:val="18"/>
          <w:szCs w:val="18"/>
        </w:rPr>
        <w:t xml:space="preserve">ст.149 НК РФ, п.п.1 п.3 ст.169 НК РФ, т.к. повышение квалификации (услуга, которая не облагается НДС). </w:t>
      </w:r>
      <w:proofErr w:type="gramEnd"/>
    </w:p>
    <w:p w:rsidR="00BE109D" w:rsidRPr="00AD698E" w:rsidRDefault="00C36A59" w:rsidP="00C36A59">
      <w:pPr>
        <w:autoSpaceDE w:val="0"/>
        <w:autoSpaceDN w:val="0"/>
        <w:adjustRightInd w:val="0"/>
        <w:ind w:firstLine="607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4.2</w:t>
      </w:r>
      <w:r w:rsidR="00BE109D" w:rsidRPr="00AD698E">
        <w:rPr>
          <w:rFonts w:eastAsiaTheme="minorHAnsi"/>
          <w:sz w:val="18"/>
          <w:szCs w:val="18"/>
          <w:lang w:eastAsia="en-US"/>
        </w:rPr>
        <w:t>. Полная стоимость платных образовательных услуг за весь период обучения Обучающегося составляет</w:t>
      </w:r>
      <w:r w:rsidR="00B8486D" w:rsidRPr="00AD698E">
        <w:rPr>
          <w:rFonts w:eastAsiaTheme="minorHAnsi"/>
          <w:sz w:val="18"/>
          <w:szCs w:val="18"/>
          <w:lang w:eastAsia="en-US"/>
        </w:rPr>
        <w:t xml:space="preserve"> </w:t>
      </w:r>
      <w:r w:rsidR="00BE109D" w:rsidRPr="00AD698E">
        <w:rPr>
          <w:rFonts w:eastAsiaTheme="minorHAnsi"/>
          <w:sz w:val="18"/>
          <w:szCs w:val="18"/>
          <w:lang w:eastAsia="en-US"/>
        </w:rPr>
        <w:t>___________</w:t>
      </w:r>
      <w:r w:rsidR="00B8486D" w:rsidRPr="00AD698E">
        <w:rPr>
          <w:rFonts w:eastAsiaTheme="minorHAnsi"/>
          <w:sz w:val="18"/>
          <w:szCs w:val="18"/>
          <w:lang w:eastAsia="en-US"/>
        </w:rPr>
        <w:t xml:space="preserve"> </w:t>
      </w:r>
      <w:r w:rsidR="00F20418" w:rsidRPr="00AD698E">
        <w:rPr>
          <w:rFonts w:eastAsiaTheme="minorHAnsi"/>
          <w:sz w:val="18"/>
          <w:szCs w:val="18"/>
          <w:lang w:eastAsia="en-US"/>
        </w:rPr>
        <w:t>руб</w:t>
      </w:r>
      <w:r w:rsidR="00A912C3" w:rsidRPr="00AD698E">
        <w:rPr>
          <w:rFonts w:eastAsiaTheme="minorHAnsi"/>
          <w:sz w:val="18"/>
          <w:szCs w:val="18"/>
          <w:lang w:eastAsia="en-US"/>
        </w:rPr>
        <w:t>лей</w:t>
      </w:r>
      <w:proofErr w:type="gramStart"/>
      <w:r w:rsidR="00A912C3" w:rsidRPr="00AD698E">
        <w:rPr>
          <w:rFonts w:eastAsiaTheme="minorHAnsi"/>
          <w:sz w:val="18"/>
          <w:szCs w:val="18"/>
          <w:lang w:eastAsia="en-US"/>
        </w:rPr>
        <w:t xml:space="preserve"> </w:t>
      </w:r>
      <w:r w:rsidR="00F20418" w:rsidRPr="00AD698E">
        <w:rPr>
          <w:rFonts w:eastAsiaTheme="minorHAnsi"/>
          <w:sz w:val="18"/>
          <w:szCs w:val="18"/>
          <w:lang w:eastAsia="en-US"/>
        </w:rPr>
        <w:t>(____________</w:t>
      </w:r>
      <w:r w:rsidR="00BE109D" w:rsidRPr="00AD698E">
        <w:rPr>
          <w:rFonts w:eastAsiaTheme="minorHAnsi"/>
          <w:sz w:val="18"/>
          <w:szCs w:val="18"/>
          <w:lang w:eastAsia="en-US"/>
        </w:rPr>
        <w:t>___</w:t>
      </w:r>
      <w:r w:rsidR="008A60AB" w:rsidRPr="00AD698E">
        <w:rPr>
          <w:rFonts w:eastAsiaTheme="minorHAnsi"/>
          <w:sz w:val="18"/>
          <w:szCs w:val="18"/>
          <w:lang w:eastAsia="en-US"/>
        </w:rPr>
        <w:t>_________________</w:t>
      </w:r>
      <w:r w:rsidR="00F20418" w:rsidRPr="00AD698E">
        <w:rPr>
          <w:rFonts w:eastAsiaTheme="minorHAnsi"/>
          <w:sz w:val="18"/>
          <w:szCs w:val="18"/>
          <w:lang w:eastAsia="en-US"/>
        </w:rPr>
        <w:t>______</w:t>
      </w:r>
      <w:r w:rsidR="008A60AB" w:rsidRPr="00AD698E">
        <w:rPr>
          <w:rFonts w:eastAsiaTheme="minorHAnsi"/>
          <w:sz w:val="18"/>
          <w:szCs w:val="18"/>
          <w:lang w:eastAsia="en-US"/>
        </w:rPr>
        <w:t>_______________________</w:t>
      </w:r>
      <w:r w:rsidR="00F20418" w:rsidRPr="00AD698E">
        <w:rPr>
          <w:rFonts w:eastAsiaTheme="minorHAnsi"/>
          <w:sz w:val="18"/>
          <w:szCs w:val="18"/>
          <w:lang w:eastAsia="en-US"/>
        </w:rPr>
        <w:t>)</w:t>
      </w:r>
      <w:r w:rsidRPr="00AD698E">
        <w:rPr>
          <w:rFonts w:eastAsiaTheme="minorHAnsi"/>
          <w:sz w:val="18"/>
          <w:szCs w:val="18"/>
          <w:lang w:eastAsia="en-US"/>
        </w:rPr>
        <w:t xml:space="preserve">. </w:t>
      </w:r>
      <w:proofErr w:type="gramEnd"/>
      <w:r w:rsidRPr="00AD698E">
        <w:rPr>
          <w:rFonts w:eastAsiaTheme="minorHAnsi"/>
          <w:sz w:val="18"/>
          <w:szCs w:val="18"/>
          <w:lang w:eastAsia="en-US"/>
        </w:rPr>
        <w:t>Н</w:t>
      </w:r>
      <w:r w:rsidR="00BE109D" w:rsidRPr="00AD698E">
        <w:rPr>
          <w:rFonts w:eastAsiaTheme="minorHAnsi"/>
          <w:sz w:val="18"/>
          <w:szCs w:val="18"/>
          <w:lang w:eastAsia="en-US"/>
        </w:rPr>
        <w:t>ДС не предусмотрен.</w:t>
      </w:r>
    </w:p>
    <w:p w:rsidR="00BE109D" w:rsidRPr="00AD698E" w:rsidRDefault="00BE109D" w:rsidP="00C36A59">
      <w:pPr>
        <w:autoSpaceDE w:val="0"/>
        <w:autoSpaceDN w:val="0"/>
        <w:adjustRightInd w:val="0"/>
        <w:ind w:firstLine="607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Стоимость услуг является фиксированной и изменению в ходе исполнения настоящего договора не подлежит.</w:t>
      </w:r>
    </w:p>
    <w:p w:rsidR="00BE109D" w:rsidRPr="00281B47" w:rsidRDefault="00BE109D" w:rsidP="00C36A59">
      <w:pPr>
        <w:autoSpaceDE w:val="0"/>
        <w:autoSpaceDN w:val="0"/>
        <w:adjustRightInd w:val="0"/>
        <w:ind w:firstLine="607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lastRenderedPageBreak/>
        <w:t>4.</w:t>
      </w:r>
      <w:r w:rsidR="00C36A59" w:rsidRPr="00AD698E">
        <w:rPr>
          <w:rFonts w:eastAsiaTheme="minorHAnsi"/>
          <w:sz w:val="18"/>
          <w:szCs w:val="18"/>
          <w:lang w:eastAsia="en-US"/>
        </w:rPr>
        <w:t>3</w:t>
      </w:r>
      <w:r w:rsidRPr="00AD698E">
        <w:rPr>
          <w:rFonts w:eastAsiaTheme="minorHAnsi"/>
          <w:sz w:val="18"/>
          <w:szCs w:val="18"/>
          <w:lang w:eastAsia="en-US"/>
        </w:rPr>
        <w:t>. </w:t>
      </w:r>
      <w:r w:rsidR="00281B47" w:rsidRPr="00281B47">
        <w:rPr>
          <w:rFonts w:eastAsiaTheme="minorHAnsi"/>
          <w:sz w:val="18"/>
          <w:szCs w:val="18"/>
          <w:lang w:eastAsia="en-US"/>
        </w:rPr>
        <w:t xml:space="preserve">Оплата услуг производится Заказчиком в размере 100% от стоимости услуг </w:t>
      </w:r>
      <w:r w:rsidR="00281B47" w:rsidRPr="00281B47">
        <w:rPr>
          <w:rFonts w:eastAsiaTheme="minorHAnsi"/>
          <w:b/>
          <w:sz w:val="18"/>
          <w:szCs w:val="18"/>
          <w:lang w:eastAsia="en-US"/>
        </w:rPr>
        <w:t xml:space="preserve">в течение 5 </w:t>
      </w:r>
      <w:r w:rsidR="00282424">
        <w:rPr>
          <w:rFonts w:eastAsiaTheme="minorHAnsi"/>
          <w:b/>
          <w:sz w:val="18"/>
          <w:szCs w:val="18"/>
          <w:lang w:eastAsia="en-US"/>
        </w:rPr>
        <w:t xml:space="preserve">(пяти) </w:t>
      </w:r>
      <w:r w:rsidR="00281B47" w:rsidRPr="00281B47">
        <w:rPr>
          <w:rFonts w:eastAsiaTheme="minorHAnsi"/>
          <w:b/>
          <w:sz w:val="18"/>
          <w:szCs w:val="18"/>
          <w:lang w:eastAsia="en-US"/>
        </w:rPr>
        <w:t>календарных дней</w:t>
      </w:r>
      <w:r w:rsidR="00281B47" w:rsidRPr="00281B47">
        <w:rPr>
          <w:rFonts w:eastAsiaTheme="minorHAnsi"/>
          <w:sz w:val="18"/>
          <w:szCs w:val="18"/>
          <w:lang w:eastAsia="en-US"/>
        </w:rPr>
        <w:t xml:space="preserve"> со дня заключения настоящего договора и предоставления Исполнителем счета.</w:t>
      </w:r>
    </w:p>
    <w:p w:rsidR="00C20EB8" w:rsidRPr="00AD698E" w:rsidRDefault="00C20EB8" w:rsidP="00C36A59">
      <w:pPr>
        <w:autoSpaceDE w:val="0"/>
        <w:autoSpaceDN w:val="0"/>
        <w:adjustRightInd w:val="0"/>
        <w:ind w:firstLine="607"/>
        <w:jc w:val="both"/>
        <w:rPr>
          <w:rFonts w:eastAsiaTheme="minorHAnsi"/>
          <w:sz w:val="18"/>
          <w:szCs w:val="18"/>
          <w:lang w:eastAsia="en-US"/>
        </w:rPr>
      </w:pPr>
    </w:p>
    <w:p w:rsidR="00BE109D" w:rsidRPr="00AD698E" w:rsidRDefault="00BE109D" w:rsidP="007B4916">
      <w:pPr>
        <w:pStyle w:val="a8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 w:rsidRPr="00AD698E">
        <w:rPr>
          <w:rFonts w:eastAsiaTheme="minorHAnsi"/>
          <w:b/>
          <w:sz w:val="18"/>
          <w:szCs w:val="18"/>
          <w:lang w:eastAsia="en-US"/>
        </w:rPr>
        <w:t>Основания изменения и расторжения договора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 xml:space="preserve">5.2. Настоящий </w:t>
      </w:r>
      <w:proofErr w:type="gramStart"/>
      <w:r w:rsidRPr="00AD698E">
        <w:rPr>
          <w:rFonts w:eastAsiaTheme="minorHAnsi"/>
          <w:sz w:val="18"/>
          <w:szCs w:val="18"/>
          <w:lang w:eastAsia="en-US"/>
        </w:rPr>
        <w:t>Договор</w:t>
      </w:r>
      <w:proofErr w:type="gramEnd"/>
      <w:r w:rsidRPr="00AD698E">
        <w:rPr>
          <w:rFonts w:eastAsiaTheme="minorHAnsi"/>
          <w:sz w:val="18"/>
          <w:szCs w:val="18"/>
          <w:lang w:eastAsia="en-US"/>
        </w:rPr>
        <w:t xml:space="preserve"> может быть расторгнут по соглашению Сторон.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 xml:space="preserve">5.3. Настоящий </w:t>
      </w:r>
      <w:proofErr w:type="gramStart"/>
      <w:r w:rsidRPr="00AD698E">
        <w:rPr>
          <w:rFonts w:eastAsiaTheme="minorHAnsi"/>
          <w:sz w:val="18"/>
          <w:szCs w:val="18"/>
          <w:lang w:eastAsia="en-US"/>
        </w:rPr>
        <w:t>Договор</w:t>
      </w:r>
      <w:proofErr w:type="gramEnd"/>
      <w:r w:rsidRPr="00AD698E">
        <w:rPr>
          <w:rFonts w:eastAsiaTheme="minorHAnsi"/>
          <w:sz w:val="18"/>
          <w:szCs w:val="18"/>
          <w:lang w:eastAsia="en-US"/>
        </w:rPr>
        <w:t xml:space="preserve"> может быть расторгнут по инициативе Исполнителя в одностороннем порядке в случаях: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- 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- просрочки оплаты стоимости платных образовательных услуг;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- 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- в иных случаях, предусмотренных законодательством Российской Федерации.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5.4. Исполнитель вправе отказаться от исполнения обязательств по Договору при условии полного возмещения Заказчику убытков.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5.5. 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20EB8" w:rsidRPr="00AD698E" w:rsidRDefault="00C20EB8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</w:p>
    <w:p w:rsidR="00BE109D" w:rsidRPr="00AD698E" w:rsidRDefault="00BE109D" w:rsidP="007B4916">
      <w:pPr>
        <w:pStyle w:val="a8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 w:rsidRPr="00AD698E">
        <w:rPr>
          <w:rFonts w:eastAsiaTheme="minorHAnsi"/>
          <w:b/>
          <w:sz w:val="18"/>
          <w:szCs w:val="18"/>
          <w:lang w:eastAsia="en-US"/>
        </w:rPr>
        <w:t xml:space="preserve">Ответственность </w:t>
      </w:r>
      <w:r w:rsidR="00F3267C">
        <w:rPr>
          <w:rFonts w:eastAsiaTheme="minorHAnsi"/>
          <w:b/>
          <w:sz w:val="18"/>
          <w:szCs w:val="18"/>
          <w:lang w:eastAsia="en-US"/>
        </w:rPr>
        <w:t>Сторон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6.1. 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6.2. 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6.2.1. Безвозмездного оказания образовательной услуги;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6.2.2. Соразмерного уменьшения стоимости оказанной образовательной услуги;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 xml:space="preserve">6.3. Заказчик вправе отказаться от исполнения Договора и потребовать полного возмещения убытков, если в 5-ти </w:t>
      </w:r>
      <w:proofErr w:type="spellStart"/>
      <w:r w:rsidRPr="00AD698E">
        <w:rPr>
          <w:rFonts w:eastAsiaTheme="minorHAnsi"/>
          <w:sz w:val="18"/>
          <w:szCs w:val="18"/>
          <w:lang w:eastAsia="en-US"/>
        </w:rPr>
        <w:t>дневный</w:t>
      </w:r>
      <w:proofErr w:type="spellEnd"/>
      <w:r w:rsidRPr="00AD698E">
        <w:rPr>
          <w:rFonts w:eastAsiaTheme="minorHAnsi"/>
          <w:sz w:val="18"/>
          <w:szCs w:val="18"/>
          <w:lang w:eastAsia="en-US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6.4. 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6.4.1.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6.4.2.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6.4.3. Потребовать уменьшения стоимости образовательной услуги;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6.4.4. Расторгнуть Договор.</w:t>
      </w:r>
    </w:p>
    <w:p w:rsidR="00BE109D" w:rsidRPr="00AD698E" w:rsidRDefault="00BE109D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6.5. 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CA361C" w:rsidRPr="00AD698E" w:rsidRDefault="00CA361C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6.6. В случае просрочки исполнения обязательств Заказчиком, предусмотренных настоящим договором, а также в иных случаях неисполнения или ненадлежащего исполнения обязательств</w:t>
      </w:r>
      <w:r w:rsidR="00F110C6" w:rsidRPr="00AD698E">
        <w:rPr>
          <w:rFonts w:eastAsiaTheme="minorHAnsi"/>
          <w:sz w:val="18"/>
          <w:szCs w:val="18"/>
          <w:lang w:eastAsia="en-US"/>
        </w:rPr>
        <w:t xml:space="preserve"> Заказчиком</w:t>
      </w:r>
      <w:r w:rsidRPr="00AD698E">
        <w:rPr>
          <w:rFonts w:eastAsiaTheme="minorHAnsi"/>
          <w:sz w:val="18"/>
          <w:szCs w:val="18"/>
          <w:lang w:eastAsia="en-US"/>
        </w:rPr>
        <w:t>, предусмотренных настоящим договором, Исполнитель вправе потребовать уплаты неустойки. Размер неустойки определяется действующим законодательством Российской Федерации.</w:t>
      </w:r>
    </w:p>
    <w:p w:rsidR="008B690B" w:rsidRPr="00AD698E" w:rsidRDefault="008B690B" w:rsidP="007B4916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sz w:val="18"/>
          <w:szCs w:val="18"/>
          <w:lang w:eastAsia="en-US"/>
        </w:rPr>
      </w:pPr>
      <w:r w:rsidRPr="00AD698E">
        <w:rPr>
          <w:b/>
          <w:sz w:val="18"/>
          <w:szCs w:val="18"/>
          <w:lang w:eastAsia="en-US"/>
        </w:rPr>
        <w:t>Антикоррупционная оговорка</w:t>
      </w:r>
    </w:p>
    <w:p w:rsidR="008B690B" w:rsidRPr="00AD698E" w:rsidRDefault="008B690B" w:rsidP="007B4916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en-US"/>
        </w:rPr>
      </w:pPr>
      <w:r w:rsidRPr="00AD698E">
        <w:rPr>
          <w:sz w:val="18"/>
          <w:szCs w:val="18"/>
          <w:lang w:eastAsia="en-US"/>
        </w:rPr>
        <w:t xml:space="preserve">7.1. </w:t>
      </w:r>
      <w:proofErr w:type="gramStart"/>
      <w:r w:rsidRPr="00AD698E">
        <w:rPr>
          <w:sz w:val="18"/>
          <w:szCs w:val="18"/>
          <w:lang w:eastAsia="en-US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8B690B" w:rsidRPr="00AD698E" w:rsidRDefault="008B690B" w:rsidP="007B4916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en-US"/>
        </w:rPr>
      </w:pPr>
      <w:proofErr w:type="gramStart"/>
      <w:r w:rsidRPr="00AD698E">
        <w:rPr>
          <w:sz w:val="18"/>
          <w:szCs w:val="18"/>
          <w:lang w:eastAsia="en-US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применяемого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8B690B" w:rsidRPr="00AD698E" w:rsidRDefault="008B690B" w:rsidP="007B4916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en-US"/>
        </w:rPr>
      </w:pPr>
      <w:r w:rsidRPr="00AD698E">
        <w:rPr>
          <w:sz w:val="18"/>
          <w:szCs w:val="18"/>
          <w:lang w:eastAsia="en-US"/>
        </w:rPr>
        <w:t xml:space="preserve">7.2.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AD698E">
        <w:rPr>
          <w:sz w:val="18"/>
          <w:szCs w:val="18"/>
          <w:lang w:eastAsia="en-US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произошла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квалифицируемых 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AD698E">
        <w:rPr>
          <w:sz w:val="18"/>
          <w:szCs w:val="18"/>
          <w:lang w:eastAsia="en-US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AD698E">
        <w:rPr>
          <w:sz w:val="18"/>
          <w:szCs w:val="18"/>
          <w:lang w:eastAsia="en-US"/>
        </w:rPr>
        <w:t>с даты направления</w:t>
      </w:r>
      <w:proofErr w:type="gramEnd"/>
      <w:r w:rsidRPr="00AD698E">
        <w:rPr>
          <w:sz w:val="18"/>
          <w:szCs w:val="18"/>
          <w:lang w:eastAsia="en-US"/>
        </w:rPr>
        <w:t xml:space="preserve"> письменного уведомления.</w:t>
      </w:r>
    </w:p>
    <w:p w:rsidR="008B690B" w:rsidRDefault="008B690B" w:rsidP="007B4916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en-US"/>
        </w:rPr>
      </w:pPr>
      <w:r w:rsidRPr="00AD698E">
        <w:rPr>
          <w:sz w:val="18"/>
          <w:szCs w:val="18"/>
          <w:lang w:eastAsia="en-US"/>
        </w:rPr>
        <w:t xml:space="preserve">7.3.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произошли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AD698E">
        <w:rPr>
          <w:sz w:val="18"/>
          <w:szCs w:val="18"/>
          <w:lang w:eastAsia="en-US"/>
        </w:rPr>
        <w:t>был</w:t>
      </w:r>
      <w:proofErr w:type="gramEnd"/>
      <w:r w:rsidRPr="00AD698E">
        <w:rPr>
          <w:sz w:val="18"/>
          <w:szCs w:val="18"/>
          <w:lang w:eastAsia="en-US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266363" w:rsidRPr="00333A02" w:rsidRDefault="00266363" w:rsidP="007B4916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en-US"/>
        </w:rPr>
      </w:pPr>
    </w:p>
    <w:p w:rsidR="00BE109D" w:rsidRPr="00AD698E" w:rsidRDefault="00BE109D" w:rsidP="007B4916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 w:rsidRPr="00AD698E">
        <w:rPr>
          <w:rFonts w:eastAsiaTheme="minorHAnsi"/>
          <w:b/>
          <w:sz w:val="18"/>
          <w:szCs w:val="18"/>
          <w:lang w:eastAsia="en-US"/>
        </w:rPr>
        <w:lastRenderedPageBreak/>
        <w:t>Срок действия Договора</w:t>
      </w:r>
    </w:p>
    <w:p w:rsidR="00BE109D" w:rsidRDefault="008B690B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8</w:t>
      </w:r>
      <w:r w:rsidR="00BE109D" w:rsidRPr="00AD698E">
        <w:rPr>
          <w:rFonts w:eastAsiaTheme="minorHAnsi"/>
          <w:sz w:val="18"/>
          <w:szCs w:val="18"/>
          <w:lang w:eastAsia="en-US"/>
        </w:rPr>
        <w:t>.1.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66363" w:rsidRPr="00AD698E" w:rsidRDefault="00266363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bookmarkStart w:id="0" w:name="_GoBack"/>
      <w:bookmarkEnd w:id="0"/>
    </w:p>
    <w:p w:rsidR="00AD698E" w:rsidRPr="00AD698E" w:rsidRDefault="00AD698E" w:rsidP="007B4916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 w:rsidRPr="00AD698E">
        <w:rPr>
          <w:b/>
          <w:bCs/>
          <w:color w:val="000000"/>
          <w:sz w:val="18"/>
          <w:szCs w:val="18"/>
        </w:rPr>
        <w:t>Защита персональных данных</w:t>
      </w:r>
    </w:p>
    <w:p w:rsidR="00AD698E" w:rsidRPr="00AD698E" w:rsidRDefault="00AD698E" w:rsidP="00AD698E">
      <w:pPr>
        <w:ind w:firstLine="567"/>
        <w:jc w:val="both"/>
        <w:rPr>
          <w:sz w:val="18"/>
          <w:szCs w:val="18"/>
        </w:rPr>
      </w:pPr>
      <w:r w:rsidRPr="00AD698E">
        <w:rPr>
          <w:color w:val="000000"/>
          <w:sz w:val="18"/>
          <w:szCs w:val="18"/>
        </w:rPr>
        <w:t>9.1. При заключении, исполнении и расторжении настоящего Договора Стороны обеспечивают соблюдение Федерального закона от 27.07.2006 № 152-ФЗ «О персональных данных».</w:t>
      </w:r>
    </w:p>
    <w:p w:rsidR="00AD698E" w:rsidRPr="00AD698E" w:rsidRDefault="00AD698E" w:rsidP="00AD698E">
      <w:pPr>
        <w:ind w:firstLine="567"/>
        <w:jc w:val="both"/>
        <w:rPr>
          <w:sz w:val="18"/>
          <w:szCs w:val="18"/>
        </w:rPr>
      </w:pPr>
      <w:r w:rsidRPr="00AD698E">
        <w:rPr>
          <w:color w:val="000000"/>
          <w:sz w:val="18"/>
          <w:szCs w:val="18"/>
        </w:rPr>
        <w:t>9.2. Заказчик гарантирует:</w:t>
      </w:r>
    </w:p>
    <w:p w:rsidR="00AD698E" w:rsidRPr="00AD698E" w:rsidRDefault="00AD698E" w:rsidP="00AD698E">
      <w:pPr>
        <w:ind w:firstLine="567"/>
        <w:jc w:val="both"/>
        <w:rPr>
          <w:sz w:val="18"/>
          <w:szCs w:val="18"/>
        </w:rPr>
      </w:pPr>
      <w:r w:rsidRPr="00AD698E">
        <w:rPr>
          <w:color w:val="000000"/>
          <w:sz w:val="18"/>
          <w:szCs w:val="18"/>
        </w:rPr>
        <w:t>- персональные данные получены законными способами, цели сбора персональных данных совместимы с целями, указанными в п. 1.1 настоящего Договора;</w:t>
      </w:r>
    </w:p>
    <w:p w:rsidR="00AD698E" w:rsidRPr="00AD698E" w:rsidRDefault="00AD698E" w:rsidP="00AD698E">
      <w:pPr>
        <w:ind w:firstLine="567"/>
        <w:jc w:val="both"/>
        <w:rPr>
          <w:sz w:val="18"/>
          <w:szCs w:val="18"/>
        </w:rPr>
      </w:pPr>
      <w:r w:rsidRPr="00AD698E">
        <w:rPr>
          <w:color w:val="000000"/>
          <w:sz w:val="18"/>
          <w:szCs w:val="18"/>
        </w:rPr>
        <w:t>- имеется согласие субъектов персональных данных на их обработку;</w:t>
      </w:r>
    </w:p>
    <w:p w:rsidR="00AD698E" w:rsidRPr="00AD698E" w:rsidRDefault="00AD698E" w:rsidP="00AD698E">
      <w:pPr>
        <w:ind w:firstLine="567"/>
        <w:jc w:val="both"/>
        <w:rPr>
          <w:sz w:val="18"/>
          <w:szCs w:val="18"/>
        </w:rPr>
      </w:pPr>
      <w:r w:rsidRPr="00AD698E">
        <w:rPr>
          <w:color w:val="000000"/>
          <w:sz w:val="18"/>
          <w:szCs w:val="18"/>
        </w:rPr>
        <w:t>- хранение персональных данных осуществляется в форме, позволяющей определить субъекта персональных данных, не дольше чем этого требуют цели обработки персональных данных, в том числе по настоящему Договору;</w:t>
      </w:r>
    </w:p>
    <w:p w:rsidR="00AD698E" w:rsidRPr="00AD698E" w:rsidRDefault="00AD698E" w:rsidP="00AD698E">
      <w:pPr>
        <w:ind w:firstLine="567"/>
        <w:jc w:val="both"/>
        <w:rPr>
          <w:sz w:val="18"/>
          <w:szCs w:val="18"/>
        </w:rPr>
      </w:pPr>
      <w:r w:rsidRPr="00AD698E">
        <w:rPr>
          <w:color w:val="000000"/>
          <w:sz w:val="18"/>
          <w:szCs w:val="18"/>
        </w:rPr>
        <w:t>- обрабатываемые 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целей, если иное не предусмотрено федеральным законом;</w:t>
      </w:r>
    </w:p>
    <w:p w:rsidR="00AD698E" w:rsidRPr="00AD698E" w:rsidRDefault="00AD698E" w:rsidP="00AD698E">
      <w:pPr>
        <w:ind w:firstLine="567"/>
        <w:jc w:val="both"/>
        <w:rPr>
          <w:sz w:val="18"/>
          <w:szCs w:val="18"/>
        </w:rPr>
      </w:pPr>
      <w:r w:rsidRPr="00AD698E">
        <w:rPr>
          <w:color w:val="000000"/>
          <w:sz w:val="18"/>
          <w:szCs w:val="18"/>
        </w:rPr>
        <w:t>- своевременное доведение до Исполнителя информации в случае отзыва субъектом персональных данных согласия на обработку его персональных данных.</w:t>
      </w:r>
    </w:p>
    <w:p w:rsidR="00AD698E" w:rsidRPr="00AD698E" w:rsidRDefault="00AD698E" w:rsidP="00AD698E">
      <w:pPr>
        <w:ind w:firstLine="567"/>
        <w:jc w:val="both"/>
        <w:rPr>
          <w:sz w:val="18"/>
          <w:szCs w:val="18"/>
        </w:rPr>
      </w:pPr>
      <w:r w:rsidRPr="00AD698E">
        <w:rPr>
          <w:color w:val="000000"/>
          <w:sz w:val="18"/>
          <w:szCs w:val="18"/>
        </w:rPr>
        <w:t>9.3. Исполнитель гарантирует обеспечение условий обработки персональных данных, установленных ст. 6 Федерального закона от 27.07.2006 № 152-ФЗ «О персональных данных».</w:t>
      </w:r>
    </w:p>
    <w:p w:rsidR="00AD698E" w:rsidRPr="00AD698E" w:rsidRDefault="00AD698E" w:rsidP="00AD698E">
      <w:pPr>
        <w:ind w:firstLine="567"/>
        <w:jc w:val="both"/>
        <w:rPr>
          <w:sz w:val="18"/>
          <w:szCs w:val="18"/>
        </w:rPr>
      </w:pPr>
      <w:r w:rsidRPr="00AD698E">
        <w:rPr>
          <w:color w:val="000000"/>
          <w:sz w:val="18"/>
          <w:szCs w:val="18"/>
        </w:rPr>
        <w:t>9.4. Исполнитель выполняет обработку персональных данных лично.</w:t>
      </w:r>
    </w:p>
    <w:p w:rsidR="00AD698E" w:rsidRDefault="00AD698E" w:rsidP="00AD698E">
      <w:pPr>
        <w:ind w:firstLine="567"/>
        <w:jc w:val="both"/>
        <w:rPr>
          <w:color w:val="000000"/>
          <w:sz w:val="18"/>
          <w:szCs w:val="18"/>
        </w:rPr>
      </w:pPr>
      <w:r w:rsidRPr="00AD698E">
        <w:rPr>
          <w:color w:val="000000"/>
          <w:sz w:val="18"/>
          <w:szCs w:val="18"/>
        </w:rPr>
        <w:t>9.5. Исполнитель при оказании образовательных услуг обязуется соблюдать конфиденциальность персональных данных и обеспечивать безопасность персональных данных.</w:t>
      </w:r>
    </w:p>
    <w:p w:rsidR="00DB4E99" w:rsidRPr="00AD698E" w:rsidRDefault="00DB4E99" w:rsidP="00AD698E">
      <w:pPr>
        <w:ind w:firstLine="567"/>
        <w:jc w:val="both"/>
        <w:rPr>
          <w:sz w:val="18"/>
          <w:szCs w:val="18"/>
        </w:rPr>
      </w:pPr>
    </w:p>
    <w:p w:rsidR="00BE109D" w:rsidRPr="00AD698E" w:rsidRDefault="00BE109D" w:rsidP="007B4916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 w:rsidRPr="00AD698E">
        <w:rPr>
          <w:rFonts w:eastAsiaTheme="minorHAnsi"/>
          <w:b/>
          <w:sz w:val="18"/>
          <w:szCs w:val="18"/>
          <w:lang w:eastAsia="en-US"/>
        </w:rPr>
        <w:t>Заключительные положения</w:t>
      </w:r>
    </w:p>
    <w:p w:rsidR="00BE109D" w:rsidRPr="00AD698E" w:rsidRDefault="00AD698E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10</w:t>
      </w:r>
      <w:r w:rsidR="00BE109D" w:rsidRPr="00AD698E">
        <w:rPr>
          <w:rFonts w:eastAsiaTheme="minorHAnsi"/>
          <w:sz w:val="18"/>
          <w:szCs w:val="18"/>
          <w:lang w:eastAsia="en-US"/>
        </w:rPr>
        <w:t>.1.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BE109D" w:rsidRPr="00AD698E" w:rsidRDefault="00AD698E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10</w:t>
      </w:r>
      <w:r w:rsidR="00BE109D" w:rsidRPr="00AD698E">
        <w:rPr>
          <w:rFonts w:eastAsiaTheme="minorHAnsi"/>
          <w:sz w:val="18"/>
          <w:szCs w:val="18"/>
          <w:lang w:eastAsia="en-US"/>
        </w:rPr>
        <w:t xml:space="preserve">.2. 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BE109D" w:rsidRPr="00AD698E">
        <w:rPr>
          <w:rFonts w:eastAsiaTheme="minorHAnsi"/>
          <w:sz w:val="18"/>
          <w:szCs w:val="18"/>
          <w:lang w:eastAsia="en-US"/>
        </w:rPr>
        <w:t>приказа</w:t>
      </w:r>
      <w:proofErr w:type="gramEnd"/>
      <w:r w:rsidR="00BE109D" w:rsidRPr="00AD698E">
        <w:rPr>
          <w:rFonts w:eastAsiaTheme="minorHAnsi"/>
          <w:sz w:val="18"/>
          <w:szCs w:val="18"/>
          <w:lang w:eastAsia="en-US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E109D" w:rsidRPr="00AD698E" w:rsidRDefault="00AD698E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10</w:t>
      </w:r>
      <w:r w:rsidR="00BE109D" w:rsidRPr="00AD698E">
        <w:rPr>
          <w:rFonts w:eastAsiaTheme="minorHAnsi"/>
          <w:sz w:val="18"/>
          <w:szCs w:val="18"/>
          <w:lang w:eastAsia="en-US"/>
        </w:rPr>
        <w:t>.3. 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E109D" w:rsidRPr="00AD698E" w:rsidRDefault="00AD698E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D698E">
        <w:rPr>
          <w:rFonts w:eastAsiaTheme="minorHAnsi"/>
          <w:sz w:val="18"/>
          <w:szCs w:val="18"/>
          <w:lang w:eastAsia="en-US"/>
        </w:rPr>
        <w:t>10</w:t>
      </w:r>
      <w:r w:rsidR="00BE109D" w:rsidRPr="00AD698E">
        <w:rPr>
          <w:rFonts w:eastAsiaTheme="minorHAnsi"/>
          <w:sz w:val="18"/>
          <w:szCs w:val="18"/>
          <w:lang w:eastAsia="en-US"/>
        </w:rPr>
        <w:t>.4. Изменения Договора оформляются дополнительными соглашениями к Договору.</w:t>
      </w:r>
    </w:p>
    <w:p w:rsidR="00C20EB8" w:rsidRPr="00AD698E" w:rsidRDefault="00AD698E" w:rsidP="00C20EB8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en-US"/>
        </w:rPr>
      </w:pPr>
      <w:r w:rsidRPr="00AD698E">
        <w:rPr>
          <w:sz w:val="18"/>
          <w:szCs w:val="18"/>
          <w:lang w:eastAsia="en-US"/>
        </w:rPr>
        <w:t>10</w:t>
      </w:r>
      <w:r w:rsidR="00C20EB8" w:rsidRPr="00AD698E">
        <w:rPr>
          <w:sz w:val="18"/>
          <w:szCs w:val="18"/>
          <w:lang w:eastAsia="en-US"/>
        </w:rPr>
        <w:t>.5. Неотъемлемой частью настоящего договора является:</w:t>
      </w:r>
    </w:p>
    <w:p w:rsidR="00C20EB8" w:rsidRPr="00AD698E" w:rsidRDefault="00C20EB8" w:rsidP="00C20EB8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en-US"/>
        </w:rPr>
      </w:pPr>
      <w:r w:rsidRPr="00AD698E">
        <w:rPr>
          <w:sz w:val="18"/>
          <w:szCs w:val="18"/>
          <w:lang w:eastAsia="en-US"/>
        </w:rPr>
        <w:tab/>
        <w:t xml:space="preserve">   Приложение № 1 «Список обучающихся» на</w:t>
      </w:r>
      <w:r w:rsidR="00FE0478">
        <w:rPr>
          <w:sz w:val="18"/>
          <w:szCs w:val="18"/>
          <w:lang w:eastAsia="en-US"/>
        </w:rPr>
        <w:t xml:space="preserve"> 1 </w:t>
      </w:r>
      <w:r w:rsidRPr="00AD698E">
        <w:rPr>
          <w:sz w:val="18"/>
          <w:szCs w:val="18"/>
          <w:lang w:eastAsia="en-US"/>
        </w:rPr>
        <w:t>л.</w:t>
      </w:r>
    </w:p>
    <w:p w:rsidR="006334B4" w:rsidRPr="00AD698E" w:rsidRDefault="006334B4" w:rsidP="007B4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</w:p>
    <w:p w:rsidR="00BE109D" w:rsidRPr="00AD698E" w:rsidRDefault="00BE109D" w:rsidP="006334B4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Theme="minorHAnsi"/>
          <w:b/>
          <w:sz w:val="18"/>
          <w:szCs w:val="18"/>
          <w:lang w:eastAsia="en-US"/>
        </w:rPr>
      </w:pPr>
      <w:r w:rsidRPr="00AD698E">
        <w:rPr>
          <w:rFonts w:eastAsiaTheme="minorHAnsi"/>
          <w:b/>
          <w:sz w:val="18"/>
          <w:szCs w:val="18"/>
          <w:lang w:eastAsia="en-US"/>
        </w:rPr>
        <w:t>Адреса, реквизиты и подписи сторон</w:t>
      </w:r>
    </w:p>
    <w:p w:rsidR="00C20EB8" w:rsidRPr="00AD698E" w:rsidRDefault="00C20EB8" w:rsidP="00C20EB8">
      <w:pPr>
        <w:pStyle w:val="a8"/>
        <w:autoSpaceDE w:val="0"/>
        <w:autoSpaceDN w:val="0"/>
        <w:adjustRightInd w:val="0"/>
        <w:ind w:left="1080"/>
        <w:rPr>
          <w:rFonts w:eastAsiaTheme="minorHAnsi"/>
          <w:b/>
          <w:sz w:val="18"/>
          <w:szCs w:val="18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36"/>
        <w:gridCol w:w="588"/>
        <w:gridCol w:w="4763"/>
      </w:tblGrid>
      <w:tr w:rsidR="006334B4" w:rsidRPr="00AD698E" w:rsidTr="00561E3D"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6334B4" w:rsidRPr="00AD698E" w:rsidRDefault="006334B4" w:rsidP="006334B4">
            <w:pPr>
              <w:jc w:val="both"/>
              <w:rPr>
                <w:b/>
                <w:sz w:val="18"/>
                <w:szCs w:val="18"/>
              </w:rPr>
            </w:pPr>
            <w:r w:rsidRPr="00AD698E">
              <w:rPr>
                <w:b/>
                <w:sz w:val="18"/>
                <w:szCs w:val="18"/>
              </w:rPr>
              <w:t>1</w:t>
            </w:r>
            <w:r w:rsidR="00AD698E" w:rsidRPr="00AD698E">
              <w:rPr>
                <w:b/>
                <w:sz w:val="18"/>
                <w:szCs w:val="18"/>
              </w:rPr>
              <w:t>1</w:t>
            </w:r>
            <w:r w:rsidRPr="00AD698E">
              <w:rPr>
                <w:b/>
                <w:sz w:val="18"/>
                <w:szCs w:val="18"/>
              </w:rPr>
              <w:t>.1. Исполнитель:</w:t>
            </w:r>
          </w:p>
          <w:p w:rsidR="006334B4" w:rsidRPr="00AD698E" w:rsidRDefault="006334B4" w:rsidP="00333A02">
            <w:pPr>
              <w:rPr>
                <w:b/>
                <w:sz w:val="18"/>
                <w:szCs w:val="18"/>
              </w:rPr>
            </w:pPr>
            <w:r w:rsidRPr="00AD698E">
              <w:rPr>
                <w:b/>
                <w:sz w:val="18"/>
                <w:szCs w:val="18"/>
              </w:rPr>
              <w:t>Государственное бюджетное профессиональное образовательное учреждение «Кемеровский областной медицинский колледж»</w:t>
            </w:r>
          </w:p>
          <w:p w:rsidR="006334B4" w:rsidRPr="00AD698E" w:rsidRDefault="006334B4" w:rsidP="006334B4">
            <w:pPr>
              <w:jc w:val="both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50000, г"/>
              </w:smartTagPr>
              <w:r w:rsidRPr="00AD698E">
                <w:rPr>
                  <w:sz w:val="18"/>
                  <w:szCs w:val="18"/>
                </w:rPr>
                <w:t>650000, г</w:t>
              </w:r>
            </w:smartTag>
            <w:r w:rsidRPr="00AD698E">
              <w:rPr>
                <w:sz w:val="18"/>
                <w:szCs w:val="18"/>
              </w:rPr>
              <w:t>. Кемерово, ул. Николая Островского, 10</w:t>
            </w:r>
          </w:p>
          <w:p w:rsidR="006334B4" w:rsidRDefault="00AD698E" w:rsidP="00633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="006334B4" w:rsidRPr="00AD698E">
              <w:rPr>
                <w:sz w:val="18"/>
                <w:szCs w:val="18"/>
              </w:rPr>
              <w:t>ел. (3842) 65-73-39, 65-73-28</w:t>
            </w:r>
          </w:p>
          <w:p w:rsidR="00AD698E" w:rsidRPr="00AD698E" w:rsidRDefault="00AD698E" w:rsidP="00633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AD698E">
              <w:rPr>
                <w:sz w:val="18"/>
                <w:szCs w:val="18"/>
              </w:rPr>
              <w:t>лектронная почта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info</w:t>
            </w:r>
            <w:r w:rsidRPr="00AD698E"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  <w:lang w:val="en-US"/>
              </w:rPr>
              <w:t>medical</w:t>
            </w:r>
            <w:r w:rsidRPr="00AD698E">
              <w:rPr>
                <w:sz w:val="18"/>
                <w:szCs w:val="18"/>
              </w:rPr>
              <w:t>42.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6334B4" w:rsidRPr="00AD698E" w:rsidRDefault="006334B4" w:rsidP="006334B4">
            <w:pPr>
              <w:jc w:val="both"/>
              <w:rPr>
                <w:sz w:val="18"/>
                <w:szCs w:val="18"/>
              </w:rPr>
            </w:pPr>
            <w:r w:rsidRPr="00AD698E">
              <w:rPr>
                <w:sz w:val="18"/>
                <w:szCs w:val="18"/>
              </w:rPr>
              <w:t>ИНН/КПП 4207032920 / 420501001</w:t>
            </w:r>
          </w:p>
          <w:p w:rsidR="006334B4" w:rsidRPr="00AD698E" w:rsidRDefault="006334B4" w:rsidP="006334B4">
            <w:pPr>
              <w:jc w:val="both"/>
              <w:rPr>
                <w:sz w:val="18"/>
                <w:szCs w:val="18"/>
              </w:rPr>
            </w:pPr>
            <w:r w:rsidRPr="00AD698E">
              <w:rPr>
                <w:sz w:val="18"/>
                <w:szCs w:val="18"/>
              </w:rPr>
              <w:t>УФК по Кемеровской области (л/с 20396У02020)</w:t>
            </w:r>
          </w:p>
          <w:p w:rsidR="006334B4" w:rsidRPr="00AD698E" w:rsidRDefault="006334B4" w:rsidP="006334B4">
            <w:pPr>
              <w:jc w:val="both"/>
              <w:rPr>
                <w:sz w:val="18"/>
                <w:szCs w:val="18"/>
              </w:rPr>
            </w:pPr>
            <w:proofErr w:type="gramStart"/>
            <w:r w:rsidRPr="00AD698E">
              <w:rPr>
                <w:sz w:val="18"/>
                <w:szCs w:val="18"/>
              </w:rPr>
              <w:t>р</w:t>
            </w:r>
            <w:proofErr w:type="gramEnd"/>
            <w:r w:rsidRPr="00AD698E">
              <w:rPr>
                <w:sz w:val="18"/>
                <w:szCs w:val="18"/>
              </w:rPr>
              <w:t>/с 40601810300001000001</w:t>
            </w:r>
          </w:p>
          <w:p w:rsidR="006334B4" w:rsidRPr="00AD698E" w:rsidRDefault="006334B4" w:rsidP="006334B4">
            <w:pPr>
              <w:jc w:val="both"/>
              <w:rPr>
                <w:sz w:val="18"/>
                <w:szCs w:val="18"/>
              </w:rPr>
            </w:pPr>
            <w:r w:rsidRPr="00AD698E">
              <w:rPr>
                <w:sz w:val="18"/>
                <w:szCs w:val="18"/>
              </w:rPr>
              <w:t>Отделение Кемерово г. Кемерово</w:t>
            </w:r>
          </w:p>
          <w:p w:rsidR="006334B4" w:rsidRPr="00AD698E" w:rsidRDefault="006334B4" w:rsidP="006334B4">
            <w:pPr>
              <w:jc w:val="both"/>
              <w:rPr>
                <w:sz w:val="18"/>
                <w:szCs w:val="18"/>
              </w:rPr>
            </w:pPr>
            <w:r w:rsidRPr="00AD698E">
              <w:rPr>
                <w:sz w:val="18"/>
                <w:szCs w:val="18"/>
              </w:rPr>
              <w:t>БИК 043207001</w:t>
            </w:r>
          </w:p>
          <w:p w:rsidR="006334B4" w:rsidRPr="00AD698E" w:rsidRDefault="006334B4" w:rsidP="006334B4">
            <w:pPr>
              <w:jc w:val="both"/>
              <w:rPr>
                <w:sz w:val="18"/>
                <w:szCs w:val="18"/>
              </w:rPr>
            </w:pPr>
            <w:r w:rsidRPr="00AD698E">
              <w:rPr>
                <w:sz w:val="18"/>
                <w:szCs w:val="18"/>
              </w:rPr>
              <w:t>ОКТМО 32701000</w:t>
            </w:r>
          </w:p>
          <w:p w:rsidR="006334B4" w:rsidRPr="00AD698E" w:rsidRDefault="006334B4" w:rsidP="006334B4">
            <w:pPr>
              <w:jc w:val="both"/>
              <w:rPr>
                <w:sz w:val="18"/>
                <w:szCs w:val="18"/>
              </w:rPr>
            </w:pPr>
            <w:r w:rsidRPr="00AD698E">
              <w:rPr>
                <w:sz w:val="18"/>
                <w:szCs w:val="18"/>
              </w:rPr>
              <w:t>КБК 00000000000000000130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4B4" w:rsidRPr="00AD698E" w:rsidRDefault="006334B4" w:rsidP="006334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6334B4" w:rsidRPr="00AD698E" w:rsidRDefault="006334B4" w:rsidP="006334B4">
            <w:pPr>
              <w:jc w:val="both"/>
              <w:rPr>
                <w:b/>
                <w:sz w:val="18"/>
                <w:szCs w:val="18"/>
              </w:rPr>
            </w:pPr>
            <w:r w:rsidRPr="00AD698E">
              <w:rPr>
                <w:b/>
                <w:sz w:val="18"/>
                <w:szCs w:val="18"/>
              </w:rPr>
              <w:t>1</w:t>
            </w:r>
            <w:r w:rsidR="00AD698E" w:rsidRPr="00AD698E">
              <w:rPr>
                <w:b/>
                <w:sz w:val="18"/>
                <w:szCs w:val="18"/>
              </w:rPr>
              <w:t>1</w:t>
            </w:r>
            <w:r w:rsidRPr="00AD698E">
              <w:rPr>
                <w:b/>
                <w:sz w:val="18"/>
                <w:szCs w:val="18"/>
              </w:rPr>
              <w:t>.2. Заказчик:</w:t>
            </w:r>
          </w:p>
          <w:p w:rsidR="00182F26" w:rsidRPr="00AD698E" w:rsidRDefault="006334B4" w:rsidP="006334B4">
            <w:pPr>
              <w:jc w:val="both"/>
              <w:rPr>
                <w:sz w:val="18"/>
                <w:szCs w:val="18"/>
              </w:rPr>
            </w:pPr>
            <w:r w:rsidRPr="00AD698E">
              <w:rPr>
                <w:sz w:val="18"/>
                <w:szCs w:val="18"/>
              </w:rPr>
              <w:t>_____________________________________________</w:t>
            </w:r>
          </w:p>
          <w:p w:rsidR="006334B4" w:rsidRPr="00AD698E" w:rsidRDefault="006334B4" w:rsidP="006334B4">
            <w:pPr>
              <w:jc w:val="both"/>
              <w:rPr>
                <w:sz w:val="18"/>
                <w:szCs w:val="18"/>
              </w:rPr>
            </w:pPr>
            <w:r w:rsidRPr="00AD698E">
              <w:rPr>
                <w:sz w:val="18"/>
                <w:szCs w:val="18"/>
              </w:rPr>
              <w:t>_____________________________________________</w:t>
            </w:r>
          </w:p>
          <w:p w:rsidR="006334B4" w:rsidRPr="00AD698E" w:rsidRDefault="006334B4" w:rsidP="006334B4">
            <w:pPr>
              <w:jc w:val="both"/>
              <w:rPr>
                <w:sz w:val="18"/>
                <w:szCs w:val="18"/>
              </w:rPr>
            </w:pPr>
            <w:r w:rsidRPr="00AD698E">
              <w:rPr>
                <w:sz w:val="18"/>
                <w:szCs w:val="18"/>
              </w:rPr>
              <w:t>_____________________________________________</w:t>
            </w:r>
          </w:p>
          <w:p w:rsidR="006334B4" w:rsidRPr="00AD698E" w:rsidRDefault="006334B4" w:rsidP="006334B4">
            <w:pPr>
              <w:jc w:val="both"/>
              <w:rPr>
                <w:sz w:val="18"/>
                <w:szCs w:val="18"/>
              </w:rPr>
            </w:pPr>
            <w:r w:rsidRPr="00AD698E">
              <w:rPr>
                <w:sz w:val="18"/>
                <w:szCs w:val="18"/>
              </w:rPr>
              <w:t>_____________________________________________</w:t>
            </w:r>
          </w:p>
          <w:p w:rsidR="006334B4" w:rsidRPr="00AD698E" w:rsidRDefault="006334B4" w:rsidP="006334B4">
            <w:pPr>
              <w:jc w:val="both"/>
              <w:rPr>
                <w:sz w:val="18"/>
                <w:szCs w:val="18"/>
              </w:rPr>
            </w:pPr>
            <w:r w:rsidRPr="00AD698E">
              <w:rPr>
                <w:sz w:val="18"/>
                <w:szCs w:val="18"/>
              </w:rPr>
              <w:t>_____________________________________________</w:t>
            </w:r>
          </w:p>
          <w:p w:rsidR="006334B4" w:rsidRPr="00AD698E" w:rsidRDefault="006334B4" w:rsidP="006334B4">
            <w:pPr>
              <w:jc w:val="both"/>
              <w:rPr>
                <w:sz w:val="18"/>
                <w:szCs w:val="18"/>
              </w:rPr>
            </w:pPr>
            <w:r w:rsidRPr="00AD698E">
              <w:rPr>
                <w:sz w:val="18"/>
                <w:szCs w:val="18"/>
              </w:rPr>
              <w:t>_____________________________________________</w:t>
            </w:r>
          </w:p>
          <w:p w:rsidR="006334B4" w:rsidRPr="00AD698E" w:rsidRDefault="006334B4" w:rsidP="006334B4">
            <w:pPr>
              <w:jc w:val="both"/>
              <w:rPr>
                <w:sz w:val="18"/>
                <w:szCs w:val="18"/>
              </w:rPr>
            </w:pPr>
            <w:r w:rsidRPr="00AD698E">
              <w:rPr>
                <w:sz w:val="18"/>
                <w:szCs w:val="18"/>
              </w:rPr>
              <w:t>_____________________________________________</w:t>
            </w:r>
          </w:p>
          <w:p w:rsidR="006334B4" w:rsidRPr="00AD698E" w:rsidRDefault="006334B4" w:rsidP="006334B4">
            <w:pPr>
              <w:rPr>
                <w:sz w:val="18"/>
                <w:szCs w:val="18"/>
              </w:rPr>
            </w:pPr>
            <w:r w:rsidRPr="00AD698E">
              <w:rPr>
                <w:sz w:val="18"/>
                <w:szCs w:val="18"/>
              </w:rPr>
              <w:t>_____________________________________________</w:t>
            </w:r>
          </w:p>
          <w:p w:rsidR="006334B4" w:rsidRPr="00AD698E" w:rsidRDefault="006334B4" w:rsidP="006334B4">
            <w:pPr>
              <w:rPr>
                <w:sz w:val="18"/>
                <w:szCs w:val="18"/>
              </w:rPr>
            </w:pPr>
          </w:p>
          <w:p w:rsidR="006334B4" w:rsidRPr="00AD698E" w:rsidRDefault="006334B4" w:rsidP="006334B4">
            <w:pPr>
              <w:rPr>
                <w:sz w:val="18"/>
                <w:szCs w:val="18"/>
              </w:rPr>
            </w:pPr>
            <w:r w:rsidRPr="00AD698E">
              <w:rPr>
                <w:sz w:val="18"/>
                <w:szCs w:val="18"/>
              </w:rPr>
              <w:t>Контактный телефон:</w:t>
            </w:r>
          </w:p>
          <w:p w:rsidR="00AD698E" w:rsidRPr="00333A02" w:rsidRDefault="006334B4" w:rsidP="006334B4">
            <w:pPr>
              <w:rPr>
                <w:sz w:val="18"/>
                <w:szCs w:val="18"/>
              </w:rPr>
            </w:pPr>
            <w:r w:rsidRPr="00AD698E">
              <w:rPr>
                <w:sz w:val="18"/>
                <w:szCs w:val="18"/>
              </w:rPr>
              <w:t>_____________________________________________</w:t>
            </w:r>
          </w:p>
          <w:p w:rsidR="006334B4" w:rsidRPr="00AD698E" w:rsidRDefault="00AD698E" w:rsidP="006334B4">
            <w:pPr>
              <w:rPr>
                <w:sz w:val="18"/>
                <w:szCs w:val="18"/>
              </w:rPr>
            </w:pPr>
            <w:r w:rsidRPr="00AD698E">
              <w:rPr>
                <w:sz w:val="18"/>
                <w:szCs w:val="18"/>
              </w:rPr>
              <w:t>Электронная почта ______________________</w:t>
            </w:r>
            <w:r>
              <w:rPr>
                <w:sz w:val="18"/>
                <w:szCs w:val="18"/>
              </w:rPr>
              <w:t>_</w:t>
            </w:r>
            <w:r w:rsidRPr="00AD698E">
              <w:rPr>
                <w:sz w:val="18"/>
                <w:szCs w:val="18"/>
              </w:rPr>
              <w:t>_____</w:t>
            </w:r>
          </w:p>
          <w:p w:rsidR="00AD698E" w:rsidRPr="00AD698E" w:rsidRDefault="00AD698E" w:rsidP="006334B4">
            <w:pPr>
              <w:rPr>
                <w:b/>
                <w:sz w:val="18"/>
                <w:szCs w:val="18"/>
              </w:rPr>
            </w:pPr>
          </w:p>
        </w:tc>
      </w:tr>
      <w:tr w:rsidR="006334B4" w:rsidRPr="00AD698E" w:rsidTr="00561E3D">
        <w:trPr>
          <w:trHeight w:val="859"/>
        </w:trPr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20EB8" w:rsidRPr="00AD698E" w:rsidRDefault="00C20EB8" w:rsidP="006334B4">
            <w:pPr>
              <w:jc w:val="both"/>
              <w:rPr>
                <w:sz w:val="18"/>
                <w:szCs w:val="18"/>
              </w:rPr>
            </w:pPr>
          </w:p>
          <w:p w:rsidR="006334B4" w:rsidRPr="00AD698E" w:rsidRDefault="006334B4" w:rsidP="006334B4">
            <w:pPr>
              <w:jc w:val="both"/>
              <w:rPr>
                <w:sz w:val="18"/>
                <w:szCs w:val="18"/>
              </w:rPr>
            </w:pPr>
            <w:r w:rsidRPr="00AD698E">
              <w:rPr>
                <w:sz w:val="18"/>
                <w:szCs w:val="18"/>
              </w:rPr>
              <w:t>Директор</w:t>
            </w:r>
          </w:p>
          <w:p w:rsidR="006334B4" w:rsidRPr="00AD698E" w:rsidRDefault="006334B4" w:rsidP="006334B4">
            <w:pPr>
              <w:jc w:val="both"/>
              <w:rPr>
                <w:sz w:val="18"/>
                <w:szCs w:val="18"/>
              </w:rPr>
            </w:pPr>
          </w:p>
          <w:p w:rsidR="006334B4" w:rsidRPr="00AD698E" w:rsidRDefault="006334B4" w:rsidP="006334B4">
            <w:pPr>
              <w:jc w:val="both"/>
              <w:rPr>
                <w:sz w:val="18"/>
                <w:szCs w:val="18"/>
              </w:rPr>
            </w:pPr>
            <w:r w:rsidRPr="00AD698E">
              <w:rPr>
                <w:sz w:val="18"/>
                <w:szCs w:val="18"/>
              </w:rPr>
              <w:t>________________________</w:t>
            </w:r>
            <w:r w:rsidR="00C20EB8" w:rsidRPr="00AD698E">
              <w:rPr>
                <w:sz w:val="18"/>
                <w:szCs w:val="18"/>
              </w:rPr>
              <w:t xml:space="preserve"> /</w:t>
            </w:r>
            <w:r w:rsidRPr="00AD698E">
              <w:rPr>
                <w:sz w:val="18"/>
                <w:szCs w:val="18"/>
              </w:rPr>
              <w:t xml:space="preserve"> И.Г. Иванова</w:t>
            </w:r>
          </w:p>
          <w:p w:rsidR="006334B4" w:rsidRPr="00AD698E" w:rsidRDefault="006334B4" w:rsidP="006334B4">
            <w:pPr>
              <w:jc w:val="both"/>
              <w:rPr>
                <w:i/>
                <w:sz w:val="18"/>
                <w:szCs w:val="18"/>
              </w:rPr>
            </w:pPr>
            <w:r w:rsidRPr="00AD698E">
              <w:rPr>
                <w:i/>
                <w:sz w:val="18"/>
                <w:szCs w:val="18"/>
              </w:rPr>
              <w:t xml:space="preserve">               М.П.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4B4" w:rsidRPr="00AD698E" w:rsidRDefault="006334B4" w:rsidP="00633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20EB8" w:rsidRPr="00AD698E" w:rsidRDefault="00C20EB8" w:rsidP="006334B4">
            <w:pPr>
              <w:jc w:val="both"/>
              <w:rPr>
                <w:sz w:val="18"/>
                <w:szCs w:val="18"/>
              </w:rPr>
            </w:pPr>
          </w:p>
          <w:p w:rsidR="006334B4" w:rsidRPr="00AD698E" w:rsidRDefault="006334B4" w:rsidP="006334B4">
            <w:pPr>
              <w:jc w:val="both"/>
              <w:rPr>
                <w:sz w:val="18"/>
                <w:szCs w:val="18"/>
              </w:rPr>
            </w:pPr>
            <w:r w:rsidRPr="00AD698E">
              <w:rPr>
                <w:sz w:val="18"/>
                <w:szCs w:val="18"/>
              </w:rPr>
              <w:t>______________________</w:t>
            </w:r>
          </w:p>
          <w:p w:rsidR="006334B4" w:rsidRPr="00AD698E" w:rsidRDefault="006334B4" w:rsidP="006334B4">
            <w:pPr>
              <w:jc w:val="both"/>
              <w:rPr>
                <w:sz w:val="18"/>
                <w:szCs w:val="18"/>
              </w:rPr>
            </w:pPr>
          </w:p>
          <w:p w:rsidR="006334B4" w:rsidRPr="00AD698E" w:rsidRDefault="006334B4" w:rsidP="006334B4">
            <w:pPr>
              <w:jc w:val="both"/>
              <w:rPr>
                <w:sz w:val="18"/>
                <w:szCs w:val="18"/>
              </w:rPr>
            </w:pPr>
            <w:r w:rsidRPr="00AD698E">
              <w:rPr>
                <w:sz w:val="18"/>
                <w:szCs w:val="18"/>
              </w:rPr>
              <w:t>___________________</w:t>
            </w:r>
            <w:r w:rsidR="00C20EB8" w:rsidRPr="00AD698E">
              <w:rPr>
                <w:sz w:val="18"/>
                <w:szCs w:val="18"/>
              </w:rPr>
              <w:t xml:space="preserve"> </w:t>
            </w:r>
            <w:r w:rsidRPr="00AD698E">
              <w:rPr>
                <w:sz w:val="18"/>
                <w:szCs w:val="18"/>
              </w:rPr>
              <w:t xml:space="preserve">/ ___________________ </w:t>
            </w:r>
          </w:p>
          <w:p w:rsidR="006334B4" w:rsidRPr="00AD698E" w:rsidRDefault="006334B4" w:rsidP="006334B4">
            <w:pPr>
              <w:jc w:val="both"/>
              <w:rPr>
                <w:sz w:val="18"/>
                <w:szCs w:val="18"/>
              </w:rPr>
            </w:pPr>
            <w:r w:rsidRPr="00AD698E">
              <w:rPr>
                <w:i/>
                <w:sz w:val="18"/>
                <w:szCs w:val="18"/>
              </w:rPr>
              <w:t xml:space="preserve">               М.П.</w:t>
            </w:r>
          </w:p>
        </w:tc>
      </w:tr>
    </w:tbl>
    <w:p w:rsidR="00A912C3" w:rsidRDefault="00A912C3" w:rsidP="006334B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A912C3" w:rsidRDefault="00A912C3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3A785B" w:rsidRPr="00802027" w:rsidRDefault="003A785B" w:rsidP="003A785B">
      <w:pPr>
        <w:jc w:val="right"/>
      </w:pPr>
      <w:r w:rsidRPr="00802027">
        <w:lastRenderedPageBreak/>
        <w:t>Приложение № 1</w:t>
      </w:r>
    </w:p>
    <w:p w:rsidR="003A785B" w:rsidRPr="00802027" w:rsidRDefault="003A785B" w:rsidP="003A785B">
      <w:pPr>
        <w:jc w:val="right"/>
      </w:pPr>
      <w:r w:rsidRPr="00802027">
        <w:t>к договору № ___</w:t>
      </w:r>
      <w:r w:rsidR="009E5A87">
        <w:t>________</w:t>
      </w:r>
      <w:r w:rsidRPr="00802027">
        <w:t>__</w:t>
      </w:r>
    </w:p>
    <w:p w:rsidR="003A785B" w:rsidRPr="00802027" w:rsidRDefault="003A785B" w:rsidP="003A785B">
      <w:pPr>
        <w:jc w:val="right"/>
      </w:pPr>
      <w:r w:rsidRPr="00802027">
        <w:t>от «___» ___________ 20__г.</w:t>
      </w:r>
    </w:p>
    <w:p w:rsidR="003A785B" w:rsidRDefault="003A785B" w:rsidP="003A785B">
      <w:pPr>
        <w:pStyle w:val="2"/>
        <w:jc w:val="center"/>
        <w:rPr>
          <w:rFonts w:ascii="Times New Roman" w:hAnsi="Times New Roman" w:cs="Times New Roman"/>
          <w:i w:val="0"/>
        </w:rPr>
      </w:pPr>
    </w:p>
    <w:p w:rsidR="003A785B" w:rsidRPr="00802027" w:rsidRDefault="003A785B" w:rsidP="003A785B">
      <w:pPr>
        <w:pStyle w:val="2"/>
        <w:jc w:val="center"/>
        <w:rPr>
          <w:rFonts w:ascii="Times New Roman" w:hAnsi="Times New Roman" w:cs="Times New Roman"/>
          <w:i w:val="0"/>
        </w:rPr>
      </w:pPr>
      <w:r w:rsidRPr="00802027">
        <w:rPr>
          <w:rFonts w:ascii="Times New Roman" w:hAnsi="Times New Roman" w:cs="Times New Roman"/>
          <w:i w:val="0"/>
        </w:rPr>
        <w:t xml:space="preserve">Список </w:t>
      </w:r>
      <w:proofErr w:type="gramStart"/>
      <w:r w:rsidRPr="00802027">
        <w:rPr>
          <w:rFonts w:ascii="Times New Roman" w:hAnsi="Times New Roman" w:cs="Times New Roman"/>
          <w:i w:val="0"/>
        </w:rPr>
        <w:t>обучающихся</w:t>
      </w:r>
      <w:proofErr w:type="gramEnd"/>
    </w:p>
    <w:p w:rsidR="003A785B" w:rsidRPr="00802027" w:rsidRDefault="003A785B" w:rsidP="003A785B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0"/>
        <w:gridCol w:w="9611"/>
      </w:tblGrid>
      <w:tr w:rsidR="003A785B" w:rsidRPr="00802027" w:rsidTr="00A53DB7">
        <w:tc>
          <w:tcPr>
            <w:tcW w:w="817" w:type="dxa"/>
          </w:tcPr>
          <w:p w:rsidR="003A785B" w:rsidRPr="00802027" w:rsidRDefault="003A785B" w:rsidP="00A53DB7">
            <w:r w:rsidRPr="00802027">
              <w:t xml:space="preserve">№ </w:t>
            </w:r>
            <w:proofErr w:type="gramStart"/>
            <w:r w:rsidRPr="00802027">
              <w:t>п</w:t>
            </w:r>
            <w:proofErr w:type="gramEnd"/>
            <w:r w:rsidRPr="00802027">
              <w:t>/п</w:t>
            </w:r>
          </w:p>
        </w:tc>
        <w:tc>
          <w:tcPr>
            <w:tcW w:w="9848" w:type="dxa"/>
          </w:tcPr>
          <w:p w:rsidR="003A785B" w:rsidRPr="00802027" w:rsidRDefault="003A785B" w:rsidP="00A53DB7">
            <w:pPr>
              <w:jc w:val="center"/>
            </w:pPr>
            <w:r w:rsidRPr="00802027">
              <w:t>ФИО</w:t>
            </w:r>
          </w:p>
        </w:tc>
      </w:tr>
      <w:tr w:rsidR="003A785B" w:rsidRPr="00802027" w:rsidTr="00A53DB7">
        <w:tc>
          <w:tcPr>
            <w:tcW w:w="817" w:type="dxa"/>
          </w:tcPr>
          <w:p w:rsidR="003A785B" w:rsidRPr="00802027" w:rsidRDefault="003A785B" w:rsidP="00A53DB7">
            <w:r w:rsidRPr="00802027">
              <w:t>1</w:t>
            </w:r>
          </w:p>
        </w:tc>
        <w:tc>
          <w:tcPr>
            <w:tcW w:w="9848" w:type="dxa"/>
          </w:tcPr>
          <w:p w:rsidR="003A785B" w:rsidRPr="00802027" w:rsidRDefault="003A785B" w:rsidP="00A53DB7"/>
        </w:tc>
      </w:tr>
      <w:tr w:rsidR="003A785B" w:rsidRPr="00802027" w:rsidTr="00A53DB7">
        <w:tc>
          <w:tcPr>
            <w:tcW w:w="817" w:type="dxa"/>
          </w:tcPr>
          <w:p w:rsidR="003A785B" w:rsidRPr="00802027" w:rsidRDefault="003A785B" w:rsidP="00A53DB7">
            <w:r w:rsidRPr="00802027">
              <w:t>2</w:t>
            </w:r>
          </w:p>
        </w:tc>
        <w:tc>
          <w:tcPr>
            <w:tcW w:w="9848" w:type="dxa"/>
          </w:tcPr>
          <w:p w:rsidR="003A785B" w:rsidRPr="00802027" w:rsidRDefault="003A785B" w:rsidP="00A53DB7"/>
        </w:tc>
      </w:tr>
      <w:tr w:rsidR="003A785B" w:rsidRPr="00802027" w:rsidTr="00A53DB7">
        <w:tc>
          <w:tcPr>
            <w:tcW w:w="817" w:type="dxa"/>
          </w:tcPr>
          <w:p w:rsidR="003A785B" w:rsidRPr="00802027" w:rsidRDefault="003A785B" w:rsidP="00A53DB7">
            <w:r w:rsidRPr="00802027">
              <w:t>3</w:t>
            </w:r>
          </w:p>
        </w:tc>
        <w:tc>
          <w:tcPr>
            <w:tcW w:w="9848" w:type="dxa"/>
          </w:tcPr>
          <w:p w:rsidR="003A785B" w:rsidRPr="00802027" w:rsidRDefault="003A785B" w:rsidP="00A53DB7"/>
        </w:tc>
      </w:tr>
    </w:tbl>
    <w:p w:rsidR="003A785B" w:rsidRPr="00802027" w:rsidRDefault="003A785B" w:rsidP="003A785B"/>
    <w:p w:rsidR="003A785B" w:rsidRPr="00802027" w:rsidRDefault="003A785B" w:rsidP="003A785B"/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36"/>
        <w:gridCol w:w="588"/>
        <w:gridCol w:w="4763"/>
      </w:tblGrid>
      <w:tr w:rsidR="003A785B" w:rsidRPr="00802027" w:rsidTr="00A53DB7"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3A785B" w:rsidRPr="00802027" w:rsidRDefault="003A785B" w:rsidP="00A53DB7">
            <w:pPr>
              <w:jc w:val="both"/>
              <w:rPr>
                <w:b/>
                <w:sz w:val="20"/>
                <w:szCs w:val="20"/>
              </w:rPr>
            </w:pPr>
            <w:r w:rsidRPr="00802027">
              <w:rPr>
                <w:b/>
                <w:sz w:val="20"/>
                <w:szCs w:val="20"/>
              </w:rPr>
              <w:t>Исполнитель:</w:t>
            </w:r>
          </w:p>
          <w:p w:rsidR="009E5A87" w:rsidRDefault="003A785B" w:rsidP="009E5A87">
            <w:pPr>
              <w:rPr>
                <w:b/>
                <w:sz w:val="20"/>
                <w:szCs w:val="20"/>
              </w:rPr>
            </w:pPr>
            <w:r w:rsidRPr="00802027">
              <w:rPr>
                <w:b/>
                <w:sz w:val="20"/>
                <w:szCs w:val="20"/>
              </w:rPr>
              <w:t>Государственное бюджетное профессиональн</w:t>
            </w:r>
            <w:r w:rsidR="009E5A87">
              <w:rPr>
                <w:b/>
                <w:sz w:val="20"/>
                <w:szCs w:val="20"/>
              </w:rPr>
              <w:t>ое   образовательное учреждение</w:t>
            </w:r>
          </w:p>
          <w:p w:rsidR="003A785B" w:rsidRPr="00802027" w:rsidRDefault="003A785B" w:rsidP="009E5A87">
            <w:pPr>
              <w:rPr>
                <w:b/>
                <w:sz w:val="20"/>
                <w:szCs w:val="20"/>
              </w:rPr>
            </w:pPr>
            <w:r w:rsidRPr="00802027">
              <w:rPr>
                <w:b/>
                <w:sz w:val="20"/>
                <w:szCs w:val="20"/>
              </w:rPr>
              <w:t>«Кемеровский областной медицинский колледж»</w:t>
            </w:r>
          </w:p>
          <w:p w:rsidR="003A785B" w:rsidRPr="00802027" w:rsidRDefault="003A785B" w:rsidP="00A53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3A785B" w:rsidRPr="00802027" w:rsidRDefault="003A785B" w:rsidP="00A5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3A785B" w:rsidRPr="00802027" w:rsidRDefault="003A785B" w:rsidP="00A53DB7">
            <w:pPr>
              <w:jc w:val="both"/>
              <w:rPr>
                <w:b/>
                <w:sz w:val="20"/>
                <w:szCs w:val="20"/>
              </w:rPr>
            </w:pPr>
            <w:r w:rsidRPr="00802027">
              <w:rPr>
                <w:b/>
                <w:sz w:val="20"/>
                <w:szCs w:val="20"/>
              </w:rPr>
              <w:t>Заказчик:</w:t>
            </w:r>
          </w:p>
          <w:p w:rsidR="003A785B" w:rsidRPr="00802027" w:rsidRDefault="003A785B" w:rsidP="00A53DB7">
            <w:pPr>
              <w:jc w:val="center"/>
            </w:pPr>
          </w:p>
        </w:tc>
      </w:tr>
      <w:tr w:rsidR="003A785B" w:rsidRPr="00802027" w:rsidTr="00A53DB7"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3A785B" w:rsidRPr="00802027" w:rsidRDefault="009E5A87" w:rsidP="00A53D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3A785B" w:rsidRPr="00802027" w:rsidRDefault="003A785B" w:rsidP="00A53DB7">
            <w:pPr>
              <w:jc w:val="both"/>
              <w:rPr>
                <w:sz w:val="20"/>
                <w:szCs w:val="20"/>
              </w:rPr>
            </w:pPr>
          </w:p>
          <w:p w:rsidR="003A785B" w:rsidRPr="00802027" w:rsidRDefault="003A785B" w:rsidP="00A53DB7">
            <w:pPr>
              <w:jc w:val="both"/>
              <w:rPr>
                <w:sz w:val="20"/>
                <w:szCs w:val="20"/>
              </w:rPr>
            </w:pPr>
          </w:p>
          <w:p w:rsidR="003A785B" w:rsidRPr="009E5A87" w:rsidRDefault="003A785B" w:rsidP="00A53DB7">
            <w:pPr>
              <w:jc w:val="both"/>
              <w:rPr>
                <w:sz w:val="20"/>
                <w:szCs w:val="20"/>
              </w:rPr>
            </w:pPr>
            <w:r w:rsidRPr="00802027">
              <w:rPr>
                <w:sz w:val="20"/>
                <w:szCs w:val="20"/>
              </w:rPr>
              <w:t>____________________________ /</w:t>
            </w:r>
            <w:r w:rsidRPr="009E5A87">
              <w:rPr>
                <w:sz w:val="20"/>
                <w:szCs w:val="20"/>
              </w:rPr>
              <w:t>И.Г.</w:t>
            </w:r>
            <w:r w:rsidR="009E5A87" w:rsidRPr="009E5A87">
              <w:rPr>
                <w:sz w:val="20"/>
                <w:szCs w:val="20"/>
              </w:rPr>
              <w:t xml:space="preserve"> </w:t>
            </w:r>
            <w:r w:rsidRPr="009E5A87">
              <w:rPr>
                <w:sz w:val="20"/>
                <w:szCs w:val="20"/>
              </w:rPr>
              <w:t>Иванова</w:t>
            </w:r>
          </w:p>
          <w:p w:rsidR="003A785B" w:rsidRPr="00802027" w:rsidRDefault="003A785B" w:rsidP="00A53DB7">
            <w:pPr>
              <w:jc w:val="both"/>
              <w:rPr>
                <w:i/>
                <w:sz w:val="16"/>
                <w:szCs w:val="16"/>
              </w:rPr>
            </w:pPr>
            <w:r w:rsidRPr="00802027">
              <w:rPr>
                <w:i/>
                <w:sz w:val="16"/>
                <w:szCs w:val="16"/>
              </w:rPr>
              <w:t xml:space="preserve">               М.П.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:rsidR="003A785B" w:rsidRPr="00802027" w:rsidRDefault="003A785B" w:rsidP="00A53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3A785B" w:rsidRPr="00802027" w:rsidRDefault="00F3267C" w:rsidP="00A53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3A785B" w:rsidRPr="00802027" w:rsidRDefault="003A785B" w:rsidP="00A53DB7">
            <w:pPr>
              <w:rPr>
                <w:sz w:val="20"/>
                <w:szCs w:val="20"/>
              </w:rPr>
            </w:pPr>
          </w:p>
          <w:p w:rsidR="003A785B" w:rsidRPr="00802027" w:rsidRDefault="003A785B" w:rsidP="00A53DB7">
            <w:pPr>
              <w:rPr>
                <w:sz w:val="20"/>
                <w:szCs w:val="20"/>
              </w:rPr>
            </w:pPr>
          </w:p>
          <w:p w:rsidR="003A785B" w:rsidRPr="00802027" w:rsidRDefault="003A785B" w:rsidP="00A53DB7">
            <w:pPr>
              <w:rPr>
                <w:sz w:val="20"/>
                <w:szCs w:val="20"/>
              </w:rPr>
            </w:pPr>
            <w:r w:rsidRPr="00802027">
              <w:rPr>
                <w:sz w:val="20"/>
                <w:szCs w:val="20"/>
              </w:rPr>
              <w:t>________ ____________________/_________________</w:t>
            </w:r>
          </w:p>
          <w:p w:rsidR="003A785B" w:rsidRPr="00802027" w:rsidRDefault="003A785B" w:rsidP="00A53DB7">
            <w:pPr>
              <w:jc w:val="both"/>
              <w:rPr>
                <w:sz w:val="20"/>
                <w:szCs w:val="20"/>
              </w:rPr>
            </w:pPr>
            <w:r w:rsidRPr="00802027">
              <w:rPr>
                <w:i/>
                <w:sz w:val="16"/>
                <w:szCs w:val="16"/>
              </w:rPr>
              <w:t xml:space="preserve">               М.П.</w:t>
            </w:r>
          </w:p>
        </w:tc>
      </w:tr>
    </w:tbl>
    <w:p w:rsidR="003A785B" w:rsidRDefault="003A785B">
      <w:pPr>
        <w:spacing w:after="200" w:line="276" w:lineRule="auto"/>
        <w:rPr>
          <w:b/>
          <w:bCs/>
          <w:iCs/>
        </w:rPr>
      </w:pPr>
    </w:p>
    <w:p w:rsidR="003A785B" w:rsidRDefault="003A785B">
      <w:pPr>
        <w:spacing w:after="200" w:line="276" w:lineRule="auto"/>
        <w:rPr>
          <w:b/>
          <w:bCs/>
          <w:iCs/>
        </w:rPr>
      </w:pPr>
      <w:r>
        <w:rPr>
          <w:i/>
        </w:rPr>
        <w:br w:type="page"/>
      </w:r>
    </w:p>
    <w:p w:rsidR="006334B4" w:rsidRPr="006334B4" w:rsidRDefault="006334B4" w:rsidP="006334B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334B4">
        <w:rPr>
          <w:rFonts w:ascii="Times New Roman" w:hAnsi="Times New Roman" w:cs="Times New Roman"/>
          <w:i w:val="0"/>
          <w:sz w:val="24"/>
          <w:szCs w:val="24"/>
        </w:rPr>
        <w:lastRenderedPageBreak/>
        <w:t>Акт</w:t>
      </w:r>
    </w:p>
    <w:p w:rsidR="006334B4" w:rsidRPr="00182F26" w:rsidRDefault="00182F26" w:rsidP="006334B4">
      <w:pPr>
        <w:jc w:val="center"/>
        <w:rPr>
          <w:b/>
          <w:bCs/>
        </w:rPr>
      </w:pPr>
      <w:r w:rsidRPr="00182F26">
        <w:rPr>
          <w:rFonts w:eastAsiaTheme="minorHAnsi"/>
          <w:b/>
          <w:lang w:eastAsia="en-US"/>
        </w:rPr>
        <w:t>оказанных образовательных услуг</w:t>
      </w:r>
    </w:p>
    <w:p w:rsidR="006334B4" w:rsidRPr="006334B4" w:rsidRDefault="006334B4" w:rsidP="006334B4">
      <w:pPr>
        <w:jc w:val="center"/>
        <w:rPr>
          <w:b/>
          <w:bCs/>
        </w:rPr>
      </w:pPr>
      <w:r w:rsidRPr="006334B4">
        <w:rPr>
          <w:b/>
          <w:bCs/>
        </w:rPr>
        <w:t xml:space="preserve"> </w:t>
      </w:r>
    </w:p>
    <w:p w:rsidR="006334B4" w:rsidRPr="006334B4" w:rsidRDefault="006334B4" w:rsidP="006334B4">
      <w:pPr>
        <w:jc w:val="both"/>
        <w:rPr>
          <w:bCs/>
        </w:rPr>
      </w:pPr>
      <w:r w:rsidRPr="006334B4">
        <w:rPr>
          <w:bCs/>
        </w:rPr>
        <w:tab/>
      </w:r>
      <w:r w:rsidRPr="006334B4">
        <w:rPr>
          <w:bCs/>
        </w:rPr>
        <w:tab/>
      </w:r>
      <w:r w:rsidRPr="006334B4">
        <w:rPr>
          <w:bCs/>
        </w:rPr>
        <w:tab/>
      </w:r>
      <w:r w:rsidRPr="006334B4">
        <w:rPr>
          <w:bCs/>
        </w:rPr>
        <w:tab/>
      </w:r>
      <w:r w:rsidRPr="006334B4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</w:t>
      </w:r>
      <w:r w:rsidRPr="006334B4">
        <w:rPr>
          <w:bCs/>
        </w:rPr>
        <w:t>от  «____»____________201__ г.</w:t>
      </w:r>
    </w:p>
    <w:p w:rsidR="006334B4" w:rsidRPr="006334B4" w:rsidRDefault="006334B4" w:rsidP="006334B4">
      <w:pPr>
        <w:jc w:val="both"/>
        <w:rPr>
          <w:bCs/>
        </w:rPr>
      </w:pPr>
    </w:p>
    <w:p w:rsidR="006334B4" w:rsidRPr="006334B4" w:rsidRDefault="006334B4" w:rsidP="004D006B">
      <w:pPr>
        <w:pStyle w:val="a4"/>
        <w:ind w:firstLine="708"/>
        <w:rPr>
          <w:sz w:val="24"/>
        </w:rPr>
      </w:pPr>
      <w:r w:rsidRPr="006334B4">
        <w:rPr>
          <w:sz w:val="24"/>
        </w:rPr>
        <w:t xml:space="preserve">Мы, нижеподписавшиеся, Государственное бюджетное профессиональное образовательное учреждение «Кемеровский областной медицинский колледж», далее – Исполнитель, </w:t>
      </w:r>
      <w:r w:rsidRPr="006334B4">
        <w:rPr>
          <w:color w:val="000000"/>
          <w:sz w:val="24"/>
        </w:rPr>
        <w:t xml:space="preserve">в лице  директора Ивановой Ирины Геннадьевны, действующего на основании Устава, </w:t>
      </w:r>
      <w:r w:rsidRPr="006334B4">
        <w:rPr>
          <w:sz w:val="24"/>
        </w:rPr>
        <w:t>с одной стороны, и _________________________</w:t>
      </w:r>
      <w:r w:rsidR="004D006B">
        <w:rPr>
          <w:sz w:val="24"/>
        </w:rPr>
        <w:t>________</w:t>
      </w:r>
      <w:r w:rsidRPr="006334B4">
        <w:rPr>
          <w:sz w:val="24"/>
        </w:rPr>
        <w:t>____________________________________, далее - Заказчик, в лице___________________________________</w:t>
      </w:r>
      <w:r w:rsidR="004D006B">
        <w:rPr>
          <w:sz w:val="24"/>
        </w:rPr>
        <w:t>_____________________________</w:t>
      </w:r>
      <w:r w:rsidRPr="006334B4">
        <w:rPr>
          <w:sz w:val="24"/>
        </w:rPr>
        <w:t>_____________</w:t>
      </w:r>
      <w:r w:rsidR="004D006B">
        <w:rPr>
          <w:sz w:val="24"/>
        </w:rPr>
        <w:t>,</w:t>
      </w:r>
      <w:r w:rsidRPr="006334B4">
        <w:rPr>
          <w:sz w:val="24"/>
        </w:rPr>
        <w:t xml:space="preserve"> действующего на основании _______________________________</w:t>
      </w:r>
      <w:r w:rsidR="004D006B">
        <w:rPr>
          <w:sz w:val="24"/>
        </w:rPr>
        <w:t>________</w:t>
      </w:r>
      <w:r w:rsidRPr="006334B4">
        <w:rPr>
          <w:sz w:val="24"/>
        </w:rPr>
        <w:t>_________________,</w:t>
      </w:r>
    </w:p>
    <w:p w:rsidR="006334B4" w:rsidRPr="006334B4" w:rsidRDefault="006334B4" w:rsidP="006334B4">
      <w:pPr>
        <w:pStyle w:val="a4"/>
        <w:rPr>
          <w:sz w:val="24"/>
        </w:rPr>
      </w:pPr>
      <w:r w:rsidRPr="006334B4">
        <w:rPr>
          <w:sz w:val="24"/>
        </w:rPr>
        <w:t xml:space="preserve">с другой стороны, составили настоящий акт в том, что Исполнитель </w:t>
      </w:r>
      <w:r w:rsidR="004D006B">
        <w:rPr>
          <w:sz w:val="24"/>
        </w:rPr>
        <w:t>оказал</w:t>
      </w:r>
      <w:r w:rsidRPr="006334B4">
        <w:rPr>
          <w:sz w:val="24"/>
        </w:rPr>
        <w:t>, а Заказчик принял следующие работы (услуги):</w:t>
      </w:r>
    </w:p>
    <w:p w:rsidR="006334B4" w:rsidRPr="006334B4" w:rsidRDefault="006334B4" w:rsidP="006334B4">
      <w:pPr>
        <w:pStyle w:val="a4"/>
        <w:rPr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842"/>
      </w:tblGrid>
      <w:tr w:rsidR="006334B4" w:rsidRPr="006334B4" w:rsidTr="00561E3D">
        <w:tc>
          <w:tcPr>
            <w:tcW w:w="8472" w:type="dxa"/>
          </w:tcPr>
          <w:p w:rsidR="006334B4" w:rsidRPr="006334B4" w:rsidRDefault="006334B4" w:rsidP="00333A02">
            <w:pPr>
              <w:pStyle w:val="a4"/>
              <w:rPr>
                <w:sz w:val="24"/>
              </w:rPr>
            </w:pPr>
            <w:r w:rsidRPr="006334B4">
              <w:rPr>
                <w:sz w:val="24"/>
              </w:rPr>
              <w:t xml:space="preserve">Наименование </w:t>
            </w:r>
            <w:r w:rsidR="00333A02">
              <w:rPr>
                <w:sz w:val="24"/>
              </w:rPr>
              <w:t xml:space="preserve">оказанных </w:t>
            </w:r>
            <w:r w:rsidRPr="006334B4">
              <w:rPr>
                <w:sz w:val="24"/>
              </w:rPr>
              <w:t>услуг</w:t>
            </w:r>
          </w:p>
        </w:tc>
        <w:tc>
          <w:tcPr>
            <w:tcW w:w="1842" w:type="dxa"/>
          </w:tcPr>
          <w:p w:rsidR="006334B4" w:rsidRPr="006334B4" w:rsidRDefault="006334B4" w:rsidP="006334B4">
            <w:pPr>
              <w:pStyle w:val="a4"/>
              <w:rPr>
                <w:sz w:val="24"/>
              </w:rPr>
            </w:pPr>
            <w:r w:rsidRPr="006334B4">
              <w:rPr>
                <w:sz w:val="24"/>
              </w:rPr>
              <w:t>Сумма, руб.</w:t>
            </w:r>
          </w:p>
        </w:tc>
      </w:tr>
      <w:tr w:rsidR="006334B4" w:rsidRPr="006334B4" w:rsidTr="00561E3D">
        <w:tc>
          <w:tcPr>
            <w:tcW w:w="8472" w:type="dxa"/>
          </w:tcPr>
          <w:p w:rsidR="006334B4" w:rsidRPr="006334B4" w:rsidRDefault="006334B4" w:rsidP="006334B4">
            <w:pPr>
              <w:pStyle w:val="a4"/>
              <w:rPr>
                <w:sz w:val="24"/>
              </w:rPr>
            </w:pPr>
            <w:r w:rsidRPr="006334B4">
              <w:rPr>
                <w:sz w:val="24"/>
              </w:rPr>
              <w:t>Образовательные услуги, обеспечивающие повышение профессионального уровня по программе:</w:t>
            </w:r>
          </w:p>
          <w:p w:rsidR="006334B4" w:rsidRPr="006334B4" w:rsidRDefault="006334B4" w:rsidP="006334B4">
            <w:pPr>
              <w:pStyle w:val="a4"/>
              <w:rPr>
                <w:sz w:val="24"/>
              </w:rPr>
            </w:pPr>
            <w:r w:rsidRPr="006334B4">
              <w:rPr>
                <w:sz w:val="24"/>
              </w:rPr>
              <w:t>_________________________________________________________</w:t>
            </w:r>
          </w:p>
          <w:p w:rsidR="006334B4" w:rsidRPr="006334B4" w:rsidRDefault="006334B4" w:rsidP="006334B4">
            <w:pPr>
              <w:pStyle w:val="a4"/>
              <w:rPr>
                <w:sz w:val="24"/>
              </w:rPr>
            </w:pPr>
            <w:r w:rsidRPr="006334B4">
              <w:rPr>
                <w:sz w:val="24"/>
              </w:rPr>
              <w:t>_________________________________________________________</w:t>
            </w:r>
          </w:p>
          <w:p w:rsidR="006334B4" w:rsidRPr="006334B4" w:rsidRDefault="006334B4" w:rsidP="006334B4">
            <w:pPr>
              <w:pStyle w:val="a4"/>
              <w:rPr>
                <w:sz w:val="24"/>
              </w:rPr>
            </w:pPr>
            <w:r w:rsidRPr="006334B4">
              <w:rPr>
                <w:sz w:val="24"/>
              </w:rPr>
              <w:t>_________________________________________________________</w:t>
            </w:r>
          </w:p>
          <w:p w:rsidR="006334B4" w:rsidRPr="006334B4" w:rsidRDefault="006334B4" w:rsidP="006334B4">
            <w:pPr>
              <w:pStyle w:val="a4"/>
              <w:rPr>
                <w:sz w:val="24"/>
              </w:rPr>
            </w:pPr>
          </w:p>
        </w:tc>
        <w:tc>
          <w:tcPr>
            <w:tcW w:w="1842" w:type="dxa"/>
          </w:tcPr>
          <w:p w:rsidR="006334B4" w:rsidRPr="006334B4" w:rsidRDefault="006334B4" w:rsidP="006334B4">
            <w:pPr>
              <w:pStyle w:val="a4"/>
              <w:rPr>
                <w:sz w:val="24"/>
              </w:rPr>
            </w:pPr>
          </w:p>
        </w:tc>
      </w:tr>
    </w:tbl>
    <w:p w:rsidR="006334B4" w:rsidRPr="006334B4" w:rsidRDefault="006334B4" w:rsidP="006334B4">
      <w:pPr>
        <w:pStyle w:val="a4"/>
        <w:rPr>
          <w:sz w:val="24"/>
        </w:rPr>
      </w:pPr>
    </w:p>
    <w:p w:rsidR="006334B4" w:rsidRPr="006334B4" w:rsidRDefault="006334B4" w:rsidP="006334B4">
      <w:pPr>
        <w:pStyle w:val="a4"/>
        <w:rPr>
          <w:sz w:val="24"/>
        </w:rPr>
      </w:pPr>
      <w:r w:rsidRPr="006334B4">
        <w:rPr>
          <w:sz w:val="24"/>
        </w:rPr>
        <w:t>Сумма прописью:________________________________________________________</w:t>
      </w:r>
    </w:p>
    <w:p w:rsidR="006334B4" w:rsidRPr="006334B4" w:rsidRDefault="006334B4" w:rsidP="006334B4">
      <w:pPr>
        <w:pStyle w:val="a4"/>
        <w:rPr>
          <w:sz w:val="24"/>
        </w:rPr>
      </w:pPr>
      <w:r w:rsidRPr="006334B4">
        <w:rPr>
          <w:sz w:val="24"/>
        </w:rPr>
        <w:t>_______________________________________________________________________</w:t>
      </w:r>
    </w:p>
    <w:p w:rsidR="006334B4" w:rsidRPr="006334B4" w:rsidRDefault="006334B4" w:rsidP="006334B4">
      <w:pPr>
        <w:pStyle w:val="a4"/>
        <w:rPr>
          <w:sz w:val="24"/>
        </w:rPr>
      </w:pPr>
      <w:r w:rsidRPr="006334B4">
        <w:rPr>
          <w:sz w:val="24"/>
        </w:rPr>
        <w:t>Без НДС</w:t>
      </w:r>
    </w:p>
    <w:p w:rsidR="006334B4" w:rsidRPr="006334B4" w:rsidRDefault="006334B4" w:rsidP="006334B4">
      <w:pPr>
        <w:pStyle w:val="a4"/>
        <w:rPr>
          <w:sz w:val="24"/>
        </w:rPr>
      </w:pPr>
    </w:p>
    <w:p w:rsidR="006334B4" w:rsidRPr="006334B4" w:rsidRDefault="00333A02" w:rsidP="006334B4">
      <w:pPr>
        <w:pStyle w:val="a4"/>
        <w:rPr>
          <w:sz w:val="24"/>
        </w:rPr>
      </w:pPr>
      <w:r>
        <w:rPr>
          <w:sz w:val="24"/>
        </w:rPr>
        <w:t>У</w:t>
      </w:r>
      <w:r w:rsidR="006334B4" w:rsidRPr="006334B4">
        <w:rPr>
          <w:sz w:val="24"/>
        </w:rPr>
        <w:t>слуги</w:t>
      </w:r>
      <w:r>
        <w:rPr>
          <w:sz w:val="24"/>
        </w:rPr>
        <w:t xml:space="preserve"> оказаны</w:t>
      </w:r>
      <w:r w:rsidR="006334B4" w:rsidRPr="006334B4">
        <w:rPr>
          <w:sz w:val="24"/>
        </w:rPr>
        <w:t xml:space="preserve"> в полном объеме, в установленные сроки.</w:t>
      </w:r>
    </w:p>
    <w:p w:rsidR="006334B4" w:rsidRPr="006334B4" w:rsidRDefault="006334B4" w:rsidP="006334B4">
      <w:pPr>
        <w:pStyle w:val="a4"/>
        <w:rPr>
          <w:sz w:val="24"/>
        </w:rPr>
      </w:pPr>
      <w:r w:rsidRPr="006334B4">
        <w:rPr>
          <w:sz w:val="24"/>
        </w:rPr>
        <w:t xml:space="preserve">Стороны претензий </w:t>
      </w:r>
      <w:proofErr w:type="gramStart"/>
      <w:r w:rsidRPr="006334B4">
        <w:rPr>
          <w:sz w:val="24"/>
        </w:rPr>
        <w:t>к</w:t>
      </w:r>
      <w:proofErr w:type="gramEnd"/>
      <w:r w:rsidRPr="006334B4">
        <w:rPr>
          <w:sz w:val="24"/>
        </w:rPr>
        <w:t xml:space="preserve"> </w:t>
      </w:r>
      <w:proofErr w:type="gramStart"/>
      <w:r w:rsidRPr="006334B4">
        <w:rPr>
          <w:sz w:val="24"/>
        </w:rPr>
        <w:t>друг</w:t>
      </w:r>
      <w:proofErr w:type="gramEnd"/>
      <w:r w:rsidRPr="006334B4">
        <w:rPr>
          <w:sz w:val="24"/>
        </w:rPr>
        <w:t xml:space="preserve"> другу не имеют.</w:t>
      </w:r>
    </w:p>
    <w:p w:rsidR="006334B4" w:rsidRPr="006334B4" w:rsidRDefault="006334B4" w:rsidP="006334B4">
      <w:pPr>
        <w:pStyle w:val="a4"/>
        <w:rPr>
          <w:sz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6334B4" w:rsidRPr="006334B4" w:rsidTr="006334B4">
        <w:trPr>
          <w:trHeight w:val="1285"/>
        </w:trPr>
        <w:tc>
          <w:tcPr>
            <w:tcW w:w="5353" w:type="dxa"/>
          </w:tcPr>
          <w:p w:rsidR="006334B4" w:rsidRPr="006334B4" w:rsidRDefault="006334B4" w:rsidP="006334B4">
            <w:pPr>
              <w:rPr>
                <w:b/>
                <w:bCs/>
              </w:rPr>
            </w:pPr>
            <w:r w:rsidRPr="006334B4">
              <w:rPr>
                <w:b/>
                <w:bCs/>
              </w:rPr>
              <w:t>Исполнитель</w:t>
            </w:r>
          </w:p>
          <w:p w:rsidR="006334B4" w:rsidRDefault="006334B4" w:rsidP="006334B4">
            <w:r w:rsidRPr="006334B4">
              <w:t>Государственное бюджетное образовательное учреждение среднег</w:t>
            </w:r>
            <w:r>
              <w:t>о профессионального образования</w:t>
            </w:r>
          </w:p>
          <w:p w:rsidR="006334B4" w:rsidRPr="006334B4" w:rsidRDefault="006334B4" w:rsidP="006334B4">
            <w:r w:rsidRPr="006334B4">
              <w:t>«Кемеровский областной медицинский колледж»</w:t>
            </w:r>
          </w:p>
          <w:p w:rsidR="006334B4" w:rsidRPr="006334B4" w:rsidRDefault="006334B4" w:rsidP="006334B4"/>
          <w:p w:rsidR="006334B4" w:rsidRPr="006334B4" w:rsidRDefault="006334B4" w:rsidP="006334B4"/>
          <w:p w:rsidR="006334B4" w:rsidRPr="006334B4" w:rsidRDefault="006334B4" w:rsidP="006334B4"/>
          <w:p w:rsidR="006334B4" w:rsidRPr="006334B4" w:rsidRDefault="006334B4" w:rsidP="006334B4">
            <w:r w:rsidRPr="006334B4">
              <w:t>_______________ / И.Г. Иванова</w:t>
            </w:r>
          </w:p>
        </w:tc>
        <w:tc>
          <w:tcPr>
            <w:tcW w:w="4394" w:type="dxa"/>
          </w:tcPr>
          <w:p w:rsidR="006334B4" w:rsidRPr="006334B4" w:rsidRDefault="006334B4" w:rsidP="006334B4">
            <w:pPr>
              <w:pStyle w:val="1"/>
              <w:jc w:val="center"/>
            </w:pPr>
            <w:r w:rsidRPr="006334B4">
              <w:t>Заказчик</w:t>
            </w:r>
          </w:p>
          <w:p w:rsidR="006334B4" w:rsidRPr="006334B4" w:rsidRDefault="006334B4" w:rsidP="006334B4"/>
          <w:p w:rsidR="006334B4" w:rsidRPr="006334B4" w:rsidRDefault="006334B4" w:rsidP="006334B4"/>
          <w:p w:rsidR="006334B4" w:rsidRPr="006334B4" w:rsidRDefault="006334B4" w:rsidP="006334B4"/>
          <w:p w:rsidR="006334B4" w:rsidRPr="006334B4" w:rsidRDefault="006334B4" w:rsidP="006334B4"/>
          <w:p w:rsidR="006334B4" w:rsidRPr="006334B4" w:rsidRDefault="006334B4" w:rsidP="006334B4"/>
          <w:p w:rsidR="006334B4" w:rsidRDefault="006334B4" w:rsidP="006334B4"/>
          <w:p w:rsidR="006334B4" w:rsidRPr="006334B4" w:rsidRDefault="006334B4" w:rsidP="006334B4"/>
          <w:p w:rsidR="006334B4" w:rsidRPr="006334B4" w:rsidRDefault="00C20EB8" w:rsidP="00C20EB8">
            <w:r>
              <w:t xml:space="preserve">    </w:t>
            </w:r>
            <w:r w:rsidR="006334B4" w:rsidRPr="006334B4">
              <w:t>______________ / ____</w:t>
            </w:r>
            <w:r w:rsidR="006334B4">
              <w:t>________</w:t>
            </w:r>
            <w:r w:rsidR="006334B4" w:rsidRPr="006334B4">
              <w:t>_____</w:t>
            </w:r>
          </w:p>
        </w:tc>
      </w:tr>
    </w:tbl>
    <w:p w:rsidR="006334B4" w:rsidRPr="006334B4" w:rsidRDefault="006334B4" w:rsidP="006334B4">
      <w:pPr>
        <w:spacing w:after="200" w:line="276" w:lineRule="auto"/>
        <w:rPr>
          <w:b/>
          <w:color w:val="000000"/>
        </w:rPr>
      </w:pPr>
    </w:p>
    <w:p w:rsidR="006334B4" w:rsidRPr="006334B4" w:rsidRDefault="006334B4"/>
    <w:sectPr w:rsidR="006334B4" w:rsidRPr="006334B4" w:rsidSect="00BE109D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82B" w:rsidRDefault="000B482B" w:rsidP="004D006B">
      <w:r>
        <w:separator/>
      </w:r>
    </w:p>
  </w:endnote>
  <w:endnote w:type="continuationSeparator" w:id="0">
    <w:p w:rsidR="000B482B" w:rsidRDefault="000B482B" w:rsidP="004D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06B" w:rsidRDefault="004D006B">
    <w:pPr>
      <w:pStyle w:val="ab"/>
      <w:jc w:val="center"/>
    </w:pPr>
  </w:p>
  <w:p w:rsidR="004D006B" w:rsidRDefault="004D006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82B" w:rsidRDefault="000B482B" w:rsidP="004D006B">
      <w:r>
        <w:separator/>
      </w:r>
    </w:p>
  </w:footnote>
  <w:footnote w:type="continuationSeparator" w:id="0">
    <w:p w:rsidR="000B482B" w:rsidRDefault="000B482B" w:rsidP="004D0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7ED5"/>
    <w:multiLevelType w:val="multilevel"/>
    <w:tmpl w:val="28BC21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C581901"/>
    <w:multiLevelType w:val="hybridMultilevel"/>
    <w:tmpl w:val="B2E8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E6FF0"/>
    <w:multiLevelType w:val="multilevel"/>
    <w:tmpl w:val="16BA35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440"/>
      </w:pPr>
      <w:rPr>
        <w:rFonts w:hint="default"/>
      </w:rPr>
    </w:lvl>
  </w:abstractNum>
  <w:abstractNum w:abstractNumId="3">
    <w:nsid w:val="554C03B3"/>
    <w:multiLevelType w:val="hybridMultilevel"/>
    <w:tmpl w:val="E69C6FD0"/>
    <w:lvl w:ilvl="0" w:tplc="7EDC553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3109F3"/>
    <w:multiLevelType w:val="hybridMultilevel"/>
    <w:tmpl w:val="31BC4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9D"/>
    <w:rsid w:val="0000304E"/>
    <w:rsid w:val="00035ECB"/>
    <w:rsid w:val="00054988"/>
    <w:rsid w:val="000B482B"/>
    <w:rsid w:val="000C7D9A"/>
    <w:rsid w:val="001354D4"/>
    <w:rsid w:val="00182F26"/>
    <w:rsid w:val="00243481"/>
    <w:rsid w:val="00252780"/>
    <w:rsid w:val="00266363"/>
    <w:rsid w:val="0027543A"/>
    <w:rsid w:val="00281B47"/>
    <w:rsid w:val="00282424"/>
    <w:rsid w:val="002A1A5D"/>
    <w:rsid w:val="002D4224"/>
    <w:rsid w:val="002D6938"/>
    <w:rsid w:val="002E5E76"/>
    <w:rsid w:val="002E73E4"/>
    <w:rsid w:val="00321602"/>
    <w:rsid w:val="00333A02"/>
    <w:rsid w:val="003A785B"/>
    <w:rsid w:val="003E4828"/>
    <w:rsid w:val="00410E78"/>
    <w:rsid w:val="004574AA"/>
    <w:rsid w:val="00471E7F"/>
    <w:rsid w:val="00493AC6"/>
    <w:rsid w:val="004D006B"/>
    <w:rsid w:val="004F36F9"/>
    <w:rsid w:val="00510EFD"/>
    <w:rsid w:val="00556A4D"/>
    <w:rsid w:val="005D1FDB"/>
    <w:rsid w:val="005F12D9"/>
    <w:rsid w:val="006334B4"/>
    <w:rsid w:val="0064157E"/>
    <w:rsid w:val="00674396"/>
    <w:rsid w:val="007B4916"/>
    <w:rsid w:val="00837DD3"/>
    <w:rsid w:val="008A60AB"/>
    <w:rsid w:val="008B690B"/>
    <w:rsid w:val="009E5A87"/>
    <w:rsid w:val="00A23911"/>
    <w:rsid w:val="00A912C3"/>
    <w:rsid w:val="00AD698E"/>
    <w:rsid w:val="00B33EBF"/>
    <w:rsid w:val="00B82019"/>
    <w:rsid w:val="00B8486D"/>
    <w:rsid w:val="00BE109D"/>
    <w:rsid w:val="00BF6753"/>
    <w:rsid w:val="00C20EB8"/>
    <w:rsid w:val="00C233A2"/>
    <w:rsid w:val="00C36A59"/>
    <w:rsid w:val="00C90136"/>
    <w:rsid w:val="00CA361C"/>
    <w:rsid w:val="00CA73F8"/>
    <w:rsid w:val="00DB0212"/>
    <w:rsid w:val="00DB4E99"/>
    <w:rsid w:val="00DC1FBE"/>
    <w:rsid w:val="00F110C6"/>
    <w:rsid w:val="00F20418"/>
    <w:rsid w:val="00F3267C"/>
    <w:rsid w:val="00F63A2C"/>
    <w:rsid w:val="00F76238"/>
    <w:rsid w:val="00F93FDE"/>
    <w:rsid w:val="00FE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109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E10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09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E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E10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"/>
    <w:link w:val="a5"/>
    <w:unhideWhenUsed/>
    <w:rsid w:val="00BE109D"/>
    <w:pPr>
      <w:jc w:val="both"/>
    </w:pPr>
    <w:rPr>
      <w:sz w:val="27"/>
    </w:rPr>
  </w:style>
  <w:style w:type="character" w:customStyle="1" w:styleId="a5">
    <w:name w:val="Основной текст Знак"/>
    <w:basedOn w:val="a0"/>
    <w:link w:val="a4"/>
    <w:rsid w:val="00BE109D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34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48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B690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D00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0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D00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0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Документ (текст 0)"/>
    <w:basedOn w:val="a"/>
    <w:rsid w:val="000C7D9A"/>
    <w:pPr>
      <w:keepNext/>
      <w:widowControl w:val="0"/>
      <w:suppressAutoHyphens/>
      <w:spacing w:before="405" w:after="300"/>
      <w:jc w:val="center"/>
      <w:outlineLvl w:val="0"/>
    </w:pPr>
    <w:rPr>
      <w:rFonts w:eastAsia="DejaVu Sans"/>
      <w:b/>
      <w:bCs/>
      <w:kern w:val="1"/>
      <w:sz w:val="32"/>
      <w:szCs w:val="32"/>
      <w:u w:val="single"/>
      <w:lang w:eastAsia="zh-CN" w:bidi="hi-IN"/>
    </w:rPr>
  </w:style>
  <w:style w:type="paragraph" w:customStyle="1" w:styleId="21">
    <w:name w:val="Документ (заголовок 2)"/>
    <w:basedOn w:val="a"/>
    <w:rsid w:val="00C36A59"/>
    <w:pPr>
      <w:suppressAutoHyphens/>
      <w:jc w:val="both"/>
      <w:outlineLvl w:val="0"/>
    </w:pPr>
    <w:rPr>
      <w:bCs/>
      <w:iCs/>
      <w:color w:val="000000"/>
      <w:kern w:val="1"/>
      <w:szCs w:val="32"/>
      <w:lang w:eastAsia="zh-CN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AD698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8CarPHPDOCX">
    <w:name w:val="Heading 8 Car PHPDOCX"/>
    <w:basedOn w:val="a0"/>
    <w:link w:val="Heading8PHPDOCX"/>
    <w:uiPriority w:val="9"/>
    <w:semiHidden/>
    <w:rsid w:val="00AD698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d">
    <w:name w:val="Table Grid"/>
    <w:basedOn w:val="a1"/>
    <w:uiPriority w:val="59"/>
    <w:rsid w:val="003A785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109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E10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09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E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E10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"/>
    <w:link w:val="a5"/>
    <w:unhideWhenUsed/>
    <w:rsid w:val="00BE109D"/>
    <w:pPr>
      <w:jc w:val="both"/>
    </w:pPr>
    <w:rPr>
      <w:sz w:val="27"/>
    </w:rPr>
  </w:style>
  <w:style w:type="character" w:customStyle="1" w:styleId="a5">
    <w:name w:val="Основной текст Знак"/>
    <w:basedOn w:val="a0"/>
    <w:link w:val="a4"/>
    <w:rsid w:val="00BE109D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34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48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B690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D00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0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D00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0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Документ (текст 0)"/>
    <w:basedOn w:val="a"/>
    <w:rsid w:val="000C7D9A"/>
    <w:pPr>
      <w:keepNext/>
      <w:widowControl w:val="0"/>
      <w:suppressAutoHyphens/>
      <w:spacing w:before="405" w:after="300"/>
      <w:jc w:val="center"/>
      <w:outlineLvl w:val="0"/>
    </w:pPr>
    <w:rPr>
      <w:rFonts w:eastAsia="DejaVu Sans"/>
      <w:b/>
      <w:bCs/>
      <w:kern w:val="1"/>
      <w:sz w:val="32"/>
      <w:szCs w:val="32"/>
      <w:u w:val="single"/>
      <w:lang w:eastAsia="zh-CN" w:bidi="hi-IN"/>
    </w:rPr>
  </w:style>
  <w:style w:type="paragraph" w:customStyle="1" w:styleId="21">
    <w:name w:val="Документ (заголовок 2)"/>
    <w:basedOn w:val="a"/>
    <w:rsid w:val="00C36A59"/>
    <w:pPr>
      <w:suppressAutoHyphens/>
      <w:jc w:val="both"/>
      <w:outlineLvl w:val="0"/>
    </w:pPr>
    <w:rPr>
      <w:bCs/>
      <w:iCs/>
      <w:color w:val="000000"/>
      <w:kern w:val="1"/>
      <w:szCs w:val="32"/>
      <w:lang w:eastAsia="zh-CN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AD698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8CarPHPDOCX">
    <w:name w:val="Heading 8 Car PHPDOCX"/>
    <w:basedOn w:val="a0"/>
    <w:link w:val="Heading8PHPDOCX"/>
    <w:uiPriority w:val="9"/>
    <w:semiHidden/>
    <w:rsid w:val="00AD698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d">
    <w:name w:val="Table Grid"/>
    <w:basedOn w:val="a1"/>
    <w:uiPriority w:val="59"/>
    <w:rsid w:val="003A785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2</cp:revision>
  <cp:lastPrinted>2018-09-10T06:37:00Z</cp:lastPrinted>
  <dcterms:created xsi:type="dcterms:W3CDTF">2019-08-08T06:05:00Z</dcterms:created>
  <dcterms:modified xsi:type="dcterms:W3CDTF">2019-08-08T06:05:00Z</dcterms:modified>
</cp:coreProperties>
</file>